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4E" w:rsidRDefault="001D0E4E" w:rsidP="001D0E4E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Приложение №2</w:t>
      </w:r>
    </w:p>
    <w:p w:rsidR="00F67F3F" w:rsidRPr="00B81DEF" w:rsidRDefault="00F67F3F" w:rsidP="00F67F3F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7F3F" w:rsidRPr="00226FDC" w:rsidRDefault="00F67F3F" w:rsidP="00F67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6FDC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:rsidR="00F67F3F" w:rsidRPr="00226FDC" w:rsidRDefault="00F67F3F" w:rsidP="00F67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729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слуги по организации/проведению </w:t>
      </w:r>
      <w:r w:rsidRPr="00ED4729">
        <w:rPr>
          <w:rFonts w:ascii="Times New Roman" w:hAnsi="Times New Roman" w:cs="Times New Roman"/>
          <w:b/>
          <w:sz w:val="28"/>
          <w:szCs w:val="28"/>
        </w:rPr>
        <w:t>конференций/семинаров/форумов/конкурсов/корпоративных/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729">
        <w:rPr>
          <w:rFonts w:ascii="Times New Roman" w:hAnsi="Times New Roman" w:cs="Times New Roman"/>
          <w:b/>
          <w:sz w:val="28"/>
          <w:szCs w:val="28"/>
        </w:rPr>
        <w:t>спортивных/культурных/праздничных и аналогичных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центрального аппарата</w:t>
      </w:r>
      <w:r w:rsidRPr="00226FDC">
        <w:rPr>
          <w:rFonts w:ascii="Times New Roman" w:hAnsi="Times New Roman" w:cs="Times New Roman"/>
          <w:b/>
          <w:sz w:val="28"/>
          <w:szCs w:val="28"/>
        </w:rPr>
        <w:t xml:space="preserve"> АО «Кедентранссервис»</w:t>
      </w:r>
    </w:p>
    <w:p w:rsidR="00F67F3F" w:rsidRDefault="00F67F3F" w:rsidP="00F67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729">
        <w:rPr>
          <w:rFonts w:ascii="Times New Roman" w:hAnsi="Times New Roman" w:cs="Times New Roman"/>
          <w:b/>
          <w:sz w:val="28"/>
          <w:szCs w:val="28"/>
        </w:rPr>
        <w:t>823011.000.000000</w:t>
      </w:r>
    </w:p>
    <w:p w:rsidR="00F67F3F" w:rsidRPr="00226FDC" w:rsidRDefault="00F67F3F" w:rsidP="00F67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3F" w:rsidRPr="00226FDC" w:rsidRDefault="00F67F3F" w:rsidP="00F67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26FDC">
        <w:rPr>
          <w:rFonts w:ascii="Times New Roman" w:hAnsi="Times New Roman" w:cs="Times New Roman"/>
          <w:sz w:val="28"/>
          <w:szCs w:val="28"/>
        </w:rPr>
        <w:t>Описание и требуемые функциональные, технические, качественные и эксплуатационные характеристики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26F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F3F" w:rsidRDefault="00F67F3F" w:rsidP="00F67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6250B">
        <w:rPr>
          <w:rFonts w:ascii="Times New Roman" w:hAnsi="Times New Roman" w:cs="Times New Roman"/>
          <w:sz w:val="28"/>
          <w:szCs w:val="28"/>
        </w:rPr>
        <w:t>Наименование Услуги:</w:t>
      </w:r>
      <w:r>
        <w:rPr>
          <w:rFonts w:ascii="Times New Roman" w:hAnsi="Times New Roman" w:cs="Times New Roman"/>
          <w:sz w:val="28"/>
          <w:szCs w:val="28"/>
        </w:rPr>
        <w:t xml:space="preserve"> проведение семинара не позднее 25 сентября 2025 года.</w:t>
      </w:r>
    </w:p>
    <w:p w:rsidR="00F67F3F" w:rsidRDefault="00F67F3F" w:rsidP="00F67F3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50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Аренда зала: 2 дня с 10.00 до 18.00 час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 10.</w:t>
      </w:r>
      <w:r w:rsidRPr="00AC6E8F">
        <w:rPr>
          <w:rFonts w:ascii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13.00 час. </w:t>
      </w:r>
    </w:p>
    <w:p w:rsidR="00F67F3F" w:rsidRDefault="00F67F3F" w:rsidP="00F67F3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Расположение помещения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г.Астана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4729">
        <w:rPr>
          <w:rFonts w:ascii="Times New Roman" w:hAnsi="Times New Roman" w:cs="Times New Roman"/>
          <w:color w:val="000000"/>
          <w:sz w:val="28"/>
          <w:szCs w:val="28"/>
        </w:rPr>
        <w:t>Есильский</w:t>
      </w:r>
      <w:proofErr w:type="spellEnd"/>
      <w:r w:rsidRPr="00ED4729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на пересечении улицы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Достык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улицы Туркестан, общей площадью не менее 85,7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., вместимостью не менее 60 человек, доступ в 1-ый день с 9.00 до 18.00 часов, доступ во 2-ой день с 9.00 до 13.00 часов.</w:t>
      </w:r>
    </w:p>
    <w:p w:rsidR="00F67F3F" w:rsidRDefault="00F67F3F" w:rsidP="00F67F3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Оснащение: столы и стулья (рассадка – театр до 60 человек, конференц-стол от 10 до 25 человек), маркерная доска и маркеры, два кулера с водой и стаканчиками, техническое оборудование (проектор, экран, акустическая система, 2 переносных микрофона).</w:t>
      </w:r>
    </w:p>
    <w:p w:rsidR="00F67F3F" w:rsidRDefault="00F67F3F" w:rsidP="00F67F3F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6250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Кофе – брейк: </w:t>
      </w:r>
    </w:p>
    <w:p w:rsidR="00F67F3F" w:rsidRPr="00B62ECA" w:rsidRDefault="00F67F3F" w:rsidP="00F67F3F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Меню в </w:t>
      </w:r>
      <w:r w:rsidRPr="00B62ECA">
        <w:rPr>
          <w:rFonts w:ascii="Times New Roman" w:hAnsi="Times New Roman" w:cs="Times New Roman"/>
          <w:color w:val="000000"/>
          <w:sz w:val="28"/>
          <w:szCs w:val="28"/>
        </w:rPr>
        <w:t>1-ый де</w:t>
      </w:r>
      <w:r>
        <w:rPr>
          <w:rFonts w:ascii="Times New Roman" w:hAnsi="Times New Roman" w:cs="Times New Roman"/>
          <w:color w:val="000000"/>
          <w:sz w:val="28"/>
          <w:szCs w:val="28"/>
        </w:rPr>
        <w:t>нь</w:t>
      </w:r>
      <w:r w:rsidRPr="00B62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B62ECA">
        <w:rPr>
          <w:rFonts w:ascii="Times New Roman" w:hAnsi="Times New Roman" w:cs="Times New Roman"/>
          <w:color w:val="000000"/>
          <w:sz w:val="28"/>
          <w:szCs w:val="28"/>
        </w:rPr>
        <w:t>30 персон</w:t>
      </w:r>
    </w:p>
    <w:p w:rsidR="00F67F3F" w:rsidRDefault="00F67F3F" w:rsidP="00F67F3F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Меню во 2-ой день</w:t>
      </w:r>
      <w:r w:rsidRPr="00B62ECA">
        <w:rPr>
          <w:rFonts w:ascii="Times New Roman" w:hAnsi="Times New Roman" w:cs="Times New Roman"/>
          <w:color w:val="000000"/>
          <w:sz w:val="28"/>
          <w:szCs w:val="28"/>
        </w:rPr>
        <w:t xml:space="preserve"> 25 персон</w:t>
      </w:r>
    </w:p>
    <w:p w:rsidR="00F67F3F" w:rsidRPr="00B62ECA" w:rsidRDefault="00F67F3F" w:rsidP="00F67F3F">
      <w:pPr>
        <w:spacing w:after="0" w:line="259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62ECA">
        <w:rPr>
          <w:rFonts w:ascii="Times New Roman" w:eastAsia="Calibri" w:hAnsi="Times New Roman" w:cs="Times New Roman"/>
          <w:sz w:val="28"/>
          <w:szCs w:val="28"/>
        </w:rPr>
        <w:t>Термопод</w:t>
      </w:r>
      <w:proofErr w:type="spellEnd"/>
      <w:r w:rsidRPr="00B62ECA">
        <w:rPr>
          <w:rFonts w:ascii="Times New Roman" w:eastAsia="Calibri" w:hAnsi="Times New Roman" w:cs="Times New Roman"/>
          <w:sz w:val="28"/>
          <w:szCs w:val="28"/>
        </w:rPr>
        <w:t>-кофе, чай черный/зеленый, сахар, молоко, лимон.</w:t>
      </w:r>
    </w:p>
    <w:p w:rsidR="00F67F3F" w:rsidRPr="00B62ECA" w:rsidRDefault="00F67F3F" w:rsidP="00F67F3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62ECA">
        <w:rPr>
          <w:rFonts w:ascii="Times New Roman" w:eastAsia="Calibri" w:hAnsi="Times New Roman" w:cs="Times New Roman"/>
          <w:sz w:val="28"/>
          <w:szCs w:val="28"/>
        </w:rPr>
        <w:t xml:space="preserve">Фуршетная зона -2 стола + скатерть </w:t>
      </w:r>
    </w:p>
    <w:p w:rsidR="00F67F3F" w:rsidRPr="00B62ECA" w:rsidRDefault="00F67F3F" w:rsidP="00F67F3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62ECA">
        <w:rPr>
          <w:rFonts w:ascii="Times New Roman" w:eastAsia="Calibri" w:hAnsi="Times New Roman" w:cs="Times New Roman"/>
          <w:sz w:val="28"/>
          <w:szCs w:val="28"/>
        </w:rPr>
        <w:t>Коктейльные столы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2ECA">
        <w:rPr>
          <w:rFonts w:ascii="Times New Roman" w:eastAsia="Calibri" w:hAnsi="Times New Roman" w:cs="Times New Roman"/>
          <w:sz w:val="28"/>
          <w:szCs w:val="28"/>
        </w:rPr>
        <w:t>+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2ECA">
        <w:rPr>
          <w:rFonts w:ascii="Times New Roman" w:eastAsia="Calibri" w:hAnsi="Times New Roman" w:cs="Times New Roman"/>
          <w:sz w:val="28"/>
          <w:szCs w:val="28"/>
        </w:rPr>
        <w:t xml:space="preserve">чехол-5 </w:t>
      </w:r>
      <w:proofErr w:type="spellStart"/>
      <w:r w:rsidRPr="00B62ECA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</w:p>
    <w:p w:rsidR="00F67F3F" w:rsidRPr="00B62ECA" w:rsidRDefault="00F67F3F" w:rsidP="00F67F3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62ECA">
        <w:rPr>
          <w:rFonts w:ascii="Times New Roman" w:eastAsia="Calibri" w:hAnsi="Times New Roman" w:cs="Times New Roman"/>
          <w:sz w:val="28"/>
          <w:szCs w:val="28"/>
        </w:rPr>
        <w:t>Посуда сервировочная зеркало.</w:t>
      </w:r>
    </w:p>
    <w:p w:rsidR="00F67F3F" w:rsidRPr="00B62ECA" w:rsidRDefault="00F67F3F" w:rsidP="00F67F3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62ECA">
        <w:rPr>
          <w:rFonts w:ascii="Times New Roman" w:eastAsia="Calibri" w:hAnsi="Times New Roman" w:cs="Times New Roman"/>
          <w:sz w:val="28"/>
          <w:szCs w:val="28"/>
        </w:rPr>
        <w:t xml:space="preserve">Посуда одноразовая-тарелочки, ложечки, </w:t>
      </w:r>
      <w:proofErr w:type="spellStart"/>
      <w:r w:rsidRPr="00B62ECA">
        <w:rPr>
          <w:rFonts w:ascii="Times New Roman" w:eastAsia="Calibri" w:hAnsi="Times New Roman" w:cs="Times New Roman"/>
          <w:sz w:val="28"/>
          <w:szCs w:val="28"/>
        </w:rPr>
        <w:t>крафт</w:t>
      </w:r>
      <w:proofErr w:type="spellEnd"/>
      <w:r w:rsidRPr="00B62ECA">
        <w:rPr>
          <w:rFonts w:ascii="Times New Roman" w:eastAsia="Calibri" w:hAnsi="Times New Roman" w:cs="Times New Roman"/>
          <w:sz w:val="28"/>
          <w:szCs w:val="28"/>
        </w:rPr>
        <w:t xml:space="preserve"> стаканы.</w:t>
      </w:r>
    </w:p>
    <w:p w:rsidR="00F67F3F" w:rsidRPr="00B62ECA" w:rsidRDefault="00F67F3F" w:rsidP="00F67F3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62ECA">
        <w:rPr>
          <w:rFonts w:ascii="Times New Roman" w:eastAsia="Calibri" w:hAnsi="Times New Roman" w:cs="Times New Roman"/>
          <w:sz w:val="28"/>
          <w:szCs w:val="28"/>
        </w:rPr>
        <w:t xml:space="preserve">Обслуживание, сервировка, транспортировка. </w:t>
      </w:r>
    </w:p>
    <w:p w:rsidR="00F67F3F" w:rsidRDefault="00F67F3F" w:rsidP="00F67F3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Ужин:</w:t>
      </w:r>
    </w:p>
    <w:p w:rsidR="00F67F3F" w:rsidRPr="0066250B" w:rsidRDefault="00F67F3F" w:rsidP="00F67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менее </w:t>
      </w:r>
      <w:r w:rsidRPr="009C388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персон, не менее 3-х видов салата, не менее 1-го горячего блюда (+чай, выпечка), 2 общих горячих блюда, не менее 5 литров напитка.</w:t>
      </w:r>
    </w:p>
    <w:p w:rsidR="00F67F3F" w:rsidRDefault="00F67F3F" w:rsidP="00F67F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FDC">
        <w:rPr>
          <w:rFonts w:ascii="Times New Roman" w:hAnsi="Times New Roman" w:cs="Times New Roman"/>
          <w:sz w:val="28"/>
          <w:szCs w:val="28"/>
        </w:rPr>
        <w:t xml:space="preserve">Основание:  </w:t>
      </w:r>
    </w:p>
    <w:p w:rsidR="00F67F3F" w:rsidRPr="00F30BBF" w:rsidRDefault="00F67F3F" w:rsidP="00F67F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План мероприятий АО «НК «ҚТЖ» по производственной безопасности на 2025 год №ЦРПБ/44-и от 13.01.2025 года. (разработано в соответствии с приказом Фонда №136-П от 26.12.2024 года) пункт 23.</w:t>
      </w:r>
    </w:p>
    <w:p w:rsidR="00F67F3F" w:rsidRPr="00843EC6" w:rsidRDefault="00F67F3F" w:rsidP="00F67F3F">
      <w:pPr>
        <w:pStyle w:val="af2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</w:p>
    <w:p w:rsidR="00F67F3F" w:rsidRDefault="00F67F3F" w:rsidP="00F67F3F">
      <w:pPr>
        <w:pStyle w:val="af2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7F3F" w:rsidRDefault="00F67F3F" w:rsidP="00F67F3F">
      <w:pPr>
        <w:pStyle w:val="af2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7F3F" w:rsidRDefault="00F67F3F" w:rsidP="00F67F3F">
      <w:pPr>
        <w:pStyle w:val="af2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7F3F" w:rsidRDefault="00F67F3F" w:rsidP="00F67F3F">
      <w:pPr>
        <w:pStyle w:val="af2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7F3F" w:rsidRPr="00CF673B" w:rsidRDefault="00F67F3F" w:rsidP="00F67F3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673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ТЕХНИКАЛЫҚ СИПАТТАМА</w:t>
      </w:r>
    </w:p>
    <w:p w:rsidR="00F67F3F" w:rsidRPr="009C3888" w:rsidRDefault="00F67F3F" w:rsidP="00F67F3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C388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«Кедентранссервис» АҚ орталық аппаратының конференцияларын/семинарларын/форумдарын/конкурстарын/ корпоративтік / спорттық / мәдени / мерекелік және ұқсас іс-шараларын ұйымдастыру/өткізу жөніндегі қызметтер</w:t>
      </w:r>
    </w:p>
    <w:p w:rsidR="00F67F3F" w:rsidRPr="009C3888" w:rsidRDefault="00F67F3F" w:rsidP="00F67F3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C388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823011.000.000000</w:t>
      </w:r>
    </w:p>
    <w:p w:rsidR="00F67F3F" w:rsidRPr="009C3888" w:rsidRDefault="00F67F3F" w:rsidP="00F67F3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67F3F" w:rsidRPr="009C3888" w:rsidRDefault="00F67F3F" w:rsidP="00F67F3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 xml:space="preserve">Сипаттама және қажетті функционалдық, техникалық, сапалық және пайдалану сипаттамалары. </w:t>
      </w:r>
    </w:p>
    <w:p w:rsidR="00F67F3F" w:rsidRPr="00BC5B32" w:rsidRDefault="00F67F3F" w:rsidP="00F67F3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Қызмет атауы</w:t>
      </w:r>
      <w:r w:rsidRPr="00BC5B3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</w:t>
      </w:r>
      <w:r w:rsidRPr="00BC5B3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семинарды</w:t>
      </w:r>
      <w:r w:rsidRPr="00BC5B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5B3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2025</w:t>
      </w:r>
      <w:r w:rsidRPr="00BC5B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5B3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жылғы</w:t>
      </w:r>
      <w:r w:rsidRPr="00BC5B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5B3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25</w:t>
      </w:r>
      <w:r w:rsidRPr="00BC5B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5B3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қыркүйектен</w:t>
      </w:r>
      <w:r w:rsidRPr="00BC5B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5B3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кешіктірмей</w:t>
      </w:r>
      <w:r w:rsidRPr="00BC5B32">
        <w:rPr>
          <w:rFonts w:ascii="Times New Roman" w:hAnsi="Times New Roman" w:cs="Times New Roman"/>
          <w:sz w:val="28"/>
          <w:szCs w:val="28"/>
          <w:lang w:val="kk-KZ"/>
        </w:rPr>
        <w:t xml:space="preserve"> өткізу</w:t>
      </w:r>
    </w:p>
    <w:p w:rsidR="00F67F3F" w:rsidRPr="009C3888" w:rsidRDefault="00F67F3F" w:rsidP="00F67F3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>1. Залды жалға алу: 2 күн сағат 10.00-ден 18.00-ге дейін. және сағат 10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.00</w:t>
      </w: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дан 13.00-ге дейін. </w:t>
      </w:r>
    </w:p>
    <w:p w:rsidR="00F67F3F" w:rsidRPr="009C3888" w:rsidRDefault="00F67F3F" w:rsidP="00F67F3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>-Астана қ., Есіл ауданы, Достық көшесі мен Түркістан көшесінің қиылысында, жалпы ауданы кемінде 85,7 ш. м., сыйымдылығы кемінде 60 адам, 1-ші күні сағат 9.00-ден 18.00-ге дейін, 2-ші күні сағат 9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.00</w:t>
      </w: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>-дан 13.00-ге дейін кіру.</w:t>
      </w:r>
    </w:p>
    <w:p w:rsidR="00F67F3F" w:rsidRPr="009C3888" w:rsidRDefault="00F67F3F" w:rsidP="00F67F3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>- Жабдықтар: үстелдер мен орындықтар (отыру – 60 адамға дейінгі театр, 10-нан 25 адамға дейінгі конференц-үстел), маркер тақтасы мен маркерлер, су мен шыныаяқтары бар екі салқындатқыш, техникалық жабдықтар (проектор, экран, акустикалық жүйе, 2 портативті микрофон).</w:t>
      </w:r>
    </w:p>
    <w:p w:rsidR="00F67F3F" w:rsidRPr="009C3888" w:rsidRDefault="00F67F3F" w:rsidP="00F67F3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Кофе – брейк: </w:t>
      </w:r>
    </w:p>
    <w:p w:rsidR="00F67F3F" w:rsidRPr="009C3888" w:rsidRDefault="00F67F3F" w:rsidP="00F67F3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>30 адамға арналған 1-ші күні мәзір</w:t>
      </w:r>
    </w:p>
    <w:p w:rsidR="00F67F3F" w:rsidRPr="009C3888" w:rsidRDefault="00F67F3F" w:rsidP="00F67F3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>2-ші күні мәзір 25 адам</w:t>
      </w:r>
    </w:p>
    <w:p w:rsidR="00F67F3F" w:rsidRPr="009C3888" w:rsidRDefault="00F67F3F" w:rsidP="00F67F3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Термопод-кофе, қара/жасыл шай, қант, сүт, лимон.</w:t>
      </w:r>
    </w:p>
    <w:p w:rsidR="00F67F3F" w:rsidRPr="009C3888" w:rsidRDefault="00F67F3F" w:rsidP="00F67F3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Буфет аймағы -2 үстел + дастархан </w:t>
      </w:r>
    </w:p>
    <w:p w:rsidR="00F67F3F" w:rsidRPr="009C3888" w:rsidRDefault="00F67F3F" w:rsidP="00F67F3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Коктейль үстелдері + корпус-5 дана</w:t>
      </w:r>
    </w:p>
    <w:p w:rsidR="00F67F3F" w:rsidRPr="009C3888" w:rsidRDefault="00F67F3F" w:rsidP="00F67F3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>Ыдыс-аяқ қызмет көрсету айна.</w:t>
      </w:r>
    </w:p>
    <w:p w:rsidR="00F67F3F" w:rsidRPr="009C3888" w:rsidRDefault="00F67F3F" w:rsidP="00F67F3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Бір рет қолданылатын ыдыс-табақтар, қасықтар, крафт стакандары.</w:t>
      </w:r>
    </w:p>
    <w:p w:rsidR="00F67F3F" w:rsidRPr="009C3888" w:rsidRDefault="00F67F3F" w:rsidP="00F67F3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Қызмет көрсету, Қызмет көрсету, тасымалдау. </w:t>
      </w:r>
    </w:p>
    <w:p w:rsidR="00F67F3F" w:rsidRPr="009C3888" w:rsidRDefault="00F67F3F" w:rsidP="00F67F3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>3. Кешкі ас:</w:t>
      </w:r>
    </w:p>
    <w:p w:rsidR="00F67F3F" w:rsidRPr="009C3888" w:rsidRDefault="00F67F3F" w:rsidP="00F67F3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>- 27 адамнан кем емес, салаттың 3 түрінен кем емес, 1-ші ыстық тағамнан кем емес (+шай, кондитерлік өнімдер), 2 жалпы ыстық тағам, 5 литрден кем емес сусын.</w:t>
      </w:r>
    </w:p>
    <w:p w:rsidR="00F67F3F" w:rsidRPr="009C3888" w:rsidRDefault="00F67F3F" w:rsidP="00F67F3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Негізі:  </w:t>
      </w:r>
    </w:p>
    <w:p w:rsidR="00F67F3F" w:rsidRPr="009C3888" w:rsidRDefault="00F67F3F" w:rsidP="00F67F3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>ҚТЖ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 </w:t>
      </w: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>ҰК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АҚ-ның өндірістік қауіпсіздік жөніндегі 2025 жылға арналған іс-шаралар жоспары 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ЦРПБ</w:t>
      </w: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/ 44-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и</w:t>
      </w:r>
      <w:r w:rsidRPr="009C38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13.01.2025 ж. (Қордың 26.12.2024 жылғы №136-П бұйрығына сәйкес әзірленді) 23-тармақ.</w:t>
      </w:r>
    </w:p>
    <w:p w:rsidR="00F67F3F" w:rsidRPr="00CF673B" w:rsidRDefault="00F67F3F" w:rsidP="00F67F3F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673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</w:t>
      </w:r>
    </w:p>
    <w:p w:rsidR="00F67F3F" w:rsidRPr="00CF673B" w:rsidRDefault="00F67F3F" w:rsidP="00F67F3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</w:p>
    <w:p w:rsidR="009C173B" w:rsidRPr="00F67F3F" w:rsidRDefault="009C173B" w:rsidP="008D6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C173B" w:rsidRPr="00F67F3F" w:rsidSect="00F20C36">
      <w:headerReference w:type="even" r:id="rId7"/>
      <w:headerReference w:type="default" r:id="rId8"/>
      <w:pgSz w:w="11906" w:h="16838" w:code="9"/>
      <w:pgMar w:top="1134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7A4" w:rsidRDefault="00CC17A4" w:rsidP="00CD4EB0">
      <w:pPr>
        <w:spacing w:after="0" w:line="240" w:lineRule="auto"/>
      </w:pPr>
      <w:r>
        <w:separator/>
      </w:r>
    </w:p>
  </w:endnote>
  <w:endnote w:type="continuationSeparator" w:id="0">
    <w:p w:rsidR="00CC17A4" w:rsidRDefault="00CC17A4" w:rsidP="00CD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7A4" w:rsidRDefault="00CC17A4" w:rsidP="00CD4EB0">
      <w:pPr>
        <w:spacing w:after="0" w:line="240" w:lineRule="auto"/>
      </w:pPr>
      <w:r>
        <w:separator/>
      </w:r>
    </w:p>
  </w:footnote>
  <w:footnote w:type="continuationSeparator" w:id="0">
    <w:p w:rsidR="00CC17A4" w:rsidRDefault="00CC17A4" w:rsidP="00CD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A6" w:rsidRPr="00DB6965" w:rsidRDefault="00D502AD" w:rsidP="007010A6">
    <w:pPr>
      <w:pStyle w:val="a5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B74A4" w:rsidRPr="000B74A4" w:rsidRDefault="00DD5AB6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2</w:t>
        </w:r>
      </w:p>
    </w:sdtContent>
  </w:sdt>
  <w:p w:rsidR="000B74A4" w:rsidRDefault="00CC17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13E19"/>
    <w:multiLevelType w:val="hybridMultilevel"/>
    <w:tmpl w:val="B57A9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52C74"/>
    <w:multiLevelType w:val="hybridMultilevel"/>
    <w:tmpl w:val="9A30D024"/>
    <w:lvl w:ilvl="0" w:tplc="E460F57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9B3E92"/>
    <w:multiLevelType w:val="hybridMultilevel"/>
    <w:tmpl w:val="46489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80D69"/>
    <w:multiLevelType w:val="hybridMultilevel"/>
    <w:tmpl w:val="B9441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3475D"/>
    <w:multiLevelType w:val="hybridMultilevel"/>
    <w:tmpl w:val="2076B1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6493227"/>
    <w:multiLevelType w:val="hybridMultilevel"/>
    <w:tmpl w:val="0584FE5E"/>
    <w:lvl w:ilvl="0" w:tplc="D82A3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D4057C"/>
    <w:multiLevelType w:val="hybridMultilevel"/>
    <w:tmpl w:val="3940C18E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6A5161EA"/>
    <w:multiLevelType w:val="hybridMultilevel"/>
    <w:tmpl w:val="C734A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C2985"/>
    <w:multiLevelType w:val="multilevel"/>
    <w:tmpl w:val="FE3499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A943AA"/>
    <w:multiLevelType w:val="hybridMultilevel"/>
    <w:tmpl w:val="0584FE5E"/>
    <w:lvl w:ilvl="0" w:tplc="D82A3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B0"/>
    <w:rsid w:val="00022162"/>
    <w:rsid w:val="00030DCD"/>
    <w:rsid w:val="00031E0B"/>
    <w:rsid w:val="00035139"/>
    <w:rsid w:val="000351AF"/>
    <w:rsid w:val="00036DA3"/>
    <w:rsid w:val="00043728"/>
    <w:rsid w:val="00044287"/>
    <w:rsid w:val="000514AB"/>
    <w:rsid w:val="00052151"/>
    <w:rsid w:val="00060885"/>
    <w:rsid w:val="0007096B"/>
    <w:rsid w:val="00083523"/>
    <w:rsid w:val="00096B11"/>
    <w:rsid w:val="000A46CF"/>
    <w:rsid w:val="000A5040"/>
    <w:rsid w:val="000A7AA9"/>
    <w:rsid w:val="000D09BB"/>
    <w:rsid w:val="000D5992"/>
    <w:rsid w:val="000F0BB7"/>
    <w:rsid w:val="000F2B4B"/>
    <w:rsid w:val="00115DC9"/>
    <w:rsid w:val="00120796"/>
    <w:rsid w:val="0012407F"/>
    <w:rsid w:val="0012685B"/>
    <w:rsid w:val="00146591"/>
    <w:rsid w:val="00156EBD"/>
    <w:rsid w:val="00180D06"/>
    <w:rsid w:val="00185592"/>
    <w:rsid w:val="00190F30"/>
    <w:rsid w:val="001953F0"/>
    <w:rsid w:val="001A42B1"/>
    <w:rsid w:val="001A5EDA"/>
    <w:rsid w:val="001B2310"/>
    <w:rsid w:val="001B369F"/>
    <w:rsid w:val="001B7B46"/>
    <w:rsid w:val="001D0E4E"/>
    <w:rsid w:val="001D1885"/>
    <w:rsid w:val="001D6E6A"/>
    <w:rsid w:val="001E04FD"/>
    <w:rsid w:val="001F4E7F"/>
    <w:rsid w:val="00200EC1"/>
    <w:rsid w:val="002032FD"/>
    <w:rsid w:val="00207DF6"/>
    <w:rsid w:val="0021667E"/>
    <w:rsid w:val="002239B1"/>
    <w:rsid w:val="00223A87"/>
    <w:rsid w:val="00226B09"/>
    <w:rsid w:val="00227C3B"/>
    <w:rsid w:val="00236B9C"/>
    <w:rsid w:val="0024544D"/>
    <w:rsid w:val="002521BF"/>
    <w:rsid w:val="00254AAD"/>
    <w:rsid w:val="0025631A"/>
    <w:rsid w:val="00257C20"/>
    <w:rsid w:val="00264368"/>
    <w:rsid w:val="002876B9"/>
    <w:rsid w:val="00290D5A"/>
    <w:rsid w:val="002C0306"/>
    <w:rsid w:val="002C04DC"/>
    <w:rsid w:val="002D4F9A"/>
    <w:rsid w:val="002F54BB"/>
    <w:rsid w:val="00301D1F"/>
    <w:rsid w:val="003079D3"/>
    <w:rsid w:val="00324F17"/>
    <w:rsid w:val="00325F17"/>
    <w:rsid w:val="00325F3C"/>
    <w:rsid w:val="003268F7"/>
    <w:rsid w:val="00363359"/>
    <w:rsid w:val="00381C85"/>
    <w:rsid w:val="00387B42"/>
    <w:rsid w:val="00392B3A"/>
    <w:rsid w:val="00394D4F"/>
    <w:rsid w:val="003B7AB5"/>
    <w:rsid w:val="003C635D"/>
    <w:rsid w:val="003C6725"/>
    <w:rsid w:val="003D05B2"/>
    <w:rsid w:val="003D381E"/>
    <w:rsid w:val="003D77C2"/>
    <w:rsid w:val="003E4C92"/>
    <w:rsid w:val="003E7E3C"/>
    <w:rsid w:val="003F2BE8"/>
    <w:rsid w:val="00403EBB"/>
    <w:rsid w:val="00405AB4"/>
    <w:rsid w:val="004150E3"/>
    <w:rsid w:val="0042267F"/>
    <w:rsid w:val="0043541C"/>
    <w:rsid w:val="00443374"/>
    <w:rsid w:val="0046359D"/>
    <w:rsid w:val="004B562F"/>
    <w:rsid w:val="004B67FB"/>
    <w:rsid w:val="004B751F"/>
    <w:rsid w:val="004D5EC7"/>
    <w:rsid w:val="004E622F"/>
    <w:rsid w:val="00507D8C"/>
    <w:rsid w:val="0051722D"/>
    <w:rsid w:val="005271E5"/>
    <w:rsid w:val="005322F0"/>
    <w:rsid w:val="00544DEA"/>
    <w:rsid w:val="0055505D"/>
    <w:rsid w:val="005611C0"/>
    <w:rsid w:val="00590833"/>
    <w:rsid w:val="00593194"/>
    <w:rsid w:val="00593F61"/>
    <w:rsid w:val="005A1178"/>
    <w:rsid w:val="005A31F6"/>
    <w:rsid w:val="005A43BC"/>
    <w:rsid w:val="005C367F"/>
    <w:rsid w:val="005D710E"/>
    <w:rsid w:val="005E0FB8"/>
    <w:rsid w:val="005E4081"/>
    <w:rsid w:val="005F3442"/>
    <w:rsid w:val="005F4E67"/>
    <w:rsid w:val="006020B4"/>
    <w:rsid w:val="00607751"/>
    <w:rsid w:val="00622C54"/>
    <w:rsid w:val="00640F52"/>
    <w:rsid w:val="0064161D"/>
    <w:rsid w:val="00651D9A"/>
    <w:rsid w:val="0066776E"/>
    <w:rsid w:val="00670D1C"/>
    <w:rsid w:val="0068389A"/>
    <w:rsid w:val="006907B3"/>
    <w:rsid w:val="006976A2"/>
    <w:rsid w:val="006A0DE7"/>
    <w:rsid w:val="006A116D"/>
    <w:rsid w:val="006A3630"/>
    <w:rsid w:val="006A4EBC"/>
    <w:rsid w:val="006B2C27"/>
    <w:rsid w:val="006B503F"/>
    <w:rsid w:val="006C0E5E"/>
    <w:rsid w:val="006C2E49"/>
    <w:rsid w:val="006D674A"/>
    <w:rsid w:val="006D7BD4"/>
    <w:rsid w:val="006E3EE4"/>
    <w:rsid w:val="006F39FD"/>
    <w:rsid w:val="006F5732"/>
    <w:rsid w:val="006F5FD9"/>
    <w:rsid w:val="006F7C0E"/>
    <w:rsid w:val="007048FA"/>
    <w:rsid w:val="00731AB3"/>
    <w:rsid w:val="007469D7"/>
    <w:rsid w:val="007652AE"/>
    <w:rsid w:val="00766229"/>
    <w:rsid w:val="007815B6"/>
    <w:rsid w:val="00782762"/>
    <w:rsid w:val="007D62D9"/>
    <w:rsid w:val="007F0D88"/>
    <w:rsid w:val="007F0E45"/>
    <w:rsid w:val="007F70F4"/>
    <w:rsid w:val="00803624"/>
    <w:rsid w:val="008170DD"/>
    <w:rsid w:val="00823B80"/>
    <w:rsid w:val="00826A9A"/>
    <w:rsid w:val="00832ACC"/>
    <w:rsid w:val="0084203D"/>
    <w:rsid w:val="00843CBA"/>
    <w:rsid w:val="00863D8D"/>
    <w:rsid w:val="008859D3"/>
    <w:rsid w:val="00892B97"/>
    <w:rsid w:val="008C3587"/>
    <w:rsid w:val="008D245A"/>
    <w:rsid w:val="008D6B98"/>
    <w:rsid w:val="00966366"/>
    <w:rsid w:val="00976ED6"/>
    <w:rsid w:val="00986AAC"/>
    <w:rsid w:val="009A18A0"/>
    <w:rsid w:val="009B0EC6"/>
    <w:rsid w:val="009C173B"/>
    <w:rsid w:val="009C4D48"/>
    <w:rsid w:val="009C7DB4"/>
    <w:rsid w:val="009D7828"/>
    <w:rsid w:val="009F0390"/>
    <w:rsid w:val="00A26C90"/>
    <w:rsid w:val="00A2758B"/>
    <w:rsid w:val="00A30696"/>
    <w:rsid w:val="00A36827"/>
    <w:rsid w:val="00A61591"/>
    <w:rsid w:val="00A63436"/>
    <w:rsid w:val="00A85205"/>
    <w:rsid w:val="00AA7FD8"/>
    <w:rsid w:val="00AB1207"/>
    <w:rsid w:val="00AB5482"/>
    <w:rsid w:val="00AB7FE1"/>
    <w:rsid w:val="00AC6041"/>
    <w:rsid w:val="00AE2520"/>
    <w:rsid w:val="00AE447D"/>
    <w:rsid w:val="00AE7122"/>
    <w:rsid w:val="00AF3E8D"/>
    <w:rsid w:val="00B00030"/>
    <w:rsid w:val="00B0089A"/>
    <w:rsid w:val="00B06445"/>
    <w:rsid w:val="00B07059"/>
    <w:rsid w:val="00B22A33"/>
    <w:rsid w:val="00B34E54"/>
    <w:rsid w:val="00B41BC3"/>
    <w:rsid w:val="00B52233"/>
    <w:rsid w:val="00B61F5A"/>
    <w:rsid w:val="00B813FB"/>
    <w:rsid w:val="00B81F1A"/>
    <w:rsid w:val="00B90189"/>
    <w:rsid w:val="00B96B99"/>
    <w:rsid w:val="00BA0A52"/>
    <w:rsid w:val="00BA31E9"/>
    <w:rsid w:val="00BA425E"/>
    <w:rsid w:val="00BA5103"/>
    <w:rsid w:val="00BA78A7"/>
    <w:rsid w:val="00BD658C"/>
    <w:rsid w:val="00BE2B13"/>
    <w:rsid w:val="00BE6E5E"/>
    <w:rsid w:val="00BF1B58"/>
    <w:rsid w:val="00C055AB"/>
    <w:rsid w:val="00C06568"/>
    <w:rsid w:val="00C27F4B"/>
    <w:rsid w:val="00C41199"/>
    <w:rsid w:val="00C60169"/>
    <w:rsid w:val="00C71BE2"/>
    <w:rsid w:val="00C77696"/>
    <w:rsid w:val="00CA1254"/>
    <w:rsid w:val="00CA7FEF"/>
    <w:rsid w:val="00CB1B9D"/>
    <w:rsid w:val="00CC17A4"/>
    <w:rsid w:val="00CC2467"/>
    <w:rsid w:val="00CD3C77"/>
    <w:rsid w:val="00CD4EB0"/>
    <w:rsid w:val="00CE356F"/>
    <w:rsid w:val="00CE43D5"/>
    <w:rsid w:val="00CE4FFF"/>
    <w:rsid w:val="00CE5E92"/>
    <w:rsid w:val="00CF43CA"/>
    <w:rsid w:val="00CF5BE0"/>
    <w:rsid w:val="00D05906"/>
    <w:rsid w:val="00D05C6E"/>
    <w:rsid w:val="00D22E21"/>
    <w:rsid w:val="00D25CD9"/>
    <w:rsid w:val="00D34B49"/>
    <w:rsid w:val="00D3524E"/>
    <w:rsid w:val="00D502AD"/>
    <w:rsid w:val="00D52696"/>
    <w:rsid w:val="00D57879"/>
    <w:rsid w:val="00D61614"/>
    <w:rsid w:val="00D8101B"/>
    <w:rsid w:val="00D90C08"/>
    <w:rsid w:val="00D913C1"/>
    <w:rsid w:val="00D93104"/>
    <w:rsid w:val="00DA203D"/>
    <w:rsid w:val="00DB23D8"/>
    <w:rsid w:val="00DD5AB6"/>
    <w:rsid w:val="00DF719B"/>
    <w:rsid w:val="00E0469A"/>
    <w:rsid w:val="00E06C59"/>
    <w:rsid w:val="00E12357"/>
    <w:rsid w:val="00E12BD6"/>
    <w:rsid w:val="00E16E39"/>
    <w:rsid w:val="00E21391"/>
    <w:rsid w:val="00E27ED9"/>
    <w:rsid w:val="00E3069D"/>
    <w:rsid w:val="00E32FA9"/>
    <w:rsid w:val="00E40342"/>
    <w:rsid w:val="00E408E9"/>
    <w:rsid w:val="00E434E1"/>
    <w:rsid w:val="00E574E0"/>
    <w:rsid w:val="00E71A81"/>
    <w:rsid w:val="00E8132A"/>
    <w:rsid w:val="00E85831"/>
    <w:rsid w:val="00E87D5F"/>
    <w:rsid w:val="00EA35B4"/>
    <w:rsid w:val="00EC5AF6"/>
    <w:rsid w:val="00EE6344"/>
    <w:rsid w:val="00F0766F"/>
    <w:rsid w:val="00F10611"/>
    <w:rsid w:val="00F20C36"/>
    <w:rsid w:val="00F2302E"/>
    <w:rsid w:val="00F5022D"/>
    <w:rsid w:val="00F54E48"/>
    <w:rsid w:val="00F67F3F"/>
    <w:rsid w:val="00F9077D"/>
    <w:rsid w:val="00F9647A"/>
    <w:rsid w:val="00FA4AB8"/>
    <w:rsid w:val="00FB51DB"/>
    <w:rsid w:val="00FC0E4A"/>
    <w:rsid w:val="00FC6A04"/>
    <w:rsid w:val="00FD3D7B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FD78C-57D8-401A-8485-B9285B88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E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4EB0"/>
  </w:style>
  <w:style w:type="paragraph" w:styleId="a7">
    <w:name w:val="footer"/>
    <w:basedOn w:val="a"/>
    <w:link w:val="a8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4EB0"/>
  </w:style>
  <w:style w:type="paragraph" w:styleId="a9">
    <w:name w:val="Balloon Text"/>
    <w:basedOn w:val="a"/>
    <w:link w:val="aa"/>
    <w:uiPriority w:val="99"/>
    <w:semiHidden/>
    <w:unhideWhenUsed/>
    <w:rsid w:val="008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2B97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120796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BA5103"/>
    <w:pPr>
      <w:spacing w:after="0" w:line="240" w:lineRule="auto"/>
    </w:pPr>
  </w:style>
  <w:style w:type="paragraph" w:customStyle="1" w:styleId="Iauiue">
    <w:name w:val="Iau?iue"/>
    <w:rsid w:val="0026436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27F4B"/>
    <w:rPr>
      <w:color w:val="0000FF" w:themeColor="hyperlink"/>
      <w:u w:val="single"/>
    </w:rPr>
  </w:style>
  <w:style w:type="character" w:customStyle="1" w:styleId="s0">
    <w:name w:val="s0"/>
    <w:rsid w:val="00C27F4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C27F4B"/>
    <w:rPr>
      <w:rFonts w:ascii="Times New Roman" w:hAnsi="Times New Roman" w:cs="Times New Roman" w:hint="default"/>
      <w:color w:val="333399"/>
      <w:u w:val="single"/>
    </w:rPr>
  </w:style>
  <w:style w:type="character" w:styleId="ad">
    <w:name w:val="annotation reference"/>
    <w:basedOn w:val="a0"/>
    <w:uiPriority w:val="99"/>
    <w:semiHidden/>
    <w:unhideWhenUsed/>
    <w:rsid w:val="009D782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D782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D782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782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D7828"/>
    <w:rPr>
      <w:b/>
      <w:bCs/>
      <w:sz w:val="20"/>
      <w:szCs w:val="20"/>
    </w:rPr>
  </w:style>
  <w:style w:type="character" w:customStyle="1" w:styleId="paragraphtext">
    <w:name w:val="paragraphtext"/>
    <w:basedOn w:val="a0"/>
    <w:rsid w:val="003E4C92"/>
  </w:style>
  <w:style w:type="character" w:customStyle="1" w:styleId="ezkurwreuab5ozgtqnkl">
    <w:name w:val="ezkurwreuab5ozgtqnkl"/>
    <w:basedOn w:val="a0"/>
    <w:rsid w:val="00226B09"/>
  </w:style>
  <w:style w:type="paragraph" w:customStyle="1" w:styleId="Default">
    <w:name w:val="Default"/>
    <w:qFormat/>
    <w:rsid w:val="009C173B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67F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customStyle="1" w:styleId="anegp0gi0b9av8jahpyh">
    <w:name w:val="anegp0gi0b9av8jahpyh"/>
    <w:basedOn w:val="a0"/>
    <w:rsid w:val="00F67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Ерболат А Жетписов</dc:creator>
  <cp:lastModifiedBy>Баймухаметова Роза Турсыновна</cp:lastModifiedBy>
  <cp:revision>17</cp:revision>
  <cp:lastPrinted>2021-01-26T10:49:00Z</cp:lastPrinted>
  <dcterms:created xsi:type="dcterms:W3CDTF">2025-01-05T05:28:00Z</dcterms:created>
  <dcterms:modified xsi:type="dcterms:W3CDTF">2025-09-18T07:04:00Z</dcterms:modified>
</cp:coreProperties>
</file>