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A5" w:rsidRPr="00A76445" w:rsidRDefault="00C061A5" w:rsidP="00C061A5">
      <w:pPr>
        <w:spacing w:after="0" w:line="240" w:lineRule="auto"/>
        <w:ind w:left="6096" w:firstLine="567"/>
        <w:rPr>
          <w:rFonts w:ascii="Times New Roman" w:hAnsi="Times New Roman" w:cs="Times New Roman"/>
          <w:sz w:val="24"/>
          <w:szCs w:val="24"/>
        </w:rPr>
      </w:pPr>
      <w:r w:rsidRPr="00A76445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8D64A3" w:rsidRDefault="00C061A5" w:rsidP="00C061A5">
      <w:pPr>
        <w:spacing w:after="0" w:line="240" w:lineRule="auto"/>
        <w:ind w:left="6096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764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6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</w:p>
    <w:p w:rsidR="00C061A5" w:rsidRDefault="008D64A3" w:rsidP="00C061A5">
      <w:pPr>
        <w:spacing w:after="0" w:line="240" w:lineRule="auto"/>
        <w:ind w:left="609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C06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A5" w:rsidRDefault="00C061A5" w:rsidP="00C061A5">
      <w:pPr>
        <w:spacing w:after="0" w:line="240" w:lineRule="auto"/>
        <w:ind w:left="6096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акционерного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общества </w:t>
      </w:r>
    </w:p>
    <w:p w:rsidR="00C061A5" w:rsidRDefault="00C061A5" w:rsidP="00C061A5">
      <w:pPr>
        <w:spacing w:after="0" w:line="240" w:lineRule="auto"/>
        <w:ind w:left="609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«Кедентранссервис»</w:t>
      </w:r>
      <w:r w:rsidRPr="00A76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A5" w:rsidRDefault="00C061A5" w:rsidP="00C061A5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proofErr w:type="gramStart"/>
      <w:r w:rsidRPr="00A764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76445">
        <w:rPr>
          <w:rFonts w:ascii="Times New Roman" w:hAnsi="Times New Roman" w:cs="Times New Roman"/>
          <w:sz w:val="24"/>
          <w:szCs w:val="24"/>
        </w:rPr>
        <w:t xml:space="preserve"> «___» ________ 2020 г</w:t>
      </w:r>
      <w:r>
        <w:rPr>
          <w:rFonts w:ascii="Times New Roman" w:hAnsi="Times New Roman" w:cs="Times New Roman"/>
          <w:sz w:val="24"/>
          <w:szCs w:val="24"/>
        </w:rPr>
        <w:t xml:space="preserve">ода      </w:t>
      </w:r>
    </w:p>
    <w:p w:rsidR="00C061A5" w:rsidRPr="00A76445" w:rsidRDefault="00C061A5" w:rsidP="00C061A5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A76445">
        <w:rPr>
          <w:rFonts w:ascii="Times New Roman" w:hAnsi="Times New Roman" w:cs="Times New Roman"/>
          <w:sz w:val="24"/>
          <w:szCs w:val="24"/>
        </w:rPr>
        <w:t>№ ___________</w:t>
      </w:r>
    </w:p>
    <w:p w:rsidR="00C061A5" w:rsidRPr="00A76445" w:rsidRDefault="00C061A5" w:rsidP="00C061A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D6846" w:rsidRPr="00C061A5" w:rsidRDefault="002D6846" w:rsidP="00060C74">
      <w:pPr>
        <w:tabs>
          <w:tab w:val="left" w:leader="underscore" w:pos="18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ACF" w:rsidRPr="00A76445" w:rsidRDefault="005F5ACF" w:rsidP="00060C74">
      <w:pPr>
        <w:tabs>
          <w:tab w:val="left" w:leader="underscore" w:pos="18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</w:t>
      </w:r>
      <w:r w:rsidRPr="00A7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 №______________</w:t>
      </w:r>
    </w:p>
    <w:p w:rsidR="005F5ACF" w:rsidRPr="00A76445" w:rsidRDefault="005F5ACF" w:rsidP="00060C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7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</w:t>
      </w:r>
      <w:proofErr w:type="gramEnd"/>
      <w:r w:rsidRPr="00A7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 оператора вагонов при перегрузе контейнеров через </w:t>
      </w:r>
      <w:proofErr w:type="spellStart"/>
      <w:r w:rsidRPr="00A7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погранпереходы</w:t>
      </w:r>
      <w:proofErr w:type="spellEnd"/>
      <w:r w:rsidRPr="00A7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Достык</w:t>
      </w:r>
      <w:proofErr w:type="spellEnd"/>
      <w:r w:rsidRPr="00A7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7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Алтынколь</w:t>
      </w:r>
      <w:proofErr w:type="spellEnd"/>
      <w:r w:rsidRPr="00A7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международном сообщении (импорт, транзит)</w:t>
      </w:r>
    </w:p>
    <w:p w:rsidR="005F5ACF" w:rsidRPr="00A76445" w:rsidRDefault="005F5ACF" w:rsidP="005F5ACF">
      <w:pPr>
        <w:tabs>
          <w:tab w:val="left" w:pos="7402"/>
          <w:tab w:val="left" w:leader="underscore" w:pos="8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5ACF" w:rsidRPr="00A76445" w:rsidRDefault="005F5ACF" w:rsidP="005F5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proofErr w:type="spellStart"/>
      <w:r w:rsidRPr="00A76445">
        <w:rPr>
          <w:rFonts w:ascii="Times New Roman" w:eastAsia="Calibri" w:hAnsi="Times New Roman" w:cs="Times New Roman"/>
          <w:b/>
          <w:sz w:val="24"/>
          <w:szCs w:val="24"/>
        </w:rPr>
        <w:t>Нур</w:t>
      </w:r>
      <w:proofErr w:type="spellEnd"/>
      <w:r w:rsidRPr="00A76445">
        <w:rPr>
          <w:rFonts w:ascii="Times New Roman" w:eastAsia="Calibri" w:hAnsi="Times New Roman" w:cs="Times New Roman"/>
          <w:b/>
          <w:sz w:val="24"/>
          <w:szCs w:val="24"/>
        </w:rPr>
        <w:t xml:space="preserve"> - Султан</w:t>
      </w:r>
      <w:r w:rsidRPr="00A76445">
        <w:rPr>
          <w:rFonts w:ascii="Times New Roman" w:eastAsia="Calibri" w:hAnsi="Times New Roman" w:cs="Times New Roman"/>
          <w:sz w:val="24"/>
          <w:szCs w:val="24"/>
        </w:rPr>
        <w:tab/>
      </w:r>
      <w:r w:rsidRPr="00A76445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A76445">
        <w:rPr>
          <w:rFonts w:ascii="Times New Roman" w:eastAsia="Calibri" w:hAnsi="Times New Roman" w:cs="Times New Roman"/>
          <w:sz w:val="24"/>
          <w:szCs w:val="24"/>
        </w:rPr>
        <w:tab/>
      </w:r>
      <w:r w:rsidRPr="00A76445">
        <w:rPr>
          <w:rFonts w:ascii="Times New Roman" w:eastAsia="Calibri" w:hAnsi="Times New Roman" w:cs="Times New Roman"/>
          <w:sz w:val="24"/>
          <w:szCs w:val="24"/>
        </w:rPr>
        <w:tab/>
      </w:r>
      <w:r w:rsidRPr="00A7644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="009E3B3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proofErr w:type="gramStart"/>
      <w:r w:rsidR="009E3B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76445" w:rsidRPr="00A7644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Pr="00A764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___»_</w:t>
      </w:r>
      <w:r w:rsidRPr="00A76445">
        <w:rPr>
          <w:rFonts w:ascii="Times New Roman" w:eastAsia="Calibri" w:hAnsi="Times New Roman" w:cs="Times New Roman"/>
          <w:sz w:val="24"/>
          <w:szCs w:val="24"/>
        </w:rPr>
        <w:t>_______</w:t>
      </w:r>
      <w:r w:rsidRPr="00A76445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C061A5">
        <w:rPr>
          <w:rFonts w:ascii="Times New Roman" w:eastAsia="Calibri" w:hAnsi="Times New Roman" w:cs="Times New Roman"/>
          <w:b/>
          <w:bCs/>
          <w:sz w:val="24"/>
          <w:szCs w:val="24"/>
        </w:rPr>
        <w:t>__</w:t>
      </w:r>
      <w:r w:rsidRPr="00A7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5F5ACF" w:rsidRPr="00A76445" w:rsidRDefault="005F5ACF" w:rsidP="005F5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5ACF" w:rsidRPr="00A76445" w:rsidRDefault="005F5ACF" w:rsidP="005F5A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ab/>
      </w:r>
      <w:r w:rsidRPr="00A764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Акционерное общество «Кедентранссервис»</w:t>
      </w:r>
      <w:r w:rsidRPr="00A764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именуемое в дальнейшем </w:t>
      </w:r>
      <w:r w:rsidRPr="00A764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«Оператор»</w:t>
      </w:r>
      <w:r w:rsidRPr="00A764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в лице </w:t>
      </w:r>
      <w:r w:rsidR="00F070B1" w:rsidRPr="00A76445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 w:rsidR="00F070B1" w:rsidRPr="00A76445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A76445">
        <w:rPr>
          <w:rFonts w:ascii="Times New Roman" w:eastAsia="Calibri" w:hAnsi="Times New Roman" w:cs="Times New Roman"/>
          <w:sz w:val="24"/>
          <w:szCs w:val="24"/>
          <w:lang w:val="kk-KZ"/>
        </w:rPr>
        <w:t>, с одной стороны,</w:t>
      </w:r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0B1" w:rsidRPr="00A76445">
        <w:rPr>
          <w:rFonts w:ascii="Times New Roman" w:eastAsia="Calibri" w:hAnsi="Times New Roman" w:cs="Times New Roman"/>
          <w:b/>
          <w:sz w:val="24"/>
          <w:szCs w:val="24"/>
        </w:rPr>
        <w:t>_____________________</w:t>
      </w:r>
      <w:r w:rsidR="00F070B1" w:rsidRPr="00A76445">
        <w:rPr>
          <w:rFonts w:ascii="Times New Roman" w:eastAsia="Calibri" w:hAnsi="Times New Roman" w:cs="Times New Roman"/>
          <w:sz w:val="24"/>
          <w:szCs w:val="24"/>
        </w:rPr>
        <w:t>_</w:t>
      </w:r>
      <w:r w:rsidRPr="00A76445">
        <w:rPr>
          <w:rFonts w:ascii="Times New Roman" w:eastAsia="Calibri" w:hAnsi="Times New Roman" w:cs="Times New Roman"/>
          <w:sz w:val="24"/>
          <w:szCs w:val="24"/>
        </w:rPr>
        <w:t>,</w:t>
      </w:r>
      <w:r w:rsidRPr="00A764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764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именуемое в дальнейшем </w:t>
      </w:r>
      <w:r w:rsidRPr="00A764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«Клиент»</w:t>
      </w:r>
      <w:r w:rsidRPr="00A76445">
        <w:rPr>
          <w:rFonts w:ascii="Times New Roman" w:eastAsia="Calibri" w:hAnsi="Times New Roman" w:cs="Times New Roman"/>
          <w:sz w:val="24"/>
          <w:szCs w:val="24"/>
          <w:lang w:val="kk-KZ"/>
        </w:rPr>
        <w:t>, в лице</w:t>
      </w:r>
      <w:r w:rsidRPr="00A76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070B1" w:rsidRPr="00A7644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D018C9" w:rsidRPr="00A764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A764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D4763" w:rsidRPr="00A76445">
        <w:rPr>
          <w:rFonts w:ascii="Times New Roman" w:eastAsia="Calibri" w:hAnsi="Times New Roman" w:cs="Times New Roman"/>
          <w:sz w:val="24"/>
          <w:szCs w:val="24"/>
        </w:rPr>
        <w:t xml:space="preserve">действующего на основании </w:t>
      </w:r>
      <w:r w:rsidR="00F070B1" w:rsidRPr="00A76445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764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 другой стороны, совместно именуемые в дальнейшем </w:t>
      </w:r>
      <w:r w:rsidRPr="00A764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«Стороны»</w:t>
      </w:r>
      <w:r w:rsidRPr="00A76445">
        <w:rPr>
          <w:rFonts w:ascii="Times New Roman" w:eastAsia="Calibri" w:hAnsi="Times New Roman" w:cs="Times New Roman"/>
          <w:sz w:val="24"/>
          <w:szCs w:val="24"/>
          <w:lang w:val="kk-KZ"/>
        </w:rPr>
        <w:t>, заключили настоящий Договор  оперирования  через погранпереходы Достык, Алтынколь в международном сообщении (импорт, транзит) (далее – Договор) о нижеследующем:</w:t>
      </w:r>
    </w:p>
    <w:p w:rsidR="005F5ACF" w:rsidRPr="00A76445" w:rsidRDefault="005F5ACF" w:rsidP="005F5ACF">
      <w:pPr>
        <w:autoSpaceDE w:val="0"/>
        <w:autoSpaceDN w:val="0"/>
        <w:adjustRightInd w:val="0"/>
        <w:spacing w:after="0" w:line="240" w:lineRule="auto"/>
        <w:ind w:firstLine="31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F5ACF" w:rsidRPr="00A76445" w:rsidRDefault="005F5ACF" w:rsidP="005F5A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Сокращения, применяемые в Договоре</w:t>
      </w:r>
    </w:p>
    <w:p w:rsidR="005F5ACF" w:rsidRPr="00A76445" w:rsidRDefault="005F5ACF" w:rsidP="005F5ACF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ACF" w:rsidRPr="00A76445" w:rsidRDefault="005F5ACF" w:rsidP="005F5AC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Оператор </w:t>
      </w:r>
      <w:r w:rsidRPr="00A76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владеющее вагонами на праве собственности или иных законных основаниях, участвующее в перевозочном процессе путем оказания услуг оператора вагонов и указанное в перевозочных документах.</w:t>
      </w:r>
    </w:p>
    <w:p w:rsidR="005F5ACF" w:rsidRPr="00A76445" w:rsidRDefault="005F5ACF" w:rsidP="005F5AC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Услуги – </w:t>
      </w:r>
      <w:r w:rsidRPr="00A76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Оператора вагонов, а именно, по обеспечению Клиента вагонами для перевозок контейнеров, колесной техники и </w:t>
      </w:r>
      <w:r w:rsidR="00A76445" w:rsidRPr="00A76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оборудования,</w:t>
      </w:r>
      <w:r w:rsidRPr="00A76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других грузов, поступающих под перегруз с территории КНР, в международных импортных и транзитных сообщениях через </w:t>
      </w:r>
      <w:proofErr w:type="spellStart"/>
      <w:r w:rsidRPr="00A76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погранпереходы</w:t>
      </w:r>
      <w:proofErr w:type="spellEnd"/>
      <w:r w:rsidRPr="00A76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76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Достык</w:t>
      </w:r>
      <w:proofErr w:type="spellEnd"/>
      <w:r w:rsidRPr="00A76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76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Алтынколь</w:t>
      </w:r>
      <w:proofErr w:type="spellEnd"/>
      <w:r w:rsidRPr="00A76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услуги по распределению, предоставлению в пользование и диспетчеризации движения вагонов в порядке, установленном Перевозчиком;</w:t>
      </w:r>
    </w:p>
    <w:p w:rsidR="005F5ACF" w:rsidRPr="00A76445" w:rsidRDefault="005F5ACF" w:rsidP="005F5AC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Вагон</w:t>
      </w: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несамоходное прицепное транспортное средство, предназначенное для перевозки контейнеров по железнодорожным путям, принадлежащее Оператору на праве собственности или ином законном основании;</w:t>
      </w:r>
    </w:p>
    <w:p w:rsidR="005F5ACF" w:rsidRPr="00A76445" w:rsidRDefault="005F5ACF" w:rsidP="005F5AC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Клиент </w:t>
      </w: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лицо, (грузополучатель, экспедитор) пользующееся услугами Оператора в соответствии с заключенным Договором и указанное в перевозочных документах, как плательщик всех причитающихся перевозчику провозных платежей и сборов</w:t>
      </w:r>
      <w:r w:rsidRPr="00A7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5ACF" w:rsidRPr="00A76445" w:rsidRDefault="005F5ACF" w:rsidP="005F5AC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ГВЦ</w:t>
      </w: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Филиал АО ««НК «ҚТЖ» - «Главный вычислительный центр»</w:t>
      </w:r>
    </w:p>
    <w:p w:rsidR="005F5ACF" w:rsidRDefault="005F5ACF" w:rsidP="005F5AC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Перевозчик </w:t>
      </w: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лицо, осуществляющее деятельность по перевозке грузов или пассажиров, багажа, </w:t>
      </w:r>
      <w:proofErr w:type="spellStart"/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грузобагажа</w:t>
      </w:r>
      <w:proofErr w:type="spellEnd"/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почтовых отправлений и указанное в перевозочных документах, владеющее на праве собственности или на ином законном основании подвижным составом, включая тяговые транспортные средства;</w:t>
      </w:r>
    </w:p>
    <w:p w:rsidR="00301485" w:rsidRPr="00301485" w:rsidRDefault="00301485" w:rsidP="005F5AC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Корпоративный сайт Оператора</w:t>
      </w:r>
      <w:r w:rsidRPr="003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01485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30148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01485">
        <w:rPr>
          <w:rFonts w:ascii="Times New Roman" w:eastAsia="Calibri" w:hAnsi="Times New Roman" w:cs="Times New Roman"/>
          <w:sz w:val="24"/>
          <w:szCs w:val="24"/>
          <w:lang w:val="en-US"/>
        </w:rPr>
        <w:t>kdts</w:t>
      </w:r>
      <w:proofErr w:type="spellEnd"/>
      <w:r w:rsidRPr="0030148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01485">
        <w:rPr>
          <w:rFonts w:ascii="Times New Roman" w:eastAsia="Calibri" w:hAnsi="Times New Roman" w:cs="Times New Roman"/>
          <w:sz w:val="24"/>
          <w:szCs w:val="24"/>
          <w:lang w:val="en-US"/>
        </w:rPr>
        <w:t>kz</w:t>
      </w:r>
      <w:proofErr w:type="spellEnd"/>
      <w:r w:rsidR="00345F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ACF" w:rsidRPr="00A76445" w:rsidRDefault="005F5ACF" w:rsidP="00060C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ACF" w:rsidRPr="00A76445" w:rsidRDefault="005F5ACF" w:rsidP="005F5A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F5ACF" w:rsidRPr="00A76445" w:rsidRDefault="005F5ACF" w:rsidP="005F5ACF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ACF" w:rsidRPr="00A76445" w:rsidRDefault="005F5ACF" w:rsidP="005F5AC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6445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Предоставление Клиенту вагонов, принадлежащих Оператору, для использования при перегрузе и перевозке контейнеров, колесной техники и </w:t>
      </w:r>
      <w:r w:rsidR="00A76445" w:rsidRPr="00A76445">
        <w:rPr>
          <w:rFonts w:ascii="Times New Roman" w:eastAsia="Calibri" w:hAnsi="Times New Roman" w:cs="Times New Roman"/>
          <w:bCs/>
          <w:sz w:val="24"/>
          <w:szCs w:val="24"/>
        </w:rPr>
        <w:t>оборудования,</w:t>
      </w:r>
      <w:r w:rsidRPr="00A76445">
        <w:rPr>
          <w:rFonts w:ascii="Times New Roman" w:eastAsia="Calibri" w:hAnsi="Times New Roman" w:cs="Times New Roman"/>
          <w:bCs/>
          <w:sz w:val="24"/>
          <w:szCs w:val="24"/>
        </w:rPr>
        <w:t xml:space="preserve"> и других грузов, поступивших через </w:t>
      </w:r>
      <w:proofErr w:type="spellStart"/>
      <w:r w:rsidRPr="00A76445">
        <w:rPr>
          <w:rFonts w:ascii="Times New Roman" w:eastAsia="Calibri" w:hAnsi="Times New Roman" w:cs="Times New Roman"/>
          <w:bCs/>
          <w:sz w:val="24"/>
          <w:szCs w:val="24"/>
        </w:rPr>
        <w:t>погранпереходы</w:t>
      </w:r>
      <w:proofErr w:type="spellEnd"/>
      <w:r w:rsidRPr="00A764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76445">
        <w:rPr>
          <w:rFonts w:ascii="Times New Roman" w:eastAsia="Calibri" w:hAnsi="Times New Roman" w:cs="Times New Roman"/>
          <w:bCs/>
          <w:sz w:val="24"/>
          <w:szCs w:val="24"/>
        </w:rPr>
        <w:t>Достык</w:t>
      </w:r>
      <w:proofErr w:type="spellEnd"/>
      <w:r w:rsidRPr="00A7644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76445">
        <w:rPr>
          <w:rFonts w:ascii="Times New Roman" w:eastAsia="Calibri" w:hAnsi="Times New Roman" w:cs="Times New Roman"/>
          <w:bCs/>
          <w:sz w:val="24"/>
          <w:szCs w:val="24"/>
        </w:rPr>
        <w:t>Алтынколь</w:t>
      </w:r>
      <w:proofErr w:type="spellEnd"/>
      <w:r w:rsidRPr="00A76445">
        <w:rPr>
          <w:rFonts w:ascii="Times New Roman" w:eastAsia="Calibri" w:hAnsi="Times New Roman" w:cs="Times New Roman"/>
          <w:bCs/>
          <w:sz w:val="24"/>
          <w:szCs w:val="24"/>
        </w:rPr>
        <w:t xml:space="preserve"> в импортном и транзитном сообщениях. </w:t>
      </w:r>
    </w:p>
    <w:p w:rsidR="00301485" w:rsidRPr="00301485" w:rsidRDefault="005F5ACF" w:rsidP="005F5AC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="00A76445" w:rsidRPr="00A76445">
        <w:rPr>
          <w:rFonts w:ascii="Times New Roman" w:eastAsia="Calibri" w:hAnsi="Times New Roman" w:cs="Times New Roman"/>
          <w:sz w:val="24"/>
          <w:szCs w:val="24"/>
        </w:rPr>
        <w:t>оказываются по</w:t>
      </w:r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 тарифам, </w:t>
      </w:r>
      <w:r w:rsidR="00301485">
        <w:rPr>
          <w:rFonts w:ascii="Times New Roman" w:eastAsia="Calibri" w:hAnsi="Times New Roman" w:cs="Times New Roman"/>
          <w:sz w:val="24"/>
          <w:szCs w:val="24"/>
        </w:rPr>
        <w:t>размещенным на корпоративном сайте Оператора</w:t>
      </w:r>
    </w:p>
    <w:p w:rsidR="005F5ACF" w:rsidRPr="00A76445" w:rsidRDefault="005F5ACF" w:rsidP="005F5AC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На предполагаемые к перевозке маршруты, не </w:t>
      </w:r>
      <w:r w:rsidR="00301485">
        <w:rPr>
          <w:rFonts w:ascii="Times New Roman" w:eastAsia="Calibri" w:hAnsi="Times New Roman" w:cs="Times New Roman"/>
          <w:sz w:val="24"/>
          <w:szCs w:val="24"/>
        </w:rPr>
        <w:t>размещенные на корпоративном сайте Оператора</w:t>
      </w:r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, Клиент письменно, либо по электронной почте запрашивает тариф. Тариф запрашивается за 15 (пятнадцать) календарных дней до перевозки, при этом Оператор в течение 2 (двух) рабочих дней с момента поступления запроса, производит расчет тарифа и направляет его </w:t>
      </w:r>
      <w:r w:rsidRPr="00A76445">
        <w:rPr>
          <w:rFonts w:ascii="Times New Roman" w:eastAsia="Calibri" w:hAnsi="Times New Roman" w:cs="Times New Roman"/>
          <w:sz w:val="24"/>
          <w:szCs w:val="24"/>
        </w:rPr>
        <w:lastRenderedPageBreak/>
        <w:t>Клиенту по электронной почте и/или факсом, с дальнейшим размещением тарифа на корпоративном сайте Оператора.</w:t>
      </w:r>
    </w:p>
    <w:p w:rsidR="005F5ACF" w:rsidRPr="00A76445" w:rsidRDefault="005F5ACF" w:rsidP="005F5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ACF" w:rsidRPr="00A76445" w:rsidRDefault="005F5ACF" w:rsidP="005F5A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5F5ACF" w:rsidRPr="00A76445" w:rsidRDefault="005F5ACF" w:rsidP="005F5ACF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ACF" w:rsidRPr="00A76445" w:rsidRDefault="005F5ACF" w:rsidP="005F5AC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 обязан:</w:t>
      </w:r>
    </w:p>
    <w:p w:rsidR="005F5ACF" w:rsidRPr="00A76445" w:rsidRDefault="005F5ACF" w:rsidP="005F5ACF">
      <w:pPr>
        <w:widowControl w:val="0"/>
        <w:numPr>
          <w:ilvl w:val="2"/>
          <w:numId w:val="2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445">
        <w:rPr>
          <w:rFonts w:ascii="Times New Roman" w:eastAsia="Calibri" w:hAnsi="Times New Roman" w:cs="Times New Roman"/>
          <w:sz w:val="24"/>
          <w:szCs w:val="24"/>
        </w:rPr>
        <w:t>обеспечить</w:t>
      </w:r>
      <w:proofErr w:type="gramEnd"/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 качественное выполнение Услуг за вознаграждение;</w:t>
      </w:r>
    </w:p>
    <w:p w:rsidR="005F5ACF" w:rsidRPr="00A76445" w:rsidRDefault="005F5ACF" w:rsidP="005F5ACF">
      <w:pPr>
        <w:widowControl w:val="0"/>
        <w:numPr>
          <w:ilvl w:val="2"/>
          <w:numId w:val="2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445">
        <w:rPr>
          <w:rFonts w:ascii="Times New Roman" w:eastAsia="Calibri" w:hAnsi="Times New Roman" w:cs="Times New Roman"/>
          <w:sz w:val="24"/>
          <w:szCs w:val="24"/>
        </w:rPr>
        <w:t>уведомлять</w:t>
      </w:r>
      <w:proofErr w:type="gramEnd"/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 Клиента об изменениях действующих тарифов на услуги Оператора не менее чем за 30 (тридцать) календарных дней опубликовав на официальном сайте Оператора; </w:t>
      </w:r>
    </w:p>
    <w:p w:rsidR="005F5ACF" w:rsidRPr="00A76445" w:rsidRDefault="005F5ACF" w:rsidP="005F5ACF">
      <w:pPr>
        <w:widowControl w:val="0"/>
        <w:numPr>
          <w:ilvl w:val="2"/>
          <w:numId w:val="2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44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 случае возникновения обстоятельств, замедляющих ход оказания Услуг или делающих дальнейшее оказание Услуг невозможным, в суточный срок поставить об этом в известность Клиента посредством факса и/или электронной почты;</w:t>
      </w:r>
    </w:p>
    <w:p w:rsidR="005F5ACF" w:rsidRPr="00A76445" w:rsidRDefault="005F5ACF" w:rsidP="005F5ACF">
      <w:pPr>
        <w:widowControl w:val="0"/>
        <w:numPr>
          <w:ilvl w:val="2"/>
          <w:numId w:val="2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445">
        <w:rPr>
          <w:rFonts w:ascii="Times New Roman" w:eastAsia="Calibri" w:hAnsi="Times New Roman" w:cs="Times New Roman"/>
          <w:sz w:val="24"/>
          <w:szCs w:val="24"/>
        </w:rPr>
        <w:t>предоставить</w:t>
      </w:r>
      <w:proofErr w:type="gramEnd"/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 Клиенту технически исправные</w:t>
      </w:r>
      <w:r w:rsidRPr="00A764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 пригодные в коммерческом </w:t>
      </w:r>
      <w:r w:rsidR="00A76445" w:rsidRPr="00A764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отношении </w:t>
      </w:r>
      <w:r w:rsidR="00A76445" w:rsidRPr="00A76445">
        <w:rPr>
          <w:rFonts w:ascii="Times New Roman" w:eastAsia="Calibri" w:hAnsi="Times New Roman" w:cs="Times New Roman"/>
          <w:sz w:val="24"/>
          <w:szCs w:val="24"/>
        </w:rPr>
        <w:t>Вагоны</w:t>
      </w:r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 с правом выхода на пути общего пользования и </w:t>
      </w:r>
      <w:proofErr w:type="spellStart"/>
      <w:r w:rsidRPr="00A76445">
        <w:rPr>
          <w:rFonts w:ascii="Times New Roman" w:eastAsia="Calibri" w:hAnsi="Times New Roman" w:cs="Times New Roman"/>
          <w:sz w:val="24"/>
          <w:szCs w:val="24"/>
        </w:rPr>
        <w:t>курсирования</w:t>
      </w:r>
      <w:proofErr w:type="spellEnd"/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 по железным дорогам стран СНГ, при этом Вагоны не должны находиться под арестом и иными запрещениями.</w:t>
      </w:r>
    </w:p>
    <w:p w:rsidR="005F5ACF" w:rsidRPr="00A76445" w:rsidRDefault="005F5ACF" w:rsidP="005F5AC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Клиент обязан:</w:t>
      </w:r>
    </w:p>
    <w:p w:rsidR="005F5ACF" w:rsidRPr="00A76445" w:rsidRDefault="005F5ACF" w:rsidP="005F5ACF">
      <w:pPr>
        <w:tabs>
          <w:tab w:val="left" w:pos="1026"/>
        </w:tabs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 обязан:</w:t>
      </w:r>
    </w:p>
    <w:p w:rsidR="005F5ACF" w:rsidRPr="00A76445" w:rsidRDefault="005F5ACF" w:rsidP="005F5ACF">
      <w:pPr>
        <w:numPr>
          <w:ilvl w:val="2"/>
          <w:numId w:val="2"/>
        </w:numPr>
        <w:tabs>
          <w:tab w:val="left" w:pos="1026"/>
        </w:tabs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</w:t>
      </w:r>
      <w:proofErr w:type="gramEnd"/>
      <w:r w:rsidRPr="00A76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полном объеме производить оплату за Услуги и произвести оплату фактически понесенных Оператором документально подтвержденных расх</w:t>
      </w:r>
      <w:r w:rsidR="00507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одов, не включенных в </w:t>
      </w:r>
      <w:proofErr w:type="spellStart"/>
      <w:r w:rsidR="00507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</w:t>
      </w:r>
      <w:r w:rsidRPr="00A76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proofErr w:type="spellEnd"/>
      <w:r w:rsidRPr="00A76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связанных с оказание</w:t>
      </w:r>
      <w:r w:rsidR="00776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Услуг в </w:t>
      </w:r>
      <w:r w:rsidR="007764B0" w:rsidRPr="00C0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раздела</w:t>
      </w:r>
      <w:r w:rsidRPr="00C0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764B0" w:rsidRPr="00C0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0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4B0" w:rsidRPr="00C0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4,5</w:t>
      </w:r>
      <w:r w:rsidRPr="00C0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</w:t>
      </w:r>
      <w:r w:rsidRPr="00C061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ACF" w:rsidRPr="00A76445" w:rsidRDefault="005F5ACF" w:rsidP="005F5ACF">
      <w:pPr>
        <w:numPr>
          <w:ilvl w:val="2"/>
          <w:numId w:val="2"/>
        </w:numPr>
        <w:tabs>
          <w:tab w:val="left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отдельный договор для обеспечения перегруза груза;</w:t>
      </w:r>
    </w:p>
    <w:p w:rsidR="005F5ACF" w:rsidRPr="00A76445" w:rsidRDefault="005F5ACF" w:rsidP="005F5ACF">
      <w:pPr>
        <w:numPr>
          <w:ilvl w:val="2"/>
          <w:numId w:val="2"/>
        </w:numPr>
        <w:tabs>
          <w:tab w:val="left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proofErr w:type="gramEnd"/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перевозочных и иных сопроводительных документов, необходимых для осуществления таможенного, фитосанитарного, ветеринарного и иного контроля в соответствии с требованиями действующего законодательства;</w:t>
      </w:r>
    </w:p>
    <w:p w:rsidR="005F5ACF" w:rsidRPr="00A76445" w:rsidRDefault="005F5ACF" w:rsidP="005F5ACF">
      <w:pPr>
        <w:numPr>
          <w:ilvl w:val="2"/>
          <w:numId w:val="2"/>
        </w:numPr>
        <w:tabs>
          <w:tab w:val="left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</w:t>
      </w:r>
      <w:proofErr w:type="gramEnd"/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маршрутов следования вагонов с грузом (переадресовка) только с письменного согласия Оператора, и согласования тарифа на измененный маршрут. В случае изменения маршрута без согласия Оператора, стоимость за предоставление вагона будет начислена Клиенту по фактически пройденному маршруту.</w:t>
      </w:r>
    </w:p>
    <w:p w:rsidR="0015312C" w:rsidRPr="008F3F43" w:rsidRDefault="0015312C" w:rsidP="0015312C">
      <w:pPr>
        <w:pStyle w:val="a5"/>
        <w:numPr>
          <w:ilvl w:val="2"/>
          <w:numId w:val="2"/>
        </w:numPr>
        <w:ind w:left="0" w:right="0" w:firstLine="709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8F3F43">
        <w:rPr>
          <w:rFonts w:ascii="Times New Roman" w:hAnsi="Times New Roman"/>
          <w:sz w:val="24"/>
          <w:szCs w:val="24"/>
        </w:rPr>
        <w:t>обеспечить</w:t>
      </w:r>
      <w:proofErr w:type="gramEnd"/>
      <w:r w:rsidRPr="008F3F43">
        <w:rPr>
          <w:rFonts w:ascii="Times New Roman" w:hAnsi="Times New Roman"/>
          <w:sz w:val="24"/>
          <w:szCs w:val="24"/>
        </w:rPr>
        <w:t xml:space="preserve"> срок нахождения </w:t>
      </w:r>
      <w:r w:rsidR="001203DB" w:rsidRPr="008F3F43">
        <w:rPr>
          <w:rFonts w:ascii="Times New Roman" w:hAnsi="Times New Roman"/>
          <w:sz w:val="24"/>
          <w:szCs w:val="24"/>
        </w:rPr>
        <w:t>в</w:t>
      </w:r>
      <w:r w:rsidRPr="008F3F43">
        <w:rPr>
          <w:rFonts w:ascii="Times New Roman" w:hAnsi="Times New Roman"/>
          <w:sz w:val="24"/>
          <w:szCs w:val="24"/>
        </w:rPr>
        <w:t>агонов Оператора на</w:t>
      </w:r>
      <w:r w:rsidR="001203DB" w:rsidRPr="008F3F43">
        <w:rPr>
          <w:rFonts w:ascii="Times New Roman" w:hAnsi="Times New Roman"/>
          <w:sz w:val="24"/>
          <w:szCs w:val="24"/>
        </w:rPr>
        <w:t xml:space="preserve"> стыковых станциях – не более двух суток,</w:t>
      </w:r>
      <w:r w:rsidRPr="008F3F43">
        <w:rPr>
          <w:rFonts w:ascii="Times New Roman" w:hAnsi="Times New Roman"/>
          <w:sz w:val="24"/>
          <w:szCs w:val="24"/>
        </w:rPr>
        <w:t xml:space="preserve"> подъездных путях погрузки/выгрузки: погрузки – не более двух суток, выгрузки – не более двух суток. Срок нахождения </w:t>
      </w:r>
      <w:r w:rsidR="001203DB" w:rsidRPr="008F3F43">
        <w:rPr>
          <w:rFonts w:ascii="Times New Roman" w:hAnsi="Times New Roman"/>
          <w:sz w:val="24"/>
          <w:szCs w:val="24"/>
        </w:rPr>
        <w:t>в</w:t>
      </w:r>
      <w:r w:rsidRPr="008F3F43">
        <w:rPr>
          <w:rFonts w:ascii="Times New Roman" w:hAnsi="Times New Roman"/>
          <w:sz w:val="24"/>
          <w:szCs w:val="24"/>
        </w:rPr>
        <w:t xml:space="preserve">агонов на </w:t>
      </w:r>
      <w:r w:rsidR="001203DB" w:rsidRPr="008F3F43">
        <w:rPr>
          <w:rFonts w:ascii="Times New Roman" w:hAnsi="Times New Roman"/>
          <w:sz w:val="24"/>
          <w:szCs w:val="24"/>
        </w:rPr>
        <w:t xml:space="preserve">стыковых станциях и </w:t>
      </w:r>
      <w:r w:rsidRPr="008F3F43">
        <w:rPr>
          <w:rFonts w:ascii="Times New Roman" w:hAnsi="Times New Roman"/>
          <w:sz w:val="24"/>
          <w:szCs w:val="24"/>
        </w:rPr>
        <w:t xml:space="preserve">подъездных путях </w:t>
      </w:r>
      <w:r w:rsidR="001203DB" w:rsidRPr="008F3F43">
        <w:rPr>
          <w:rFonts w:ascii="Times New Roman" w:hAnsi="Times New Roman"/>
          <w:sz w:val="24"/>
          <w:szCs w:val="24"/>
        </w:rPr>
        <w:t xml:space="preserve">погрузки/выгрузки </w:t>
      </w:r>
      <w:r w:rsidRPr="008F3F43">
        <w:rPr>
          <w:rFonts w:ascii="Times New Roman" w:hAnsi="Times New Roman"/>
          <w:sz w:val="24"/>
          <w:szCs w:val="24"/>
        </w:rPr>
        <w:t xml:space="preserve">исчисляется с даты и времени подачи вагонов на подъездной путь до 24 часов 00 минут до даты уборки вагона с подъездного пути. </w:t>
      </w:r>
    </w:p>
    <w:p w:rsidR="0015312C" w:rsidRPr="002D003A" w:rsidRDefault="0015312C" w:rsidP="001203DB">
      <w:pPr>
        <w:pStyle w:val="a5"/>
        <w:tabs>
          <w:tab w:val="left" w:pos="35"/>
          <w:tab w:val="left" w:pos="1276"/>
        </w:tabs>
        <w:ind w:left="0" w:right="0"/>
        <w:rPr>
          <w:rFonts w:ascii="Times New Roman" w:hAnsi="Times New Roman"/>
          <w:b/>
          <w:sz w:val="24"/>
          <w:szCs w:val="24"/>
        </w:rPr>
      </w:pPr>
      <w:r w:rsidRPr="008F3F43">
        <w:rPr>
          <w:rFonts w:ascii="Times New Roman" w:hAnsi="Times New Roman"/>
          <w:sz w:val="24"/>
          <w:szCs w:val="24"/>
        </w:rPr>
        <w:t>Простой Вагонов свыше установленного срока исчисляется Сторонами в сутках, при этом неполные сутки считаются за полные;</w:t>
      </w:r>
    </w:p>
    <w:p w:rsidR="005F5ACF" w:rsidRPr="00A76445" w:rsidRDefault="005F5ACF" w:rsidP="005F5AC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Оператор </w:t>
      </w:r>
      <w:r w:rsidR="00776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право</w:t>
      </w:r>
      <w:r w:rsidRPr="00A7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F5ACF" w:rsidRDefault="005F5ACF" w:rsidP="005F5ACF">
      <w:pPr>
        <w:numPr>
          <w:ilvl w:val="2"/>
          <w:numId w:val="2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</w:t>
      </w:r>
      <w:proofErr w:type="gramEnd"/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возмещения документально подтвержденных убытков в случае невыполнения либо ненадлежащего выполнения Клиентом условий Договора;</w:t>
      </w:r>
    </w:p>
    <w:p w:rsidR="008F3F43" w:rsidRPr="0053658D" w:rsidRDefault="007764B0" w:rsidP="008F3F43">
      <w:pPr>
        <w:pStyle w:val="a5"/>
        <w:numPr>
          <w:ilvl w:val="2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53658D">
        <w:rPr>
          <w:rFonts w:ascii="Times New Roman" w:hAnsi="Times New Roman"/>
          <w:sz w:val="24"/>
          <w:szCs w:val="24"/>
        </w:rPr>
        <w:t>в</w:t>
      </w:r>
      <w:proofErr w:type="gramEnd"/>
      <w:r w:rsidR="008F3F43" w:rsidRPr="0053658D">
        <w:rPr>
          <w:rFonts w:ascii="Times New Roman" w:hAnsi="Times New Roman"/>
          <w:sz w:val="24"/>
          <w:szCs w:val="24"/>
        </w:rPr>
        <w:t xml:space="preserve"> случае несоблюдения согласованных сроков нахождения вагонов на стыковых станциях и подъездных путях погрузки/выгрузки согласно подпункту 3.2.5. Договора, </w:t>
      </w:r>
      <w:r w:rsidRPr="0053658D">
        <w:rPr>
          <w:rFonts w:ascii="Times New Roman" w:hAnsi="Times New Roman"/>
          <w:sz w:val="24"/>
          <w:szCs w:val="24"/>
        </w:rPr>
        <w:t>выставить</w:t>
      </w:r>
      <w:r w:rsidR="008F3F43" w:rsidRPr="0053658D">
        <w:rPr>
          <w:rFonts w:ascii="Times New Roman" w:hAnsi="Times New Roman"/>
          <w:sz w:val="24"/>
          <w:szCs w:val="24"/>
        </w:rPr>
        <w:t xml:space="preserve"> </w:t>
      </w:r>
      <w:r w:rsidR="008F3F43" w:rsidRPr="0053658D">
        <w:rPr>
          <w:rStyle w:val="FontStyle28"/>
        </w:rPr>
        <w:t>неустойку за каждую платформу в размере 11 160 (</w:t>
      </w:r>
      <w:proofErr w:type="spellStart"/>
      <w:r w:rsidR="008F3F43" w:rsidRPr="0053658D">
        <w:rPr>
          <w:rStyle w:val="FontStyle28"/>
        </w:rPr>
        <w:t>одинадцать</w:t>
      </w:r>
      <w:proofErr w:type="spellEnd"/>
      <w:r w:rsidR="008F3F43" w:rsidRPr="0053658D">
        <w:rPr>
          <w:rStyle w:val="FontStyle28"/>
        </w:rPr>
        <w:t xml:space="preserve"> тысяч сто шестьдесят) тенге за одни вагонно-сутки </w:t>
      </w:r>
      <w:r w:rsidR="008F3F43" w:rsidRPr="0053658D">
        <w:rPr>
          <w:rFonts w:ascii="Times New Roman" w:hAnsi="Times New Roman"/>
          <w:sz w:val="24"/>
          <w:szCs w:val="24"/>
        </w:rPr>
        <w:t xml:space="preserve">при задержке вагонов сверх нормативного срока по вине Клиента. </w:t>
      </w:r>
    </w:p>
    <w:p w:rsidR="008F3F43" w:rsidRPr="0053658D" w:rsidRDefault="008F3F43" w:rsidP="008F3F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8D">
        <w:rPr>
          <w:rFonts w:ascii="Times New Roman" w:hAnsi="Times New Roman" w:cs="Times New Roman"/>
          <w:sz w:val="24"/>
          <w:szCs w:val="24"/>
        </w:rPr>
        <w:t xml:space="preserve">При исчислении сроков нахождения вагонов </w:t>
      </w:r>
      <w:r w:rsidRPr="0053658D">
        <w:rPr>
          <w:rFonts w:ascii="Times New Roman" w:hAnsi="Times New Roman"/>
          <w:sz w:val="24"/>
          <w:szCs w:val="24"/>
        </w:rPr>
        <w:t>на стыковых станциях и подъездных путях погрузки/выгрузки</w:t>
      </w:r>
      <w:r w:rsidRPr="0053658D">
        <w:rPr>
          <w:rFonts w:ascii="Times New Roman" w:hAnsi="Times New Roman" w:cs="Times New Roman"/>
          <w:sz w:val="24"/>
          <w:szCs w:val="24"/>
        </w:rPr>
        <w:t xml:space="preserve"> Оператор использует информационные данные ГВЦ или иных баз данных, имеющихся у Оператора.</w:t>
      </w:r>
    </w:p>
    <w:p w:rsidR="005F5ACF" w:rsidRPr="00A76445" w:rsidRDefault="005F5ACF" w:rsidP="008F3F4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Клиент </w:t>
      </w:r>
      <w:r w:rsidR="007764B0" w:rsidRPr="00536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 право</w:t>
      </w:r>
      <w:r w:rsidRPr="00A7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F5ACF" w:rsidRPr="00A76445" w:rsidRDefault="005F5ACF" w:rsidP="008F3F43">
      <w:pPr>
        <w:numPr>
          <w:ilvl w:val="2"/>
          <w:numId w:val="2"/>
        </w:numPr>
        <w:tabs>
          <w:tab w:val="left" w:pos="1026"/>
        </w:tabs>
        <w:spacing w:after="0" w:line="240" w:lineRule="auto"/>
        <w:ind w:left="0" w:right="-29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445">
        <w:rPr>
          <w:rFonts w:ascii="Times New Roman" w:eastAsia="Calibri" w:hAnsi="Times New Roman" w:cs="Times New Roman"/>
          <w:sz w:val="24"/>
          <w:szCs w:val="24"/>
        </w:rPr>
        <w:t>требовать</w:t>
      </w:r>
      <w:proofErr w:type="gramEnd"/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 оказания Услуг в соответствии с условиями Договора;</w:t>
      </w:r>
    </w:p>
    <w:p w:rsidR="005F5ACF" w:rsidRPr="00A76445" w:rsidRDefault="005F5ACF" w:rsidP="008F3F43">
      <w:pPr>
        <w:numPr>
          <w:ilvl w:val="2"/>
          <w:numId w:val="2"/>
        </w:numPr>
        <w:tabs>
          <w:tab w:val="left" w:pos="1026"/>
        </w:tabs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76445">
        <w:rPr>
          <w:rFonts w:ascii="Times New Roman" w:eastAsia="Calibri" w:hAnsi="Times New Roman" w:cs="Times New Roman"/>
          <w:sz w:val="24"/>
          <w:szCs w:val="24"/>
        </w:rPr>
        <w:t>предъявлять</w:t>
      </w:r>
      <w:proofErr w:type="gramEnd"/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 Оператору претензии и требования в отношении качества Услуг по Договору;</w:t>
      </w:r>
    </w:p>
    <w:p w:rsidR="005F5ACF" w:rsidRPr="00A76445" w:rsidRDefault="005F5ACF" w:rsidP="008F3F43">
      <w:pPr>
        <w:numPr>
          <w:ilvl w:val="2"/>
          <w:numId w:val="2"/>
        </w:numPr>
        <w:tabs>
          <w:tab w:val="left" w:pos="1026"/>
        </w:tabs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76445">
        <w:rPr>
          <w:rFonts w:ascii="Times New Roman" w:eastAsia="Calibri" w:hAnsi="Times New Roman" w:cs="Times New Roman"/>
          <w:sz w:val="24"/>
          <w:szCs w:val="24"/>
        </w:rPr>
        <w:t>требовать</w:t>
      </w:r>
      <w:proofErr w:type="gramEnd"/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 возмещения документально подтвержденных убытков в случае невыполнения либо ненадлежащего выполнения Оператором условий Договора; </w:t>
      </w:r>
    </w:p>
    <w:p w:rsidR="005F5ACF" w:rsidRPr="00A76445" w:rsidRDefault="005F5ACF" w:rsidP="008F3F43">
      <w:pPr>
        <w:numPr>
          <w:ilvl w:val="2"/>
          <w:numId w:val="2"/>
        </w:numPr>
        <w:tabs>
          <w:tab w:val="left" w:pos="1026"/>
        </w:tabs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76445">
        <w:rPr>
          <w:rFonts w:ascii="Times New Roman" w:eastAsia="Calibri" w:hAnsi="Times New Roman" w:cs="Times New Roman"/>
          <w:sz w:val="24"/>
          <w:szCs w:val="24"/>
        </w:rPr>
        <w:t>получать</w:t>
      </w:r>
      <w:proofErr w:type="gramEnd"/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 от Оператора информацию об изменении стоимости Услуг Оператора.</w:t>
      </w:r>
    </w:p>
    <w:p w:rsidR="005F5ACF" w:rsidRPr="00A76445" w:rsidRDefault="005F5ACF" w:rsidP="005F5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ACF" w:rsidRPr="0076059A" w:rsidRDefault="005F5ACF" w:rsidP="007605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услуг и порядок расчетов</w:t>
      </w:r>
    </w:p>
    <w:p w:rsidR="005F5ACF" w:rsidRPr="00A76445" w:rsidRDefault="005F5ACF" w:rsidP="008F3F43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по Договору </w:t>
      </w:r>
      <w:r w:rsidR="003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тарифам, </w:t>
      </w:r>
      <w:r w:rsidR="00301485">
        <w:rPr>
          <w:rFonts w:ascii="Times New Roman" w:eastAsia="Calibri" w:hAnsi="Times New Roman" w:cs="Times New Roman"/>
          <w:sz w:val="24"/>
          <w:szCs w:val="24"/>
        </w:rPr>
        <w:t>размещенным на корпоративном сайте Оператора</w:t>
      </w:r>
      <w:r w:rsidR="003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контейнер, перевозимый в Вагоне, предоставленном в пользование.</w:t>
      </w:r>
    </w:p>
    <w:p w:rsidR="005F5ACF" w:rsidRPr="00A76445" w:rsidRDefault="005F5ACF" w:rsidP="008F3F43">
      <w:pPr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right="-29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Учет денег по Договору производится в </w:t>
      </w:r>
      <w:r w:rsidRPr="00A76445">
        <w:rPr>
          <w:rFonts w:ascii="Times New Roman" w:eastAsia="Calibri" w:hAnsi="Times New Roman" w:cs="Times New Roman"/>
          <w:b/>
          <w:sz w:val="24"/>
          <w:szCs w:val="24"/>
        </w:rPr>
        <w:t>казахстанских тенге</w:t>
      </w:r>
      <w:r w:rsidRPr="00A764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ACF" w:rsidRPr="00A76445" w:rsidRDefault="005F5ACF" w:rsidP="008F3F4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Оператора производится Клиентом:                     </w:t>
      </w:r>
    </w:p>
    <w:p w:rsidR="005F5ACF" w:rsidRPr="00A76445" w:rsidRDefault="005F5ACF" w:rsidP="005F5A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Оплата услуг Оператора производится Клиентом на расчетный счет Оператора на условиях 100% (сто процентов) предварительной оплаты до 01 числа месяца оказания услуг на основании счета Оператора.</w:t>
      </w:r>
    </w:p>
    <w:p w:rsidR="005F5ACF" w:rsidRPr="00A76445" w:rsidRDefault="005F5ACF" w:rsidP="005F5A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предоплаты рассчитывается Оператором от стоимости фактического среднемесячного объема перевозок Клиента за предыдущие 3 (три) месяца текущего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5ACF" w:rsidRPr="00A76445" w:rsidRDefault="005F5ACF" w:rsidP="005F5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состоявшихся перевозок Оператор направляет электронные версии документов: акта оказанных услуг и приложения к акту оказанных услуг на электронный адрес Клиента, указанный в реквизитах Договора. Клиент по получению перечисленных документов, при недостаточности рассчитанной суммы предоплаты, осуществляет доплату недостающих денежных средств в течение 3 (трех) рабочих дней с даты их отправления Оператором. </w:t>
      </w:r>
    </w:p>
    <w:p w:rsidR="005F5ACF" w:rsidRPr="00A76445" w:rsidRDefault="005F5ACF" w:rsidP="005F5A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4.3.2. Для вновь заключенных договоров, размер предварительной оплаты Услуги по Договору устанавливается 1 000 000 (один миллион) тенге на 1 (первый) месяц оказания услуг. </w:t>
      </w:r>
    </w:p>
    <w:p w:rsidR="005F5ACF" w:rsidRPr="00A76445" w:rsidRDefault="005F5ACF" w:rsidP="005F5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Клиент производит оплату за Услуги денежными средствами на расчетный счет Оператора за 5 календарных дней до момента оказания услуг. По факту состоявшихся перевозок Оператор направляет электронные версии документов: акта оказанных услуг и приложения к акту оказанных услуг на электронный адрес Клиента, указанный в реквизитах Договора. Клиент по получению перечисленных документов, при недостаточности установленной суммы предоплаты, осуществляет доплату недостающих денежных средств в течение 3 (трех) рабочих дней с даты их отправления Оператором. </w:t>
      </w:r>
    </w:p>
    <w:p w:rsidR="005F5ACF" w:rsidRPr="00A76445" w:rsidRDefault="005F5ACF" w:rsidP="005F5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превышении сумм, уплаченных Клиентом Оператору, над стоимостью фактически оказанных услуг, остаток денежных средств Клиента подлежит зачету в счет предстоящих услуг, либо возврату Клиенту, согласно, условий, указанных в пункте 4.1</w:t>
      </w:r>
      <w:r w:rsidR="00A671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5ACF" w:rsidRDefault="005F5ACF" w:rsidP="005F5AC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истечении 3 (трех) месяцев, для вновь заключенных договоров, размер предоплаты рассчитывается на </w:t>
      </w:r>
      <w:r w:rsidR="00A76445"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основаниях,</w:t>
      </w: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</w:t>
      </w:r>
      <w:proofErr w:type="spellStart"/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4.3.1.  </w:t>
      </w:r>
    </w:p>
    <w:p w:rsidR="00221F46" w:rsidRPr="009F7A2F" w:rsidRDefault="00221F46" w:rsidP="0022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В случае неисполнения Клиентом условий, предусмотренных в пункте договора 4.3, Оператор вправе обратиться к Перевозчику с ходатайством о приостановлении груза Клиента в пути следования, до момента полной оплаты услуг согласно условий, предусмотренных в пункте договора 4.3.</w:t>
      </w:r>
    </w:p>
    <w:p w:rsidR="005F5ACF" w:rsidRPr="009F7A2F" w:rsidRDefault="005F5ACF" w:rsidP="005F5ACF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2F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9F7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Оператор ежемесячно:</w:t>
      </w:r>
    </w:p>
    <w:p w:rsidR="005F5ACF" w:rsidRPr="009F7A2F" w:rsidRDefault="00E511E2" w:rsidP="005F5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2F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срок до 6 (</w:t>
      </w:r>
      <w:r w:rsidR="0007765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Pr="009F7A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</w:t>
      </w:r>
      <w:r w:rsidRPr="009F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месяца, следующего за отчетным, направляет на электронный адрес Клиента электронные версии: акта оказанных услуг (выполненных работ) и приложения к акту оказанных услуг;</w:t>
      </w:r>
    </w:p>
    <w:p w:rsidR="005F5ACF" w:rsidRPr="009F7A2F" w:rsidRDefault="005F5ACF" w:rsidP="005F5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срок до 20 (двадцатого) числа месяца, следующего за </w:t>
      </w:r>
      <w:r w:rsidR="00A76445" w:rsidRPr="009F7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отчетным,</w:t>
      </w:r>
      <w:r w:rsidRPr="009F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высылает Клиенту по почте оригиналы: 2 (два) экземпляра акта оказанных услуг (выполненных работ) и приложения к акту оказанных услуг (выполненных работ);</w:t>
      </w:r>
    </w:p>
    <w:p w:rsidR="005F5ACF" w:rsidRPr="009F7A2F" w:rsidRDefault="005F5ACF" w:rsidP="005F5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2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производить в случае необходимости уведомление Клиента об имеющейся дебиторской задолженности на электронный адрес Клиента, указанный в разделе 10 Договора и действующий на момент оказания услуг;</w:t>
      </w:r>
    </w:p>
    <w:p w:rsidR="005F5ACF" w:rsidRPr="009F7A2F" w:rsidRDefault="00E511E2" w:rsidP="005F5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срок до 8 </w:t>
      </w:r>
      <w:r w:rsidR="0007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(восьмого) </w:t>
      </w:r>
      <w:r w:rsidRPr="009F7A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отчетным, выписывает электронн</w:t>
      </w:r>
      <w:r w:rsidR="00A6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9F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счет-фактур</w:t>
      </w:r>
      <w:r w:rsidR="00A6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F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ИС «ЭСФ».</w:t>
      </w:r>
    </w:p>
    <w:p w:rsidR="005F5ACF" w:rsidRPr="006E08C3" w:rsidRDefault="00212631" w:rsidP="005F5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5F5ACF" w:rsidRPr="00A6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при получении </w:t>
      </w:r>
      <w:r w:rsidR="00157EE7" w:rsidRPr="00A6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документов</w:t>
      </w:r>
      <w:r w:rsidR="00A671EF" w:rsidRPr="00A6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(электронной счет-фактуры)</w:t>
      </w:r>
      <w:r w:rsidR="00157EE7" w:rsidRPr="00A671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4.4. Договора</w:t>
      </w:r>
      <w:r w:rsidR="005F5ACF" w:rsidRPr="00A6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обязуется рассмотреть их по позициям, и произвести оплату разницы между суммой внесенной предоплаты и суммой фактически оказанных услуг в течение </w:t>
      </w:r>
      <w:r w:rsidR="00DD25E4" w:rsidRPr="00A671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5ACF" w:rsidRPr="00A67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DD25E4" w:rsidRPr="00A67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</w:t>
      </w:r>
      <w:r w:rsidR="005F5ACF" w:rsidRPr="00A67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рабочих дней с момента получения документов по электронной почте, при этом датой получения документов по электронной почте, является дата их отправления по электронной почте</w:t>
      </w:r>
      <w:r w:rsidR="005F5ACF" w:rsidRPr="00A67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F5ACF" w:rsidRPr="006E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ACF" w:rsidRPr="00212631" w:rsidRDefault="00212631" w:rsidP="00212631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5ACF" w:rsidRPr="00212631">
        <w:rPr>
          <w:rFonts w:ascii="Times New Roman" w:eastAsia="Times New Roman" w:hAnsi="Times New Roman"/>
          <w:sz w:val="24"/>
          <w:szCs w:val="24"/>
          <w:lang w:eastAsia="ru-RU"/>
        </w:rPr>
        <w:t>Клиент при получении оригиналов документов, указанных в п. 4.4. Договора, обязуется подписать акт оказанных услуг, скрепить его печатью и отправить в адрес Оператора, в соответствии с требованиями МСФО и налогового законодательства Республики Казахстан, в течение 5 (пяти) рабочих дней с момента получения документов;</w:t>
      </w:r>
    </w:p>
    <w:p w:rsidR="005F5ACF" w:rsidRPr="00212631" w:rsidRDefault="005F5ACF" w:rsidP="00212631">
      <w:pPr>
        <w:pStyle w:val="a5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31">
        <w:rPr>
          <w:rFonts w:ascii="Times New Roman" w:eastAsia="Times New Roman" w:hAnsi="Times New Roman"/>
          <w:sz w:val="24"/>
          <w:szCs w:val="24"/>
          <w:lang w:eastAsia="ru-RU"/>
        </w:rPr>
        <w:t>Подписание указанных документов оставляет право Клиенту при несогласии с отдельными позициями обратиться к Оператору в претензионном порядке в течении 1 (одного) месяца с момента получения оригиналов документов.</w:t>
      </w:r>
    </w:p>
    <w:p w:rsidR="005F5ACF" w:rsidRPr="00A76445" w:rsidRDefault="005F5ACF" w:rsidP="00212631">
      <w:pPr>
        <w:widowControl w:val="0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случае, если у Клиента имеются возражения или замечания к суммам, указанным </w:t>
      </w:r>
      <w:r w:rsidR="00A76445"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</w:t>
      </w: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 и акте оказанных услуг, Клиент направляет письменную претензию к оказанным услугам по Договору. Оператор рассматривает поступившую претензию в течение 1 </w:t>
      </w: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(одного) месяца со дня ее получения и направляет ответ Клиенту в письменном виде, при этом:</w:t>
      </w:r>
    </w:p>
    <w:p w:rsidR="005F5ACF" w:rsidRPr="00A76445" w:rsidRDefault="005F5ACF" w:rsidP="005F5A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удовлетворения претензии, Клиенту оформляется дополнительная счет-фактура и акт оказанных услуг (выполненных работ) в установленном законодательством РК порядке;</w:t>
      </w:r>
    </w:p>
    <w:p w:rsidR="005F5ACF" w:rsidRPr="00A76445" w:rsidRDefault="005F5ACF" w:rsidP="005F5A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обоснованного отказа Оператором в удовлетворении претензии, ранее оплаченные Клиентом суммы за оказанные </w:t>
      </w:r>
      <w:r w:rsidR="00A76445"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возвращаются;</w:t>
      </w: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5ACF" w:rsidRPr="00A76445" w:rsidRDefault="005F5ACF" w:rsidP="005F5A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126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ежеквартально производят сверку взаиморасчетов с подписанием акта сверки.</w:t>
      </w:r>
    </w:p>
    <w:p w:rsidR="005F5ACF" w:rsidRPr="00A76445" w:rsidRDefault="005F5ACF" w:rsidP="005F5ACF">
      <w:pPr>
        <w:autoSpaceDE w:val="0"/>
        <w:autoSpaceDN w:val="0"/>
        <w:adjustRightInd w:val="0"/>
        <w:spacing w:after="0" w:line="240" w:lineRule="auto"/>
        <w:ind w:left="29" w:firstLine="6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1263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неисполнении или ненадлежащем исполнении Клиентом условий, предусмотренных пунктом 4.3. Договора, Оператор имеет безусловное право приостановить оказание Услуг до момента полного погашения задолженности. При этом, в случае приостановки, оказание Услуг будет возобновлено </w:t>
      </w:r>
      <w:r w:rsidR="00A76445"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течения</w:t>
      </w: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(двух) часов с момента поступления денег на расчетный счет Оператора только в рабочее время.</w:t>
      </w:r>
    </w:p>
    <w:p w:rsidR="005F5ACF" w:rsidRPr="00A76445" w:rsidRDefault="00212631" w:rsidP="005F5ACF">
      <w:pPr>
        <w:autoSpaceDE w:val="0"/>
        <w:autoSpaceDN w:val="0"/>
        <w:adjustRightInd w:val="0"/>
        <w:spacing w:after="0" w:line="240" w:lineRule="auto"/>
        <w:ind w:left="29"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5F5ACF"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превышении сумм, уплаченных Клиентом Оператору, над стоимостью фактически оказанных услуг, излишне перечисленные авансом суммы подлежат зачету в счет предстоящих услуг, либо, при наличии письменного требования Клиента, возвращаются в течение 5 (пяти) рабочих дней после получения Оператором данного требования на основании подписанного Сторонами акта сверки взаиморасчетов, за вычетом суммы банковской комиссии.</w:t>
      </w:r>
    </w:p>
    <w:p w:rsidR="005F5ACF" w:rsidRPr="00A76445" w:rsidRDefault="005F5ACF" w:rsidP="005F5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ACF" w:rsidRPr="0076059A" w:rsidRDefault="005F5ACF" w:rsidP="00212631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5F5ACF" w:rsidRPr="00A76445" w:rsidRDefault="005F5ACF" w:rsidP="005F5ACF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За неисполнение или ненадлежащего исполнения взятых на себя обязательств по Договору Стороны несут ответственность в соответствии с условиями Договора, а в случаях, не предусмотренных Договором, в соответствии с законодательством Республики Казахстан</w:t>
      </w:r>
    </w:p>
    <w:p w:rsidR="005F5ACF" w:rsidRPr="00A76445" w:rsidRDefault="005F5ACF" w:rsidP="005F5ACF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В случае ненадлежащего исполнения или неисполнения Клиентом своих обязательств по Договору, Оператор вправе приостановить оказание Услуг до полного и надлежащего исполнения Клиентом своих обязательств по Договору. При этом все убытки, включая </w:t>
      </w:r>
      <w:r w:rsidR="00A76445" w:rsidRPr="00A76445">
        <w:rPr>
          <w:rFonts w:ascii="Times New Roman" w:eastAsia="Calibri" w:hAnsi="Times New Roman" w:cs="Times New Roman"/>
          <w:sz w:val="24"/>
          <w:szCs w:val="24"/>
        </w:rPr>
        <w:t>штрафные санкции,</w:t>
      </w:r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 наложенные уполномоченными лицами на Оператора и/или Перевозчика, связанные с приостановкой перевозки в результате действий/бездействий Клиента, возмещает Клиент.</w:t>
      </w:r>
    </w:p>
    <w:p w:rsidR="005F5ACF" w:rsidRPr="00A76445" w:rsidRDefault="005F5ACF" w:rsidP="005F5ACF">
      <w:pPr>
        <w:tabs>
          <w:tab w:val="left" w:pos="1276"/>
        </w:tabs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Указанные в настоящем пункте убытки, включая штрафы и сборы, предъявляемые Оператору третьими лицами при оказании Услуг по Договору, Клиент обязуется возмещать в течение 5 (пяти) банковских дней с момента выставления Оператором Клиенту соответствующих счетов на оплату.</w:t>
      </w:r>
    </w:p>
    <w:p w:rsidR="005C1A4F" w:rsidRPr="00157EE7" w:rsidRDefault="009F7A2F" w:rsidP="005872CF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EE7">
        <w:rPr>
          <w:rFonts w:ascii="Times New Roman" w:eastAsia="Calibri" w:hAnsi="Times New Roman" w:cs="Times New Roman"/>
          <w:sz w:val="24"/>
          <w:szCs w:val="24"/>
        </w:rPr>
        <w:t xml:space="preserve">В случае несоблюдения Клиентом сроков и положений, предусмотренных подпунктом </w:t>
      </w:r>
      <w:r w:rsidR="00212631" w:rsidRPr="00157EE7">
        <w:rPr>
          <w:rFonts w:ascii="Times New Roman" w:eastAsia="Calibri" w:hAnsi="Times New Roman" w:cs="Times New Roman"/>
          <w:sz w:val="24"/>
          <w:szCs w:val="24"/>
        </w:rPr>
        <w:t>4</w:t>
      </w:r>
      <w:r w:rsidRPr="00157EE7">
        <w:rPr>
          <w:rFonts w:ascii="Times New Roman" w:eastAsia="Calibri" w:hAnsi="Times New Roman" w:cs="Times New Roman"/>
          <w:sz w:val="24"/>
          <w:szCs w:val="24"/>
        </w:rPr>
        <w:t xml:space="preserve">.5. Договора, Клиент </w:t>
      </w:r>
      <w:r w:rsidR="00157EE7" w:rsidRPr="00157EE7">
        <w:rPr>
          <w:rFonts w:ascii="Times New Roman" w:eastAsia="Calibri" w:hAnsi="Times New Roman" w:cs="Times New Roman"/>
          <w:sz w:val="24"/>
          <w:szCs w:val="24"/>
        </w:rPr>
        <w:t>выплачивает</w:t>
      </w:r>
      <w:r w:rsidRPr="00157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657" w:rsidRPr="00157EE7">
        <w:rPr>
          <w:rFonts w:ascii="Times New Roman" w:eastAsia="Calibri" w:hAnsi="Times New Roman" w:cs="Times New Roman"/>
          <w:sz w:val="24"/>
          <w:szCs w:val="24"/>
        </w:rPr>
        <w:t xml:space="preserve">Оператору </w:t>
      </w:r>
      <w:r w:rsidRPr="00157EE7">
        <w:rPr>
          <w:rFonts w:ascii="Times New Roman" w:eastAsia="Calibri" w:hAnsi="Times New Roman" w:cs="Times New Roman"/>
          <w:sz w:val="24"/>
          <w:szCs w:val="24"/>
        </w:rPr>
        <w:t xml:space="preserve">пеню в размере 0,5 % (ноль целых пять десятых процента) от суммы задолженности за каждый просроченный день. </w:t>
      </w:r>
    </w:p>
    <w:p w:rsidR="005F5ACF" w:rsidRPr="005C1A4F" w:rsidRDefault="005F5ACF" w:rsidP="005872CF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A4F">
        <w:rPr>
          <w:rFonts w:ascii="Times New Roman" w:eastAsia="Calibri" w:hAnsi="Times New Roman" w:cs="Times New Roman"/>
          <w:sz w:val="24"/>
          <w:szCs w:val="24"/>
        </w:rPr>
        <w:t>Стороны обязуются оплатить неустойки, пени и штрафы, предусмотренные Договором, в течение 5 (пяти) банковских дней с момента выставления соответствующих счетов на оплату.</w:t>
      </w:r>
    </w:p>
    <w:p w:rsidR="005F5ACF" w:rsidRPr="00A76445" w:rsidRDefault="005F5ACF" w:rsidP="005F5ACF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Вагоны должны быть отправлены Клиентом в течение 2 (двух) рабочих дней со станции выгрузки по указанию оператора.</w:t>
      </w:r>
    </w:p>
    <w:p w:rsidR="002D6846" w:rsidRPr="00A76445" w:rsidRDefault="002D6846" w:rsidP="00F07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ACF" w:rsidRPr="0076059A" w:rsidRDefault="005F5ACF" w:rsidP="0076059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445">
        <w:rPr>
          <w:rFonts w:ascii="Times New Roman" w:eastAsia="Calibri" w:hAnsi="Times New Roman" w:cs="Times New Roman"/>
          <w:b/>
          <w:sz w:val="24"/>
          <w:szCs w:val="24"/>
        </w:rPr>
        <w:t>Обстоятельства непреодолимой силы</w:t>
      </w:r>
    </w:p>
    <w:p w:rsidR="005F5ACF" w:rsidRPr="00A76445" w:rsidRDefault="005F5ACF" w:rsidP="005F5ACF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которые непосредственно влияют на возможность исполнения Сторонами своих обязательств по Договору и возникшие после заключения Договора в результате событий, которые Стороны не могли предвидеть и предотвратить, такие как наводнение, пожар, землетрясение, шторм и другие стихийные бедствия, война или военные действия, изменения в нормативных правовых актах.</w:t>
      </w:r>
    </w:p>
    <w:p w:rsidR="005F5ACF" w:rsidRPr="00A76445" w:rsidRDefault="005F5ACF" w:rsidP="005F5ACF">
      <w:pPr>
        <w:numPr>
          <w:ilvl w:val="1"/>
          <w:numId w:val="7"/>
        </w:num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Сторона, ссылающаяся на обстоятельства непреодолимой силы, обязана в течение 5 (пяти) календарных дней с даты их наступления в письменной форме уведомить другую Сторону о наступлении таких обстоятельств. По требованию другой Стороны должен быть предъявлен документ, выданный компетентным органом, удостоверяющий наступление таких обстоятельств.</w:t>
      </w:r>
    </w:p>
    <w:p w:rsidR="005F5ACF" w:rsidRPr="00A76445" w:rsidRDefault="005F5ACF" w:rsidP="005F5ACF">
      <w:pPr>
        <w:numPr>
          <w:ilvl w:val="1"/>
          <w:numId w:val="7"/>
        </w:num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Сторона, ссылающаяся на обстоятельства непреодолимой силы, обязана в течение 3 (трех) календарных дней с даты прекращения действия обстоятельств непреодолимой силы сообщить в письменной форме другой Стороне о прекращении таких обстоятельств. </w:t>
      </w:r>
    </w:p>
    <w:p w:rsidR="005F5ACF" w:rsidRPr="00A76445" w:rsidRDefault="005F5ACF" w:rsidP="005F5ACF">
      <w:pPr>
        <w:numPr>
          <w:ilvl w:val="1"/>
          <w:numId w:val="7"/>
        </w:num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В случае возникновения обстоятельств непреодолимой силы, срок исполнения обязательств по Договору продлевается соразмерно времени, в течение которого действуют такие обстоятельства и их последствия.</w:t>
      </w:r>
    </w:p>
    <w:p w:rsidR="005F5ACF" w:rsidRPr="0014792A" w:rsidRDefault="005F5ACF" w:rsidP="005F5ACF">
      <w:pPr>
        <w:numPr>
          <w:ilvl w:val="1"/>
          <w:numId w:val="7"/>
        </w:num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lastRenderedPageBreak/>
        <w:t>Если обстоятельства непреодолимой силы длятся более 3 (трех) месяцев, Стороны вправе расторгнуть Договор, с уведомлением другой Стороны за 15 (пятнадцать) календарных дней до предполагаемой даты расторжения Договора, после чего Договор считается расторгнутым. В этом случае, Стороны производят взаиморасчет за период, предшествующий дате наступления обстоятельств непреодолимой силы.</w:t>
      </w:r>
    </w:p>
    <w:p w:rsidR="005F5ACF" w:rsidRPr="0076059A" w:rsidRDefault="005F5ACF" w:rsidP="0076059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Расторжение Договора</w:t>
      </w:r>
    </w:p>
    <w:p w:rsidR="005F5ACF" w:rsidRPr="00A76445" w:rsidRDefault="005F5ACF" w:rsidP="005F5ACF">
      <w:pPr>
        <w:numPr>
          <w:ilvl w:val="1"/>
          <w:numId w:val="7"/>
        </w:numPr>
        <w:spacing w:after="0" w:line="240" w:lineRule="auto"/>
        <w:ind w:left="35" w:firstLine="6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Договор, может быть, расторгнут по соглашению Сторон, в случаях, предусмотренных законодательством Республики Казахстан, или по инициативе одной из Сторон в следующих случаях:</w:t>
      </w:r>
    </w:p>
    <w:p w:rsidR="005F5ACF" w:rsidRPr="00A76445" w:rsidRDefault="005F5ACF" w:rsidP="005F5ACF">
      <w:pPr>
        <w:numPr>
          <w:ilvl w:val="2"/>
          <w:numId w:val="7"/>
        </w:numPr>
        <w:tabs>
          <w:tab w:val="left" w:pos="967"/>
        </w:tabs>
        <w:spacing w:after="0" w:line="240" w:lineRule="auto"/>
        <w:ind w:left="35" w:firstLine="6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Клиентом, при неоднократном нарушении Оператором обязательств по Договору;</w:t>
      </w:r>
    </w:p>
    <w:p w:rsidR="005F5ACF" w:rsidRPr="00A76445" w:rsidRDefault="005F5ACF" w:rsidP="005F5ACF">
      <w:pPr>
        <w:numPr>
          <w:ilvl w:val="2"/>
          <w:numId w:val="7"/>
        </w:numPr>
        <w:tabs>
          <w:tab w:val="left" w:pos="967"/>
        </w:tabs>
        <w:spacing w:after="0" w:line="240" w:lineRule="auto"/>
        <w:ind w:left="35" w:firstLine="6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Оператором:</w:t>
      </w:r>
    </w:p>
    <w:p w:rsidR="005F5ACF" w:rsidRPr="00A76445" w:rsidRDefault="005F5ACF" w:rsidP="005F5ACF">
      <w:pPr>
        <w:spacing w:after="0" w:line="240" w:lineRule="auto"/>
        <w:ind w:left="35" w:firstLine="6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- при нарушении Клиентом срока оплаты Услуг по Договору;</w:t>
      </w:r>
    </w:p>
    <w:p w:rsidR="005F5ACF" w:rsidRPr="00A76445" w:rsidRDefault="005F5ACF" w:rsidP="005F5ACF">
      <w:pPr>
        <w:spacing w:after="0" w:line="240" w:lineRule="auto"/>
        <w:ind w:left="35" w:firstLine="6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- в случае нарушения Клиентом своих обязательств по Договору.</w:t>
      </w:r>
    </w:p>
    <w:p w:rsidR="005F5ACF" w:rsidRPr="00A76445" w:rsidRDefault="005F5ACF" w:rsidP="005F5ACF">
      <w:pPr>
        <w:numPr>
          <w:ilvl w:val="1"/>
          <w:numId w:val="7"/>
        </w:numPr>
        <w:spacing w:after="0" w:line="240" w:lineRule="auto"/>
        <w:ind w:left="35" w:firstLine="6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При расторжении Договора, Оператор обязан возвратить на расчетный счет Клиента, все излишне перечисленные денежные средства, внесенные в качестве предварительной оплаты Услуг Оператора и не использованные на момент досрочного расторжения Договора</w:t>
      </w:r>
      <w:r w:rsidR="0053658D">
        <w:rPr>
          <w:rFonts w:ascii="Times New Roman" w:eastAsia="Calibri" w:hAnsi="Times New Roman" w:cs="Times New Roman"/>
          <w:sz w:val="24"/>
          <w:szCs w:val="24"/>
        </w:rPr>
        <w:t>, а Клиент обязан выполнить условия предусмотренные в пункте 7.3.</w:t>
      </w:r>
    </w:p>
    <w:p w:rsidR="005F5ACF" w:rsidRPr="00A76445" w:rsidRDefault="005F5ACF" w:rsidP="005F5ACF">
      <w:pPr>
        <w:numPr>
          <w:ilvl w:val="1"/>
          <w:numId w:val="7"/>
        </w:numPr>
        <w:spacing w:after="0" w:line="240" w:lineRule="auto"/>
        <w:ind w:left="35" w:firstLine="6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Сторона вправе расторгнуть Договор в одностороннем порядке при условии письменного уведомления другой Стороны не менее чем за 15 (пятнадцать) календарных дней до предполагаемой даты расторжения Договора. При этом Договор считается расторгнутым:</w:t>
      </w:r>
    </w:p>
    <w:p w:rsidR="005F5ACF" w:rsidRPr="00A76445" w:rsidRDefault="005F5ACF" w:rsidP="005F5A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35" w:firstLine="6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44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 части оказания Услуг – после получения уведомления о расторжении Договора, но не ранее даты, указанной в таком уведомлении как дата расторжения Договора;</w:t>
      </w:r>
    </w:p>
    <w:p w:rsidR="005F5ACF" w:rsidRPr="00A76445" w:rsidRDefault="005F5ACF" w:rsidP="005F5A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35" w:firstLine="6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44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 части платежей – с момента оплаты всех начисленных неустоек, возмещения причиненных убытков и проведения всех взаиморасчетов.</w:t>
      </w:r>
    </w:p>
    <w:p w:rsidR="005F5ACF" w:rsidRPr="00A76445" w:rsidRDefault="005F5ACF" w:rsidP="005F5ACF">
      <w:pPr>
        <w:tabs>
          <w:tab w:val="left" w:pos="993"/>
        </w:tabs>
        <w:spacing w:after="0" w:line="240" w:lineRule="auto"/>
        <w:ind w:firstLine="6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ACF" w:rsidRPr="0076059A" w:rsidRDefault="005F5ACF" w:rsidP="0076059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Антикоррупционные требования</w:t>
      </w:r>
      <w:r w:rsidRPr="00A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ACF" w:rsidRPr="00A76445" w:rsidRDefault="005F5ACF" w:rsidP="005F5ACF">
      <w:pPr>
        <w:widowControl w:val="0"/>
        <w:numPr>
          <w:ilvl w:val="1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thaiDistribut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64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содействие/выплат,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</w:t>
      </w:r>
    </w:p>
    <w:p w:rsidR="005F5ACF" w:rsidRPr="00A76445" w:rsidRDefault="005F5ACF" w:rsidP="005F5ACF">
      <w:pPr>
        <w:widowControl w:val="0"/>
        <w:numPr>
          <w:ilvl w:val="1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thaiDistribut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64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Стороны подтверждают, что они</w:t>
      </w:r>
      <w:r w:rsidRPr="00A7644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, а также </w:t>
      </w:r>
      <w:r w:rsidRPr="00A76445">
        <w:rPr>
          <w:rFonts w:ascii="Times New Roman" w:eastAsia="Calibri" w:hAnsi="Times New Roman" w:cs="Times New Roman"/>
          <w:color w:val="000000"/>
          <w:sz w:val="24"/>
          <w:szCs w:val="24"/>
        </w:rPr>
        <w:t>их работники не совершали, не побуждали к совершению действий, нарушающих либо способствующих нарушению законодательства Республики Казахстан</w:t>
      </w:r>
      <w:r w:rsidRPr="00A7644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о противодействии коррупции </w:t>
      </w:r>
      <w:r w:rsidRPr="00A76445">
        <w:rPr>
          <w:rFonts w:ascii="Times New Roman" w:eastAsia="Calibri" w:hAnsi="Times New Roman" w:cs="Times New Roman"/>
          <w:color w:val="000000"/>
          <w:sz w:val="24"/>
          <w:szCs w:val="24"/>
        </w:rPr>
        <w:t>(далее – «Антикоррупционное законодательство»), не выплачивали, не предлагали выплатить и не разрешали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5F5ACF" w:rsidRPr="00A76445" w:rsidRDefault="005F5ACF" w:rsidP="005F5ACF">
      <w:pPr>
        <w:widowControl w:val="0"/>
        <w:numPr>
          <w:ilvl w:val="1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thaiDistribut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64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исполнении своих обязательств по Договору, Стороны, </w:t>
      </w:r>
      <w:r w:rsidRPr="00A7644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а также </w:t>
      </w:r>
      <w:r w:rsidRPr="00A76445">
        <w:rPr>
          <w:rFonts w:ascii="Times New Roman" w:eastAsia="Calibri" w:hAnsi="Times New Roman" w:cs="Times New Roman"/>
          <w:color w:val="000000"/>
          <w:sz w:val="24"/>
          <w:szCs w:val="24"/>
        </w:rPr>
        <w:t>их работники</w:t>
      </w:r>
      <w:r w:rsidRPr="00A7644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76445">
        <w:rPr>
          <w:rFonts w:ascii="Times New Roman" w:eastAsia="Calibri" w:hAnsi="Times New Roman" w:cs="Times New Roman"/>
          <w:color w:val="000000"/>
          <w:sz w:val="24"/>
          <w:szCs w:val="24"/>
        </w:rPr>
        <w:t>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5F5ACF" w:rsidRPr="00A76445" w:rsidRDefault="005F5ACF" w:rsidP="005F5ACF">
      <w:pPr>
        <w:widowControl w:val="0"/>
        <w:numPr>
          <w:ilvl w:val="1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thaiDistribut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64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исполнении своих обязательств по Договору, Стороны обязуются соблюдать требования Антикоррупционного законодательства, и принимать </w:t>
      </w:r>
      <w:r w:rsidRPr="00A7644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необходимые</w:t>
      </w:r>
      <w:r w:rsidRPr="00A764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меры для предотвращения коррупции в соответствии с Антикоррупционным законодательством.</w:t>
      </w:r>
    </w:p>
    <w:p w:rsidR="005F5ACF" w:rsidRPr="0014792A" w:rsidRDefault="005F5ACF" w:rsidP="005F5ACF">
      <w:pPr>
        <w:widowControl w:val="0"/>
        <w:numPr>
          <w:ilvl w:val="1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thaiDistribut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64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незамедлительно уведомить другую Сторону в письменной форме.</w:t>
      </w:r>
    </w:p>
    <w:p w:rsidR="005F5ACF" w:rsidRPr="0076059A" w:rsidRDefault="005F5ACF" w:rsidP="0076059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5F5ACF" w:rsidRPr="00301485" w:rsidRDefault="005F5ACF" w:rsidP="00301485">
      <w:pPr>
        <w:numPr>
          <w:ilvl w:val="1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01485">
        <w:rPr>
          <w:rFonts w:ascii="Times New Roman" w:eastAsia="Calibri" w:hAnsi="Times New Roman" w:cs="Times New Roman"/>
          <w:sz w:val="24"/>
          <w:szCs w:val="24"/>
        </w:rPr>
        <w:t>Договор вступает в силу с</w:t>
      </w:r>
      <w:r w:rsidR="00301485" w:rsidRPr="00301485">
        <w:rPr>
          <w:rFonts w:ascii="Times New Roman" w:eastAsia="Calibri" w:hAnsi="Times New Roman" w:cs="Times New Roman"/>
          <w:sz w:val="24"/>
          <w:szCs w:val="24"/>
        </w:rPr>
        <w:t xml:space="preserve"> момента подписания и де</w:t>
      </w:r>
      <w:r w:rsidR="008F0D56">
        <w:rPr>
          <w:rFonts w:ascii="Times New Roman" w:eastAsia="Calibri" w:hAnsi="Times New Roman" w:cs="Times New Roman"/>
          <w:sz w:val="24"/>
          <w:szCs w:val="24"/>
        </w:rPr>
        <w:t>йствует</w:t>
      </w:r>
      <w:r w:rsidR="00345FF0">
        <w:rPr>
          <w:rFonts w:ascii="Times New Roman" w:eastAsia="Calibri" w:hAnsi="Times New Roman" w:cs="Times New Roman"/>
          <w:sz w:val="24"/>
          <w:szCs w:val="24"/>
        </w:rPr>
        <w:t xml:space="preserve"> до (</w:t>
      </w:r>
      <w:r w:rsidR="00345FF0" w:rsidRPr="00345FF0">
        <w:rPr>
          <w:rStyle w:val="ae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указать цифрами</w:t>
      </w:r>
      <w:r w:rsidR="00345FF0" w:rsidRPr="00345F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5FF0" w:rsidRPr="00345F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прописью</w:t>
      </w:r>
      <w:r w:rsidR="00345F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но </w:t>
      </w:r>
      <w:proofErr w:type="gramStart"/>
      <w:r w:rsidR="00345FF0" w:rsidRPr="00345F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 более</w:t>
      </w:r>
      <w:proofErr w:type="gramEnd"/>
      <w:r w:rsidR="00BD3DFF" w:rsidRPr="00345F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одного </w:t>
      </w:r>
      <w:r w:rsidR="00BD3DFF" w:rsidRPr="00345FF0">
        <w:rPr>
          <w:rStyle w:val="ae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календарного года</w:t>
      </w:r>
      <w:r w:rsidR="008F0D56" w:rsidRPr="008F0D5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301485">
        <w:rPr>
          <w:rFonts w:ascii="Times New Roman" w:eastAsia="Calibri" w:hAnsi="Times New Roman" w:cs="Times New Roman"/>
          <w:sz w:val="24"/>
          <w:szCs w:val="24"/>
        </w:rPr>
        <w:t>.</w:t>
      </w:r>
      <w:r w:rsidR="00301485" w:rsidRPr="00301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485">
        <w:rPr>
          <w:rFonts w:ascii="Times New Roman" w:eastAsia="Calibri" w:hAnsi="Times New Roman" w:cs="Times New Roman"/>
          <w:sz w:val="24"/>
          <w:szCs w:val="24"/>
        </w:rPr>
        <w:t>В случае наличия непогашенной задолженности (включая штрафные санкции) или иных претензий по Договору, Договор может быть прекращен только после их полного исполнения в порядке и на условиях, предусмотренных Договором</w:t>
      </w:r>
      <w:r w:rsidRPr="00301485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5F5ACF" w:rsidRPr="00A76445" w:rsidRDefault="005F5ACF" w:rsidP="005F5ACF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Подписанием Договора Стороны бесспорно и безоговорочно признают, что в случае не подписания Актов оказанных услуг </w:t>
      </w:r>
      <w:r w:rsidR="00A76445" w:rsidRPr="00A76445">
        <w:rPr>
          <w:rFonts w:ascii="Times New Roman" w:eastAsia="Calibri" w:hAnsi="Times New Roman" w:cs="Times New Roman"/>
          <w:sz w:val="24"/>
          <w:szCs w:val="24"/>
          <w:lang w:eastAsia="ru-RU"/>
        </w:rPr>
        <w:t>в сроки,</w:t>
      </w:r>
      <w:r w:rsidRPr="00A76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указанные в п. </w:t>
      </w:r>
      <w:r w:rsidR="00A76445" w:rsidRPr="00A76445">
        <w:rPr>
          <w:rFonts w:ascii="Times New Roman" w:eastAsia="Calibri" w:hAnsi="Times New Roman" w:cs="Times New Roman"/>
          <w:sz w:val="24"/>
          <w:szCs w:val="24"/>
          <w:lang w:eastAsia="ru-RU"/>
        </w:rPr>
        <w:t>4.4,</w:t>
      </w:r>
      <w:r w:rsidRPr="00A76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4.5. Договора, </w:t>
      </w:r>
      <w:r w:rsidR="00345FF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  <w:r w:rsidRPr="00A76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слуги считаются оказанными в полном объеме и надлежащим образом.  </w:t>
      </w:r>
      <w:r w:rsidR="00345FF0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A76445">
        <w:rPr>
          <w:rFonts w:ascii="Times New Roman" w:eastAsia="Calibri" w:hAnsi="Times New Roman" w:cs="Times New Roman"/>
          <w:sz w:val="24"/>
          <w:szCs w:val="24"/>
          <w:lang w:eastAsia="ru-RU"/>
        </w:rPr>
        <w:t>акт оказания Услуг в данном случае является бесспорным и не требующим дополнительного доказывания в суде.</w:t>
      </w:r>
    </w:p>
    <w:p w:rsidR="005F5ACF" w:rsidRPr="00A76445" w:rsidRDefault="005F5ACF" w:rsidP="005F5ACF">
      <w:pPr>
        <w:numPr>
          <w:ilvl w:val="1"/>
          <w:numId w:val="7"/>
        </w:numPr>
        <w:tabs>
          <w:tab w:val="left" w:pos="1276"/>
        </w:tabs>
        <w:suppressAutoHyphens/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 случае если Договор был заключен после даты начала фактического оказания Услуг, его действие распространяется на отношения Сторон, возникшие на такую дату.</w:t>
      </w:r>
    </w:p>
    <w:p w:rsidR="005F5ACF" w:rsidRPr="00A76445" w:rsidRDefault="005F5ACF" w:rsidP="005F5ACF">
      <w:pPr>
        <w:numPr>
          <w:ilvl w:val="1"/>
          <w:numId w:val="7"/>
        </w:numPr>
        <w:tabs>
          <w:tab w:val="left" w:pos="1276"/>
        </w:tabs>
        <w:suppressAutoHyphens/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Взаимоотношения Сторон регламентируются действующим законодательством Республики Казахстан и другими нормативными документами, в том числе:</w:t>
      </w:r>
    </w:p>
    <w:p w:rsidR="005F5ACF" w:rsidRPr="00A76445" w:rsidRDefault="005F5ACF" w:rsidP="005F5A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4" w:firstLine="2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- Законом РК «О железнодорожном транспорте» от 8 декабря 2001 года №266-II;</w:t>
      </w:r>
    </w:p>
    <w:p w:rsidR="005F5ACF" w:rsidRPr="00A76445" w:rsidRDefault="005F5ACF" w:rsidP="005F5A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4" w:firstLine="2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- Правилами предоставления услуг оператора вагонов (контейнеров), утвержденными приказом Министра транспорта и коммуникаций Республики Казахстан;</w:t>
      </w:r>
    </w:p>
    <w:p w:rsidR="005F5ACF" w:rsidRPr="00A76445" w:rsidRDefault="005F5ACF" w:rsidP="005F5A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4" w:firstLine="2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- Правилами перевозок </w:t>
      </w:r>
      <w:r w:rsidRPr="00A76445">
        <w:rPr>
          <w:rFonts w:ascii="Times New Roman" w:eastAsia="Calibri" w:hAnsi="Times New Roman" w:cs="Times New Roman"/>
          <w:sz w:val="24"/>
          <w:szCs w:val="24"/>
          <w:lang w:val="kk-KZ"/>
        </w:rPr>
        <w:t>грузов железнодорожным транспортом, утвержденных Постановлением Правительства Республики Казахстан</w:t>
      </w:r>
      <w:r w:rsidRPr="00A764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5ACF" w:rsidRPr="00A76445" w:rsidRDefault="005F5ACF" w:rsidP="005F5A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4" w:firstLine="2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- Соглашением о международном </w:t>
      </w:r>
      <w:r w:rsidR="00A76445" w:rsidRPr="00A76445">
        <w:rPr>
          <w:rFonts w:ascii="Times New Roman" w:eastAsia="Calibri" w:hAnsi="Times New Roman" w:cs="Times New Roman"/>
          <w:sz w:val="24"/>
          <w:szCs w:val="24"/>
        </w:rPr>
        <w:t>грузовом железнодорожном</w:t>
      </w:r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 сообщении (СМГС), действующим на момент оказания Услуг;</w:t>
      </w:r>
    </w:p>
    <w:p w:rsidR="005F5ACF" w:rsidRPr="00A76445" w:rsidRDefault="005F5ACF" w:rsidP="005F5A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4" w:firstLine="2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- Тарифной Политикой стран СНГ (ТП СНГ).</w:t>
      </w:r>
    </w:p>
    <w:p w:rsidR="005F5ACF" w:rsidRPr="00A76445" w:rsidRDefault="005F5ACF" w:rsidP="005F5ACF">
      <w:pPr>
        <w:numPr>
          <w:ilvl w:val="1"/>
          <w:numId w:val="7"/>
        </w:numPr>
        <w:tabs>
          <w:tab w:val="left" w:pos="851"/>
          <w:tab w:val="left" w:pos="1276"/>
        </w:tabs>
        <w:suppressAutoHyphens/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Все споры и разногласия, возникающие в ходе исполнения обязательств по Договору, разрешаются путем переговоров между Сторонами.</w:t>
      </w:r>
    </w:p>
    <w:p w:rsidR="005F5ACF" w:rsidRPr="00A76445" w:rsidRDefault="005F5ACF" w:rsidP="005F5ACF">
      <w:pPr>
        <w:numPr>
          <w:ilvl w:val="1"/>
          <w:numId w:val="7"/>
        </w:numPr>
        <w:tabs>
          <w:tab w:val="left" w:pos="851"/>
          <w:tab w:val="left" w:pos="1276"/>
        </w:tabs>
        <w:suppressAutoHyphens/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Споры, неурегулированные соглашением Сторон, разрешаются в судебном порядке по месту нахождения Оператора в соответствии с законодательством Республики Казахстан.</w:t>
      </w:r>
    </w:p>
    <w:p w:rsidR="005F5ACF" w:rsidRPr="00A76445" w:rsidRDefault="005F5ACF" w:rsidP="005F5ACF">
      <w:pPr>
        <w:numPr>
          <w:ilvl w:val="1"/>
          <w:numId w:val="7"/>
        </w:numPr>
        <w:tabs>
          <w:tab w:val="left" w:pos="851"/>
          <w:tab w:val="left" w:pos="1276"/>
        </w:tabs>
        <w:suppressAutoHyphens/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Условия Договора являются конфиденциальными для любой третьей стороны и не подлежат разглашению Сторонами без письменного согласия другой Стороны, кроме случаев, прямо предусмотренных законодательством Республики Казахстан.</w:t>
      </w:r>
    </w:p>
    <w:p w:rsidR="005F5ACF" w:rsidRPr="00A76445" w:rsidRDefault="005F5ACF" w:rsidP="00A76445">
      <w:pPr>
        <w:tabs>
          <w:tab w:val="left" w:pos="851"/>
          <w:tab w:val="left" w:pos="1418"/>
          <w:tab w:val="left" w:pos="4921"/>
        </w:tabs>
        <w:suppressAutoHyphens/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 xml:space="preserve">Требования настоящего пункта не распространяются на случаи предоставления информации участникам и/или </w:t>
      </w:r>
      <w:r w:rsidR="00A76445" w:rsidRPr="00A76445">
        <w:rPr>
          <w:rFonts w:ascii="Times New Roman" w:eastAsia="Calibri" w:hAnsi="Times New Roman" w:cs="Times New Roman"/>
          <w:sz w:val="24"/>
          <w:szCs w:val="24"/>
        </w:rPr>
        <w:t>аудиторам Сторон</w:t>
      </w:r>
      <w:r w:rsidRPr="00A76445">
        <w:rPr>
          <w:rFonts w:ascii="Times New Roman" w:eastAsia="Calibri" w:hAnsi="Times New Roman" w:cs="Times New Roman"/>
          <w:sz w:val="24"/>
          <w:szCs w:val="24"/>
        </w:rPr>
        <w:t>, участникам и/или аудиторам участников Сторон.</w:t>
      </w:r>
    </w:p>
    <w:p w:rsidR="005F5ACF" w:rsidRPr="00A76445" w:rsidRDefault="005F5ACF" w:rsidP="005F5ACF">
      <w:pPr>
        <w:numPr>
          <w:ilvl w:val="1"/>
          <w:numId w:val="7"/>
        </w:numPr>
        <w:tabs>
          <w:tab w:val="left" w:pos="851"/>
          <w:tab w:val="left" w:pos="1418"/>
        </w:tabs>
        <w:suppressAutoHyphens/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Все изменения и дополнения к Договору должны быть оформлены Приложениями к Договору, совершены в письменной форме, подписаны уполномоченными представителями Сторон с проставлением оттисков печатей, кроме изменения тарифов, сборов и ставок за Услуги, предусмотренных Разделом 2 Договора.</w:t>
      </w:r>
    </w:p>
    <w:p w:rsidR="005F5ACF" w:rsidRPr="00A76445" w:rsidRDefault="005F5ACF" w:rsidP="005F5ACF">
      <w:pPr>
        <w:numPr>
          <w:ilvl w:val="1"/>
          <w:numId w:val="7"/>
        </w:numPr>
        <w:tabs>
          <w:tab w:val="left" w:pos="1276"/>
        </w:tabs>
        <w:suppressAutoHyphens/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Все Приложения к Договору, являются его неотъемлемой частью и не имеют самостоятельной юридической силы.</w:t>
      </w:r>
    </w:p>
    <w:p w:rsidR="005F5ACF" w:rsidRPr="00A76445" w:rsidRDefault="005F5ACF" w:rsidP="005F5ACF">
      <w:pPr>
        <w:numPr>
          <w:ilvl w:val="1"/>
          <w:numId w:val="7"/>
        </w:numPr>
        <w:tabs>
          <w:tab w:val="left" w:pos="1418"/>
          <w:tab w:val="left" w:pos="4921"/>
        </w:tabs>
        <w:suppressAutoHyphens/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Права и обязанности Сторон по Договору не могут быть переданы третьим лицам без письменного согласия другой Стороны.</w:t>
      </w:r>
    </w:p>
    <w:p w:rsidR="005F5ACF" w:rsidRPr="00A76445" w:rsidRDefault="005F5ACF" w:rsidP="005F5ACF">
      <w:pPr>
        <w:numPr>
          <w:ilvl w:val="1"/>
          <w:numId w:val="7"/>
        </w:numPr>
        <w:tabs>
          <w:tab w:val="left" w:pos="1418"/>
          <w:tab w:val="left" w:pos="4921"/>
        </w:tabs>
        <w:suppressAutoHyphens/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Все уведомления и другие сообщения, требуемые или предусмотренные Договором, должны быть составлены в письменной или электронной форме. Все уведомления или сообщения считаются предоставленными должным образом, если они опубликованы на официальном сайте Оператора.</w:t>
      </w:r>
    </w:p>
    <w:p w:rsidR="005F5ACF" w:rsidRPr="00A76445" w:rsidRDefault="005F5ACF" w:rsidP="005F5ACF">
      <w:pPr>
        <w:numPr>
          <w:ilvl w:val="1"/>
          <w:numId w:val="7"/>
        </w:numPr>
        <w:tabs>
          <w:tab w:val="left" w:pos="1418"/>
          <w:tab w:val="left" w:pos="4921"/>
        </w:tabs>
        <w:suppressAutoHyphens/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Договор составлен на русском языке в двух идентичных экземплярах, имеющих одинаковую юридическую силу, по одному экземпляру для каждой из Сторон.</w:t>
      </w:r>
    </w:p>
    <w:p w:rsidR="00C34CD8" w:rsidRPr="0076059A" w:rsidRDefault="005F5ACF" w:rsidP="0076059A">
      <w:pPr>
        <w:numPr>
          <w:ilvl w:val="1"/>
          <w:numId w:val="7"/>
        </w:numPr>
        <w:tabs>
          <w:tab w:val="left" w:pos="1418"/>
          <w:tab w:val="left" w:pos="4921"/>
        </w:tabs>
        <w:suppressAutoHyphens/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z w:val="24"/>
          <w:szCs w:val="24"/>
        </w:rPr>
        <w:t>Д</w:t>
      </w:r>
      <w:r w:rsidRPr="00A7644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оговора, дополнительные соглашения, счета, протоколы, акты, переданные посредством факсимильной связи или по </w:t>
      </w:r>
      <w:r w:rsidR="00A76445" w:rsidRPr="00A76445">
        <w:rPr>
          <w:rFonts w:ascii="Times New Roman" w:eastAsia="Calibri" w:hAnsi="Times New Roman" w:cs="Times New Roman"/>
          <w:spacing w:val="-6"/>
          <w:sz w:val="24"/>
          <w:szCs w:val="24"/>
        </w:rPr>
        <w:t>электронной почте,</w:t>
      </w:r>
      <w:r w:rsidRPr="00A7644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имеют юридическую силу до момента замены их оригиналами.</w:t>
      </w:r>
    </w:p>
    <w:p w:rsidR="005F5ACF" w:rsidRPr="00A76445" w:rsidRDefault="005F5ACF" w:rsidP="005F5ACF">
      <w:pPr>
        <w:numPr>
          <w:ilvl w:val="1"/>
          <w:numId w:val="7"/>
        </w:numPr>
        <w:tabs>
          <w:tab w:val="left" w:pos="1418"/>
          <w:tab w:val="left" w:pos="4921"/>
        </w:tabs>
        <w:suppressAutoHyphens/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45">
        <w:rPr>
          <w:rFonts w:ascii="Times New Roman" w:eastAsia="Calibri" w:hAnsi="Times New Roman" w:cs="Times New Roman"/>
          <w:spacing w:val="-6"/>
          <w:sz w:val="24"/>
          <w:szCs w:val="24"/>
        </w:rPr>
        <w:t>В части неурегулированной настоящим До</w:t>
      </w:r>
      <w:r w:rsidR="0014792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говором применяется действующее </w:t>
      </w:r>
      <w:r w:rsidRPr="00A76445">
        <w:rPr>
          <w:rFonts w:ascii="Times New Roman" w:eastAsia="Calibri" w:hAnsi="Times New Roman" w:cs="Times New Roman"/>
          <w:spacing w:val="-6"/>
          <w:sz w:val="24"/>
          <w:szCs w:val="24"/>
        </w:rPr>
        <w:t>законодательство Республики Казахстан.</w:t>
      </w:r>
    </w:p>
    <w:p w:rsidR="005F5ACF" w:rsidRPr="00A76445" w:rsidRDefault="005F5ACF" w:rsidP="005F5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ACF" w:rsidRPr="00A76445" w:rsidRDefault="005F5ACF" w:rsidP="005B1E67">
      <w:pPr>
        <w:numPr>
          <w:ilvl w:val="0"/>
          <w:numId w:val="7"/>
        </w:numPr>
        <w:spacing w:after="0" w:line="240" w:lineRule="auto"/>
        <w:ind w:hanging="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445">
        <w:rPr>
          <w:rFonts w:ascii="Times New Roman" w:eastAsia="Calibri" w:hAnsi="Times New Roman" w:cs="Times New Roman"/>
          <w:b/>
          <w:sz w:val="24"/>
          <w:szCs w:val="24"/>
        </w:rPr>
        <w:t>Юридические адреса и банковские реквизиты Сторон</w:t>
      </w:r>
    </w:p>
    <w:p w:rsidR="005F5ACF" w:rsidRPr="00A76445" w:rsidRDefault="005F5ACF" w:rsidP="005F5AC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B2" w:rsidRPr="00A76445" w:rsidRDefault="00364CB2" w:rsidP="00364C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A764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Оператор:</w:t>
      </w:r>
      <w:r w:rsidRPr="00A764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End"/>
      <w:r w:rsidRPr="00A764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764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764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764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764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            Клиент:</w:t>
      </w:r>
    </w:p>
    <w:p w:rsidR="00364CB2" w:rsidRPr="002D6846" w:rsidRDefault="00364CB2" w:rsidP="00364CB2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364CB2" w:rsidRPr="002D6846" w:rsidRDefault="00364CB2" w:rsidP="00364CB2">
      <w:pPr>
        <w:spacing w:after="0" w:line="240" w:lineRule="auto"/>
        <w:rPr>
          <w:rFonts w:ascii="Times New Roman" w:eastAsia="Calibri" w:hAnsi="Times New Roman" w:cs="Times New Roman"/>
          <w:b/>
          <w:bCs/>
          <w:lang w:val="kk-KZ" w:eastAsia="ru-RU"/>
        </w:rPr>
      </w:pPr>
      <w:r w:rsidRPr="002D6846">
        <w:rPr>
          <w:rFonts w:ascii="Times New Roman" w:eastAsia="Calibri" w:hAnsi="Times New Roman" w:cs="Times New Roman"/>
          <w:b/>
          <w:lang w:val="kk-KZ" w:eastAsia="ru-RU"/>
        </w:rPr>
        <w:t>_______________ /</w:t>
      </w:r>
      <w:r>
        <w:rPr>
          <w:rFonts w:ascii="Times New Roman" w:eastAsia="Calibri" w:hAnsi="Times New Roman" w:cs="Times New Roman"/>
          <w:b/>
          <w:lang w:val="kk-KZ"/>
        </w:rPr>
        <w:t>___________</w:t>
      </w:r>
      <w:r w:rsidRPr="002D684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D6846">
        <w:rPr>
          <w:rFonts w:ascii="Times New Roman" w:eastAsia="Calibri" w:hAnsi="Times New Roman" w:cs="Times New Roman"/>
          <w:b/>
          <w:lang w:val="kk-KZ" w:eastAsia="ru-RU"/>
        </w:rPr>
        <w:t>/</w:t>
      </w:r>
      <w:r w:rsidRPr="002D6846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      </w:t>
      </w:r>
      <w:r w:rsidRPr="002D6846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D6846">
        <w:rPr>
          <w:rFonts w:ascii="Times New Roman" w:eastAsia="Calibri" w:hAnsi="Times New Roman" w:cs="Times New Roman"/>
          <w:b/>
          <w:lang w:val="kk-KZ" w:eastAsia="ru-RU"/>
        </w:rPr>
        <w:t>__________</w:t>
      </w:r>
      <w:r w:rsidRPr="002D6846">
        <w:rPr>
          <w:rFonts w:ascii="Times New Roman" w:eastAsia="Calibri" w:hAnsi="Times New Roman" w:cs="Times New Roman"/>
          <w:b/>
          <w:lang w:eastAsia="ru-RU"/>
        </w:rPr>
        <w:t>______</w:t>
      </w:r>
      <w:r w:rsidRPr="002D6846">
        <w:rPr>
          <w:rFonts w:ascii="Times New Roman" w:eastAsia="Calibri" w:hAnsi="Times New Roman" w:cs="Times New Roman"/>
          <w:b/>
          <w:lang w:val="kk-KZ" w:eastAsia="ru-RU"/>
        </w:rPr>
        <w:t>_ /</w:t>
      </w:r>
      <w:r w:rsidRPr="00AD4763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lang w:eastAsia="ar-SA"/>
        </w:rPr>
        <w:t>___________</w:t>
      </w:r>
      <w:r w:rsidRPr="002D6846">
        <w:rPr>
          <w:rFonts w:ascii="Times New Roman" w:eastAsia="Times New Roman" w:hAnsi="Times New Roman" w:cs="Times New Roman"/>
          <w:b/>
          <w:lang w:val="kk-KZ" w:eastAsia="ar-SA"/>
        </w:rPr>
        <w:t xml:space="preserve"> /</w:t>
      </w:r>
    </w:p>
    <w:p w:rsidR="00364CB2" w:rsidRPr="002D6846" w:rsidRDefault="00364CB2" w:rsidP="00364CB2">
      <w:pPr>
        <w:tabs>
          <w:tab w:val="left" w:pos="5798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D6846">
        <w:rPr>
          <w:rFonts w:ascii="Times New Roman" w:eastAsia="Calibri" w:hAnsi="Times New Roman" w:cs="Times New Roman"/>
          <w:b/>
          <w:lang w:val="kk-KZ" w:eastAsia="ru-RU"/>
        </w:rPr>
        <w:t xml:space="preserve">м.п.                                                         </w:t>
      </w:r>
      <w:r w:rsidRPr="002D6846">
        <w:rPr>
          <w:rFonts w:ascii="Times New Roman" w:eastAsia="Calibri" w:hAnsi="Times New Roman" w:cs="Times New Roman"/>
          <w:b/>
          <w:lang w:val="kk-KZ" w:eastAsia="ru-RU"/>
        </w:rPr>
        <w:tab/>
      </w:r>
      <w:r>
        <w:rPr>
          <w:rFonts w:ascii="Times New Roman" w:eastAsia="Calibri" w:hAnsi="Times New Roman" w:cs="Times New Roman"/>
          <w:b/>
          <w:lang w:val="kk-KZ" w:eastAsia="ru-RU"/>
        </w:rPr>
        <w:t xml:space="preserve">          </w:t>
      </w:r>
      <w:r w:rsidRPr="002D6846">
        <w:rPr>
          <w:rFonts w:ascii="Times New Roman" w:eastAsia="Calibri" w:hAnsi="Times New Roman" w:cs="Times New Roman"/>
          <w:b/>
          <w:lang w:val="kk-KZ" w:eastAsia="ru-RU"/>
        </w:rPr>
        <w:t xml:space="preserve">м.п.                                                         </w:t>
      </w:r>
    </w:p>
    <w:p w:rsidR="005F5ACF" w:rsidRPr="0014792A" w:rsidRDefault="005F5ACF" w:rsidP="00223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A5" w:rsidRDefault="00C061A5" w:rsidP="0076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A5" w:rsidRDefault="00C061A5" w:rsidP="00223168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</w:p>
    <w:p w:rsidR="0076059A" w:rsidRDefault="0076059A" w:rsidP="00223168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</w:p>
    <w:p w:rsidR="0076059A" w:rsidRDefault="0076059A" w:rsidP="00223168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</w:p>
    <w:p w:rsidR="0014792A" w:rsidRDefault="0014792A" w:rsidP="0014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92A" w:rsidRDefault="0014792A" w:rsidP="00223168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</w:p>
    <w:sectPr w:rsidR="0014792A" w:rsidSect="0014792A">
      <w:footerReference w:type="default" r:id="rId7"/>
      <w:pgSz w:w="11906" w:h="16838"/>
      <w:pgMar w:top="426" w:right="566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C4" w:rsidRDefault="00726AC4" w:rsidP="00C34635">
      <w:pPr>
        <w:spacing w:after="0" w:line="240" w:lineRule="auto"/>
      </w:pPr>
      <w:r>
        <w:separator/>
      </w:r>
    </w:p>
  </w:endnote>
  <w:endnote w:type="continuationSeparator" w:id="0">
    <w:p w:rsidR="00726AC4" w:rsidRDefault="00726AC4" w:rsidP="00C3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974796"/>
      <w:docPartObj>
        <w:docPartGallery w:val="Page Numbers (Bottom of Page)"/>
        <w:docPartUnique/>
      </w:docPartObj>
    </w:sdtPr>
    <w:sdtEndPr/>
    <w:sdtContent>
      <w:p w:rsidR="00301485" w:rsidRDefault="0030148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CD5">
          <w:rPr>
            <w:noProof/>
          </w:rPr>
          <w:t>2</w:t>
        </w:r>
        <w:r>
          <w:fldChar w:fldCharType="end"/>
        </w:r>
      </w:p>
    </w:sdtContent>
  </w:sdt>
  <w:p w:rsidR="00301485" w:rsidRDefault="003014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C4" w:rsidRDefault="00726AC4" w:rsidP="00C34635">
      <w:pPr>
        <w:spacing w:after="0" w:line="240" w:lineRule="auto"/>
      </w:pPr>
      <w:r>
        <w:separator/>
      </w:r>
    </w:p>
  </w:footnote>
  <w:footnote w:type="continuationSeparator" w:id="0">
    <w:p w:rsidR="00726AC4" w:rsidRDefault="00726AC4" w:rsidP="00C3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A3E5A"/>
    <w:multiLevelType w:val="multilevel"/>
    <w:tmpl w:val="82D48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D97211"/>
    <w:multiLevelType w:val="hybridMultilevel"/>
    <w:tmpl w:val="AB40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97E16"/>
    <w:multiLevelType w:val="multilevel"/>
    <w:tmpl w:val="EC1230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A3579A"/>
    <w:multiLevelType w:val="multilevel"/>
    <w:tmpl w:val="9C12EF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011BA4"/>
    <w:multiLevelType w:val="multilevel"/>
    <w:tmpl w:val="76F291F4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  <w:color w:val="auto"/>
      </w:rPr>
    </w:lvl>
  </w:abstractNum>
  <w:abstractNum w:abstractNumId="5">
    <w:nsid w:val="415773CF"/>
    <w:multiLevelType w:val="multilevel"/>
    <w:tmpl w:val="76F291F4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  <w:color w:val="auto"/>
      </w:rPr>
    </w:lvl>
  </w:abstractNum>
  <w:abstractNum w:abstractNumId="6">
    <w:nsid w:val="476E00F2"/>
    <w:multiLevelType w:val="multilevel"/>
    <w:tmpl w:val="D54AF5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10E418E"/>
    <w:multiLevelType w:val="multilevel"/>
    <w:tmpl w:val="408A3F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32920A9"/>
    <w:multiLevelType w:val="multilevel"/>
    <w:tmpl w:val="9B8E23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EA538E"/>
    <w:multiLevelType w:val="multilevel"/>
    <w:tmpl w:val="7AAEF44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9F71270"/>
    <w:multiLevelType w:val="multilevel"/>
    <w:tmpl w:val="ED4866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6192BA9"/>
    <w:multiLevelType w:val="multilevel"/>
    <w:tmpl w:val="7FE85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C945B8"/>
    <w:multiLevelType w:val="multilevel"/>
    <w:tmpl w:val="76F291F4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  <w:color w:val="auto"/>
      </w:rPr>
    </w:lvl>
  </w:abstractNum>
  <w:abstractNum w:abstractNumId="13">
    <w:nsid w:val="6FAA267F"/>
    <w:multiLevelType w:val="multilevel"/>
    <w:tmpl w:val="76F291F4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  <w:color w:val="auto"/>
      </w:rPr>
    </w:lvl>
  </w:abstractNum>
  <w:abstractNum w:abstractNumId="14">
    <w:nsid w:val="7ED17F14"/>
    <w:multiLevelType w:val="multilevel"/>
    <w:tmpl w:val="7E7E0B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lang w:val="kk-KZ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12"/>
    <w:rsid w:val="00002E7B"/>
    <w:rsid w:val="00013723"/>
    <w:rsid w:val="000150B6"/>
    <w:rsid w:val="00023C2C"/>
    <w:rsid w:val="000300FF"/>
    <w:rsid w:val="00043792"/>
    <w:rsid w:val="00052E2B"/>
    <w:rsid w:val="00060C74"/>
    <w:rsid w:val="000663D9"/>
    <w:rsid w:val="00073863"/>
    <w:rsid w:val="00077657"/>
    <w:rsid w:val="00077D03"/>
    <w:rsid w:val="00082173"/>
    <w:rsid w:val="000C6ECF"/>
    <w:rsid w:val="000E1A35"/>
    <w:rsid w:val="00106EB8"/>
    <w:rsid w:val="001121D1"/>
    <w:rsid w:val="001203DB"/>
    <w:rsid w:val="00124429"/>
    <w:rsid w:val="0012465D"/>
    <w:rsid w:val="00126687"/>
    <w:rsid w:val="00137938"/>
    <w:rsid w:val="00142CCB"/>
    <w:rsid w:val="0014792A"/>
    <w:rsid w:val="0015312C"/>
    <w:rsid w:val="00157EE7"/>
    <w:rsid w:val="001624A3"/>
    <w:rsid w:val="00163C5F"/>
    <w:rsid w:val="001646FA"/>
    <w:rsid w:val="00184576"/>
    <w:rsid w:val="00194195"/>
    <w:rsid w:val="00194455"/>
    <w:rsid w:val="001975EF"/>
    <w:rsid w:val="001A1214"/>
    <w:rsid w:val="001B73D8"/>
    <w:rsid w:val="001C1AE0"/>
    <w:rsid w:val="001C2DDA"/>
    <w:rsid w:val="001C3C1D"/>
    <w:rsid w:val="001C515E"/>
    <w:rsid w:val="00203B41"/>
    <w:rsid w:val="00212631"/>
    <w:rsid w:val="00221F46"/>
    <w:rsid w:val="00223168"/>
    <w:rsid w:val="002232C8"/>
    <w:rsid w:val="00224E48"/>
    <w:rsid w:val="00235FEB"/>
    <w:rsid w:val="002369E9"/>
    <w:rsid w:val="0026339F"/>
    <w:rsid w:val="00281CD5"/>
    <w:rsid w:val="00284599"/>
    <w:rsid w:val="00291215"/>
    <w:rsid w:val="002929E8"/>
    <w:rsid w:val="002C2F67"/>
    <w:rsid w:val="002D6846"/>
    <w:rsid w:val="002D6928"/>
    <w:rsid w:val="002E1B26"/>
    <w:rsid w:val="002E3867"/>
    <w:rsid w:val="002F29BA"/>
    <w:rsid w:val="002F32AA"/>
    <w:rsid w:val="002F69BF"/>
    <w:rsid w:val="00301485"/>
    <w:rsid w:val="0030592A"/>
    <w:rsid w:val="00306213"/>
    <w:rsid w:val="00311C87"/>
    <w:rsid w:val="0031715B"/>
    <w:rsid w:val="00323989"/>
    <w:rsid w:val="00334DEE"/>
    <w:rsid w:val="00341E40"/>
    <w:rsid w:val="00345FF0"/>
    <w:rsid w:val="003467D1"/>
    <w:rsid w:val="0034686A"/>
    <w:rsid w:val="00361868"/>
    <w:rsid w:val="00362449"/>
    <w:rsid w:val="00364CB2"/>
    <w:rsid w:val="00375658"/>
    <w:rsid w:val="00397D56"/>
    <w:rsid w:val="003B2243"/>
    <w:rsid w:val="003B28B4"/>
    <w:rsid w:val="003B3B69"/>
    <w:rsid w:val="003B5381"/>
    <w:rsid w:val="003C2A03"/>
    <w:rsid w:val="003E087E"/>
    <w:rsid w:val="003F2046"/>
    <w:rsid w:val="003F706F"/>
    <w:rsid w:val="0041173A"/>
    <w:rsid w:val="00413789"/>
    <w:rsid w:val="00415646"/>
    <w:rsid w:val="0042206E"/>
    <w:rsid w:val="00445921"/>
    <w:rsid w:val="00481B8D"/>
    <w:rsid w:val="004835F4"/>
    <w:rsid w:val="004906EF"/>
    <w:rsid w:val="004942C4"/>
    <w:rsid w:val="004A1DF6"/>
    <w:rsid w:val="004C5ADC"/>
    <w:rsid w:val="004D6201"/>
    <w:rsid w:val="004E0EBE"/>
    <w:rsid w:val="005075DA"/>
    <w:rsid w:val="005076B8"/>
    <w:rsid w:val="005256BD"/>
    <w:rsid w:val="0053658D"/>
    <w:rsid w:val="00551BC3"/>
    <w:rsid w:val="00553AD9"/>
    <w:rsid w:val="005559F0"/>
    <w:rsid w:val="00572D55"/>
    <w:rsid w:val="0058537C"/>
    <w:rsid w:val="005872CF"/>
    <w:rsid w:val="005B1E67"/>
    <w:rsid w:val="005B502B"/>
    <w:rsid w:val="005B7AA8"/>
    <w:rsid w:val="005C14FF"/>
    <w:rsid w:val="005C1A4F"/>
    <w:rsid w:val="005D6351"/>
    <w:rsid w:val="005E4C7E"/>
    <w:rsid w:val="005F5ACF"/>
    <w:rsid w:val="006031C0"/>
    <w:rsid w:val="006051AD"/>
    <w:rsid w:val="006105DA"/>
    <w:rsid w:val="00617EA9"/>
    <w:rsid w:val="00624EFD"/>
    <w:rsid w:val="0063035B"/>
    <w:rsid w:val="00644209"/>
    <w:rsid w:val="006476DA"/>
    <w:rsid w:val="0067638C"/>
    <w:rsid w:val="006822D2"/>
    <w:rsid w:val="006A1B85"/>
    <w:rsid w:val="006B00A9"/>
    <w:rsid w:val="006B365A"/>
    <w:rsid w:val="006B5039"/>
    <w:rsid w:val="006B75EA"/>
    <w:rsid w:val="006C683A"/>
    <w:rsid w:val="006E08C3"/>
    <w:rsid w:val="006E641D"/>
    <w:rsid w:val="006F30A5"/>
    <w:rsid w:val="006F4134"/>
    <w:rsid w:val="00700154"/>
    <w:rsid w:val="00711B7B"/>
    <w:rsid w:val="0071418E"/>
    <w:rsid w:val="0072456E"/>
    <w:rsid w:val="00726AC4"/>
    <w:rsid w:val="00741906"/>
    <w:rsid w:val="007562CD"/>
    <w:rsid w:val="0076059A"/>
    <w:rsid w:val="00770031"/>
    <w:rsid w:val="007764B0"/>
    <w:rsid w:val="0077721A"/>
    <w:rsid w:val="007A12EA"/>
    <w:rsid w:val="007A1AB8"/>
    <w:rsid w:val="007B1D47"/>
    <w:rsid w:val="007B7A09"/>
    <w:rsid w:val="007C029F"/>
    <w:rsid w:val="007C6B7F"/>
    <w:rsid w:val="007D53CD"/>
    <w:rsid w:val="007E105D"/>
    <w:rsid w:val="007E3539"/>
    <w:rsid w:val="007E3BE6"/>
    <w:rsid w:val="007E51B3"/>
    <w:rsid w:val="007E7010"/>
    <w:rsid w:val="007F0BF5"/>
    <w:rsid w:val="00805ED6"/>
    <w:rsid w:val="00813F1A"/>
    <w:rsid w:val="0082010E"/>
    <w:rsid w:val="00827C35"/>
    <w:rsid w:val="00830F10"/>
    <w:rsid w:val="00845A1D"/>
    <w:rsid w:val="0086233A"/>
    <w:rsid w:val="0086530E"/>
    <w:rsid w:val="00865D74"/>
    <w:rsid w:val="00873212"/>
    <w:rsid w:val="0089421F"/>
    <w:rsid w:val="00896FFC"/>
    <w:rsid w:val="008A25D6"/>
    <w:rsid w:val="008C0AD2"/>
    <w:rsid w:val="008C4AA8"/>
    <w:rsid w:val="008C703E"/>
    <w:rsid w:val="008D44E8"/>
    <w:rsid w:val="008D626B"/>
    <w:rsid w:val="008D64A3"/>
    <w:rsid w:val="008D6FCB"/>
    <w:rsid w:val="008E2FE4"/>
    <w:rsid w:val="008E36D5"/>
    <w:rsid w:val="008E40E2"/>
    <w:rsid w:val="008F0D56"/>
    <w:rsid w:val="008F3F43"/>
    <w:rsid w:val="0090416E"/>
    <w:rsid w:val="009316C4"/>
    <w:rsid w:val="00936173"/>
    <w:rsid w:val="00937275"/>
    <w:rsid w:val="00940507"/>
    <w:rsid w:val="0094215B"/>
    <w:rsid w:val="009506A1"/>
    <w:rsid w:val="0097069A"/>
    <w:rsid w:val="00975A90"/>
    <w:rsid w:val="009A53D9"/>
    <w:rsid w:val="009A5614"/>
    <w:rsid w:val="009C0F14"/>
    <w:rsid w:val="009C6A55"/>
    <w:rsid w:val="009E28B2"/>
    <w:rsid w:val="009E3B36"/>
    <w:rsid w:val="009F7A2F"/>
    <w:rsid w:val="00A05951"/>
    <w:rsid w:val="00A1114A"/>
    <w:rsid w:val="00A128AC"/>
    <w:rsid w:val="00A1631C"/>
    <w:rsid w:val="00A6264F"/>
    <w:rsid w:val="00A64E99"/>
    <w:rsid w:val="00A671EF"/>
    <w:rsid w:val="00A76445"/>
    <w:rsid w:val="00AA0D86"/>
    <w:rsid w:val="00AA6C0E"/>
    <w:rsid w:val="00AB37D9"/>
    <w:rsid w:val="00AB3A2F"/>
    <w:rsid w:val="00AD473E"/>
    <w:rsid w:val="00AD4763"/>
    <w:rsid w:val="00AD5846"/>
    <w:rsid w:val="00AD65ED"/>
    <w:rsid w:val="00B07838"/>
    <w:rsid w:val="00B11929"/>
    <w:rsid w:val="00B14881"/>
    <w:rsid w:val="00B21554"/>
    <w:rsid w:val="00B22CCD"/>
    <w:rsid w:val="00B36C88"/>
    <w:rsid w:val="00B402DC"/>
    <w:rsid w:val="00B50E02"/>
    <w:rsid w:val="00B630F7"/>
    <w:rsid w:val="00B84979"/>
    <w:rsid w:val="00B93367"/>
    <w:rsid w:val="00B95F3B"/>
    <w:rsid w:val="00B9740D"/>
    <w:rsid w:val="00BC25DD"/>
    <w:rsid w:val="00BC4639"/>
    <w:rsid w:val="00BD3DFF"/>
    <w:rsid w:val="00BD581F"/>
    <w:rsid w:val="00BE23E1"/>
    <w:rsid w:val="00BF1386"/>
    <w:rsid w:val="00C061A5"/>
    <w:rsid w:val="00C06332"/>
    <w:rsid w:val="00C21989"/>
    <w:rsid w:val="00C249D8"/>
    <w:rsid w:val="00C32197"/>
    <w:rsid w:val="00C34635"/>
    <w:rsid w:val="00C34CD8"/>
    <w:rsid w:val="00C353EE"/>
    <w:rsid w:val="00C41446"/>
    <w:rsid w:val="00C42053"/>
    <w:rsid w:val="00C536D0"/>
    <w:rsid w:val="00C609D5"/>
    <w:rsid w:val="00C93958"/>
    <w:rsid w:val="00CA430D"/>
    <w:rsid w:val="00CB18E7"/>
    <w:rsid w:val="00CB1A69"/>
    <w:rsid w:val="00CB3570"/>
    <w:rsid w:val="00CC26DE"/>
    <w:rsid w:val="00CC2CE0"/>
    <w:rsid w:val="00CC4142"/>
    <w:rsid w:val="00CD0B5F"/>
    <w:rsid w:val="00CE0C1A"/>
    <w:rsid w:val="00CE7FBD"/>
    <w:rsid w:val="00D00D74"/>
    <w:rsid w:val="00D018C9"/>
    <w:rsid w:val="00D13173"/>
    <w:rsid w:val="00D1467F"/>
    <w:rsid w:val="00D24CA8"/>
    <w:rsid w:val="00D272DC"/>
    <w:rsid w:val="00D27E2C"/>
    <w:rsid w:val="00D34CF7"/>
    <w:rsid w:val="00D52BBF"/>
    <w:rsid w:val="00D536B9"/>
    <w:rsid w:val="00D55E88"/>
    <w:rsid w:val="00D71246"/>
    <w:rsid w:val="00D71A88"/>
    <w:rsid w:val="00D80DF5"/>
    <w:rsid w:val="00D83603"/>
    <w:rsid w:val="00DA1896"/>
    <w:rsid w:val="00DA5BD3"/>
    <w:rsid w:val="00DA73DE"/>
    <w:rsid w:val="00DB5222"/>
    <w:rsid w:val="00DB779C"/>
    <w:rsid w:val="00DC7B67"/>
    <w:rsid w:val="00DD25E4"/>
    <w:rsid w:val="00DD39AD"/>
    <w:rsid w:val="00E010F7"/>
    <w:rsid w:val="00E04349"/>
    <w:rsid w:val="00E35937"/>
    <w:rsid w:val="00E3748B"/>
    <w:rsid w:val="00E41B8A"/>
    <w:rsid w:val="00E511E2"/>
    <w:rsid w:val="00E66406"/>
    <w:rsid w:val="00E668A6"/>
    <w:rsid w:val="00E7383D"/>
    <w:rsid w:val="00E77699"/>
    <w:rsid w:val="00E8233F"/>
    <w:rsid w:val="00E85E39"/>
    <w:rsid w:val="00EA0C28"/>
    <w:rsid w:val="00EA6F16"/>
    <w:rsid w:val="00EB51C2"/>
    <w:rsid w:val="00ED23D2"/>
    <w:rsid w:val="00EE60B0"/>
    <w:rsid w:val="00EF0455"/>
    <w:rsid w:val="00F00EDE"/>
    <w:rsid w:val="00F070B1"/>
    <w:rsid w:val="00F268C7"/>
    <w:rsid w:val="00F26C08"/>
    <w:rsid w:val="00F31966"/>
    <w:rsid w:val="00F403F8"/>
    <w:rsid w:val="00F458C6"/>
    <w:rsid w:val="00F51520"/>
    <w:rsid w:val="00F56CE8"/>
    <w:rsid w:val="00F63C3F"/>
    <w:rsid w:val="00F64E0D"/>
    <w:rsid w:val="00F74CF0"/>
    <w:rsid w:val="00FA6CBC"/>
    <w:rsid w:val="00FC6A41"/>
    <w:rsid w:val="00FE37B6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E6AFC-5636-4D7E-BE97-DAA79AF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A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5A1D"/>
    <w:rPr>
      <w:color w:val="800080"/>
      <w:u w:val="single"/>
    </w:rPr>
  </w:style>
  <w:style w:type="paragraph" w:customStyle="1" w:styleId="xl65">
    <w:name w:val="xl65"/>
    <w:basedOn w:val="a"/>
    <w:rsid w:val="00845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4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4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4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2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B73D8"/>
  </w:style>
  <w:style w:type="paragraph" w:customStyle="1" w:styleId="xl2694">
    <w:name w:val="xl2694"/>
    <w:basedOn w:val="a"/>
    <w:rsid w:val="001B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5">
    <w:name w:val="xl2695"/>
    <w:basedOn w:val="a"/>
    <w:rsid w:val="001B7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6">
    <w:name w:val="xl2696"/>
    <w:basedOn w:val="a"/>
    <w:rsid w:val="001B7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7">
    <w:name w:val="xl2697"/>
    <w:basedOn w:val="a"/>
    <w:rsid w:val="001B7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8">
    <w:name w:val="xl2698"/>
    <w:basedOn w:val="a"/>
    <w:rsid w:val="001B7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56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56CE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F56CE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F56C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F56CE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6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0">
    <w:name w:val="s0"/>
    <w:rsid w:val="00F56C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Style9">
    <w:name w:val="Style9"/>
    <w:basedOn w:val="a"/>
    <w:uiPriority w:val="99"/>
    <w:rsid w:val="00F56CE8"/>
    <w:pPr>
      <w:widowControl w:val="0"/>
      <w:autoSpaceDE w:val="0"/>
      <w:autoSpaceDN w:val="0"/>
      <w:adjustRightInd w:val="0"/>
      <w:spacing w:after="0" w:line="317" w:lineRule="exact"/>
      <w:ind w:firstLine="21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link w:val="Style50"/>
    <w:uiPriority w:val="99"/>
    <w:rsid w:val="00F56CE8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56CE8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F56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6CE8"/>
    <w:pPr>
      <w:spacing w:after="0" w:line="240" w:lineRule="auto"/>
      <w:ind w:left="708" w:right="-295" w:firstLine="709"/>
      <w:jc w:val="both"/>
    </w:pPr>
    <w:rPr>
      <w:rFonts w:ascii="Calibri" w:eastAsia="Calibri" w:hAnsi="Calibri" w:cs="Times New Roman"/>
    </w:rPr>
  </w:style>
  <w:style w:type="character" w:customStyle="1" w:styleId="Style50">
    <w:name w:val="Style5 Знак"/>
    <w:link w:val="Style5"/>
    <w:uiPriority w:val="99"/>
    <w:rsid w:val="00F56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F56C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F56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3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4635"/>
  </w:style>
  <w:style w:type="paragraph" w:styleId="aa">
    <w:name w:val="footer"/>
    <w:basedOn w:val="a"/>
    <w:link w:val="ab"/>
    <w:uiPriority w:val="99"/>
    <w:unhideWhenUsed/>
    <w:rsid w:val="00C3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4635"/>
  </w:style>
  <w:style w:type="paragraph" w:customStyle="1" w:styleId="xl2699">
    <w:name w:val="xl2699"/>
    <w:basedOn w:val="a"/>
    <w:rsid w:val="00700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0">
    <w:name w:val="xl2700"/>
    <w:basedOn w:val="a"/>
    <w:rsid w:val="00700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1">
    <w:name w:val="xl2701"/>
    <w:basedOn w:val="a"/>
    <w:rsid w:val="00700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2">
    <w:name w:val="xl2702"/>
    <w:basedOn w:val="a"/>
    <w:rsid w:val="007001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3">
    <w:name w:val="xl2703"/>
    <w:basedOn w:val="a"/>
    <w:rsid w:val="007001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4">
    <w:name w:val="xl2704"/>
    <w:basedOn w:val="a"/>
    <w:rsid w:val="007001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5">
    <w:name w:val="xl2705"/>
    <w:basedOn w:val="a"/>
    <w:rsid w:val="007001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6">
    <w:name w:val="xl2706"/>
    <w:basedOn w:val="a"/>
    <w:rsid w:val="007001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7">
    <w:name w:val="xl2707"/>
    <w:basedOn w:val="a"/>
    <w:rsid w:val="007001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8">
    <w:name w:val="xl2708"/>
    <w:basedOn w:val="a"/>
    <w:rsid w:val="007001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9">
    <w:name w:val="xl2709"/>
    <w:basedOn w:val="a"/>
    <w:rsid w:val="007001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0">
    <w:name w:val="xl2710"/>
    <w:basedOn w:val="a"/>
    <w:rsid w:val="007001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00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00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00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00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00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00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00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2C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5F5ACF"/>
  </w:style>
  <w:style w:type="numbering" w:customStyle="1" w:styleId="11">
    <w:name w:val="Нет списка11"/>
    <w:next w:val="a2"/>
    <w:uiPriority w:val="99"/>
    <w:semiHidden/>
    <w:unhideWhenUsed/>
    <w:rsid w:val="005F5ACF"/>
  </w:style>
  <w:style w:type="numbering" w:customStyle="1" w:styleId="3">
    <w:name w:val="Нет списка3"/>
    <w:next w:val="a2"/>
    <w:uiPriority w:val="99"/>
    <w:semiHidden/>
    <w:unhideWhenUsed/>
    <w:rsid w:val="005F5ACF"/>
  </w:style>
  <w:style w:type="numbering" w:customStyle="1" w:styleId="12">
    <w:name w:val="Нет списка12"/>
    <w:next w:val="a2"/>
    <w:uiPriority w:val="99"/>
    <w:semiHidden/>
    <w:unhideWhenUsed/>
    <w:rsid w:val="005F5ACF"/>
  </w:style>
  <w:style w:type="numbering" w:customStyle="1" w:styleId="4">
    <w:name w:val="Нет списка4"/>
    <w:next w:val="a2"/>
    <w:uiPriority w:val="99"/>
    <w:semiHidden/>
    <w:unhideWhenUsed/>
    <w:rsid w:val="005F5ACF"/>
  </w:style>
  <w:style w:type="numbering" w:customStyle="1" w:styleId="13">
    <w:name w:val="Нет списка13"/>
    <w:next w:val="a2"/>
    <w:uiPriority w:val="99"/>
    <w:semiHidden/>
    <w:unhideWhenUsed/>
    <w:rsid w:val="005F5ACF"/>
  </w:style>
  <w:style w:type="character" w:styleId="ae">
    <w:name w:val="Emphasis"/>
    <w:basedOn w:val="a0"/>
    <w:uiPriority w:val="20"/>
    <w:qFormat/>
    <w:rsid w:val="00BD3D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1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Исин Кайрат Амангельдинович</dc:creator>
  <cp:lastModifiedBy>Айтмуханбетова Куралай Какижановна</cp:lastModifiedBy>
  <cp:revision>23</cp:revision>
  <cp:lastPrinted>2020-11-03T05:07:00Z</cp:lastPrinted>
  <dcterms:created xsi:type="dcterms:W3CDTF">2020-07-22T09:06:00Z</dcterms:created>
  <dcterms:modified xsi:type="dcterms:W3CDTF">2020-12-15T09:35:00Z</dcterms:modified>
</cp:coreProperties>
</file>