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8B" w:rsidRDefault="00D93E8B" w:rsidP="00D93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E8B">
        <w:rPr>
          <w:rFonts w:ascii="Times New Roman" w:hAnsi="Times New Roman" w:cs="Times New Roman"/>
          <w:b/>
          <w:sz w:val="28"/>
          <w:szCs w:val="28"/>
        </w:rPr>
        <w:t>Сведения из деклараций о доходах и имуществе управленческих работников АО «Кедентранссервис» и их супругов за 202</w:t>
      </w:r>
      <w:r w:rsidR="00E11B2F">
        <w:rPr>
          <w:rFonts w:ascii="Times New Roman" w:hAnsi="Times New Roman" w:cs="Times New Roman"/>
          <w:b/>
          <w:sz w:val="28"/>
          <w:szCs w:val="28"/>
        </w:rPr>
        <w:t>4</w:t>
      </w:r>
      <w:r w:rsidRPr="00D93E8B">
        <w:rPr>
          <w:rFonts w:ascii="Times New Roman" w:hAnsi="Times New Roman" w:cs="Times New Roman"/>
          <w:b/>
          <w:sz w:val="28"/>
          <w:szCs w:val="28"/>
        </w:rPr>
        <w:t xml:space="preserve"> год (в соответствии с пунктом 2 статьи 10 Закона РК «О противодействии коррупции»)</w:t>
      </w:r>
    </w:p>
    <w:p w:rsidR="00435F41" w:rsidRPr="00D93E8B" w:rsidRDefault="00435F41" w:rsidP="00D93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8" w:type="dxa"/>
        <w:tblInd w:w="-147" w:type="dxa"/>
        <w:tblLook w:val="04A0" w:firstRow="1" w:lastRow="0" w:firstColumn="1" w:lastColumn="0" w:noHBand="0" w:noVBand="1"/>
      </w:tblPr>
      <w:tblGrid>
        <w:gridCol w:w="447"/>
        <w:gridCol w:w="5110"/>
        <w:gridCol w:w="4665"/>
        <w:gridCol w:w="4376"/>
      </w:tblGrid>
      <w:tr w:rsidR="00DF20DB" w:rsidRPr="00D93E8B" w:rsidTr="00435F41">
        <w:trPr>
          <w:trHeight w:val="1319"/>
        </w:trPr>
        <w:tc>
          <w:tcPr>
            <w:tcW w:w="428" w:type="dxa"/>
          </w:tcPr>
          <w:p w:rsidR="00DF20DB" w:rsidRPr="00306DC7" w:rsidRDefault="00DF20DB" w:rsidP="000945EE">
            <w:pPr>
              <w:rPr>
                <w:rFonts w:cstheme="minorHAnsi"/>
                <w:b/>
              </w:rPr>
            </w:pPr>
            <w:r w:rsidRPr="00306DC7">
              <w:rPr>
                <w:rFonts w:cstheme="minorHAnsi"/>
                <w:b/>
              </w:rPr>
              <w:t>№</w:t>
            </w:r>
          </w:p>
        </w:tc>
        <w:tc>
          <w:tcPr>
            <w:tcW w:w="5117" w:type="dxa"/>
          </w:tcPr>
          <w:p w:rsidR="00DF20DB" w:rsidRPr="00435F41" w:rsidRDefault="00DF20DB" w:rsidP="000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4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672" w:type="dxa"/>
          </w:tcPr>
          <w:p w:rsidR="00DF20DB" w:rsidRPr="00435F41" w:rsidRDefault="00DF20DB" w:rsidP="000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4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81" w:type="dxa"/>
          </w:tcPr>
          <w:p w:rsidR="00DF20DB" w:rsidRPr="00435F41" w:rsidRDefault="00DF20DB" w:rsidP="000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Годовой доход (тенге), Сведения о доходах, подлежащих налогообложению физическим лицом самостоятельно </w:t>
            </w:r>
          </w:p>
        </w:tc>
      </w:tr>
      <w:tr w:rsidR="00DF20DB" w:rsidRPr="00D93E8B" w:rsidTr="00435F41">
        <w:trPr>
          <w:trHeight w:val="1590"/>
        </w:trPr>
        <w:tc>
          <w:tcPr>
            <w:tcW w:w="428" w:type="dxa"/>
          </w:tcPr>
          <w:p w:rsidR="00DF20DB" w:rsidRPr="00306DC7" w:rsidRDefault="00DF20DB" w:rsidP="00D32330">
            <w:pPr>
              <w:rPr>
                <w:rFonts w:cstheme="minorHAnsi"/>
              </w:rPr>
            </w:pPr>
            <w:r w:rsidRPr="00306DC7">
              <w:rPr>
                <w:rFonts w:cstheme="minorHAnsi"/>
              </w:rPr>
              <w:t>1</w:t>
            </w:r>
          </w:p>
        </w:tc>
        <w:tc>
          <w:tcPr>
            <w:tcW w:w="5117" w:type="dxa"/>
          </w:tcPr>
          <w:p w:rsidR="00DF20DB" w:rsidRPr="00435F41" w:rsidRDefault="00DF20DB" w:rsidP="00D3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41">
              <w:rPr>
                <w:rFonts w:ascii="Times New Roman" w:hAnsi="Times New Roman" w:cs="Times New Roman"/>
                <w:sz w:val="24"/>
                <w:szCs w:val="24"/>
              </w:rPr>
              <w:t>Дюсембинов Нуржан Шайкслямович</w:t>
            </w:r>
          </w:p>
        </w:tc>
        <w:tc>
          <w:tcPr>
            <w:tcW w:w="4672" w:type="dxa"/>
          </w:tcPr>
          <w:p w:rsidR="00DF20DB" w:rsidRPr="00435F41" w:rsidRDefault="00DF20DB" w:rsidP="00D32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F41">
              <w:rPr>
                <w:rFonts w:ascii="Times New Roman" w:hAnsi="Times New Roman" w:cs="Times New Roman"/>
                <w:sz w:val="24"/>
                <w:szCs w:val="24"/>
              </w:rPr>
              <w:t>Член Правления, Заместитель Генерального директора по экономике и финансам</w:t>
            </w:r>
          </w:p>
        </w:tc>
        <w:tc>
          <w:tcPr>
            <w:tcW w:w="4381" w:type="dxa"/>
          </w:tcPr>
          <w:p w:rsidR="00DF20DB" w:rsidRPr="00435F41" w:rsidRDefault="00435F41" w:rsidP="00D323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общая сумма дохода </w:t>
            </w:r>
            <w:r w:rsidR="00DF20DB" w:rsidRPr="00435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100 000 </w:t>
            </w:r>
            <w:r w:rsidR="00DF20DB" w:rsidRPr="00435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</w:tr>
      <w:tr w:rsidR="00DF20DB" w:rsidRPr="00D93E8B" w:rsidTr="00435F41">
        <w:trPr>
          <w:trHeight w:val="1322"/>
        </w:trPr>
        <w:tc>
          <w:tcPr>
            <w:tcW w:w="428" w:type="dxa"/>
          </w:tcPr>
          <w:p w:rsidR="00DF20DB" w:rsidRPr="00306DC7" w:rsidRDefault="00DF20DB" w:rsidP="00D32330">
            <w:pPr>
              <w:rPr>
                <w:rFonts w:cstheme="minorHAnsi"/>
              </w:rPr>
            </w:pPr>
            <w:r w:rsidRPr="00306DC7">
              <w:rPr>
                <w:rFonts w:cstheme="minorHAnsi"/>
              </w:rPr>
              <w:t>2</w:t>
            </w:r>
          </w:p>
        </w:tc>
        <w:tc>
          <w:tcPr>
            <w:tcW w:w="5117" w:type="dxa"/>
          </w:tcPr>
          <w:p w:rsidR="00DF20DB" w:rsidRPr="00435F41" w:rsidRDefault="00DF20DB" w:rsidP="00D3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41">
              <w:rPr>
                <w:rFonts w:ascii="Times New Roman" w:hAnsi="Times New Roman" w:cs="Times New Roman"/>
                <w:sz w:val="24"/>
                <w:szCs w:val="24"/>
              </w:rPr>
              <w:t>Каирбеков Досжан Умирбекович</w:t>
            </w:r>
          </w:p>
        </w:tc>
        <w:tc>
          <w:tcPr>
            <w:tcW w:w="4672" w:type="dxa"/>
          </w:tcPr>
          <w:p w:rsidR="00DF20DB" w:rsidRPr="00435F41" w:rsidRDefault="00DF20DB" w:rsidP="00D3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41">
              <w:rPr>
                <w:rFonts w:ascii="Times New Roman" w:hAnsi="Times New Roman" w:cs="Times New Roman"/>
                <w:sz w:val="24"/>
                <w:szCs w:val="24"/>
              </w:rPr>
              <w:t>Член Правления, Управляющий директор по правовому обеспечению</w:t>
            </w:r>
          </w:p>
        </w:tc>
        <w:tc>
          <w:tcPr>
            <w:tcW w:w="4381" w:type="dxa"/>
          </w:tcPr>
          <w:p w:rsidR="00DF20DB" w:rsidRPr="00435F41" w:rsidRDefault="00435F41" w:rsidP="00D323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388 тенге</w:t>
            </w:r>
            <w:bookmarkStart w:id="0" w:name="_GoBack"/>
            <w:bookmarkEnd w:id="0"/>
          </w:p>
        </w:tc>
      </w:tr>
    </w:tbl>
    <w:p w:rsidR="00D93E8B" w:rsidRPr="00D93E8B" w:rsidRDefault="00D93E8B" w:rsidP="00D93E8B">
      <w:pPr>
        <w:rPr>
          <w:rFonts w:ascii="Times New Roman" w:hAnsi="Times New Roman" w:cs="Times New Roman"/>
          <w:sz w:val="28"/>
          <w:szCs w:val="28"/>
        </w:rPr>
      </w:pPr>
    </w:p>
    <w:p w:rsidR="00D93E8B" w:rsidRPr="00D93E8B" w:rsidRDefault="00D93E8B" w:rsidP="00D93E8B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D93E8B" w:rsidRPr="00D93E8B" w:rsidSect="00D93E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49" w:rsidRDefault="00746449" w:rsidP="00DF20DB">
      <w:pPr>
        <w:spacing w:after="0" w:line="240" w:lineRule="auto"/>
      </w:pPr>
      <w:r>
        <w:separator/>
      </w:r>
    </w:p>
  </w:endnote>
  <w:endnote w:type="continuationSeparator" w:id="0">
    <w:p w:rsidR="00746449" w:rsidRDefault="00746449" w:rsidP="00DF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49" w:rsidRDefault="00746449" w:rsidP="00DF20DB">
      <w:pPr>
        <w:spacing w:after="0" w:line="240" w:lineRule="auto"/>
      </w:pPr>
      <w:r>
        <w:separator/>
      </w:r>
    </w:p>
  </w:footnote>
  <w:footnote w:type="continuationSeparator" w:id="0">
    <w:p w:rsidR="00746449" w:rsidRDefault="00746449" w:rsidP="00DF2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8B"/>
    <w:rsid w:val="00085A94"/>
    <w:rsid w:val="000945EE"/>
    <w:rsid w:val="00243987"/>
    <w:rsid w:val="002F3114"/>
    <w:rsid w:val="00306DC7"/>
    <w:rsid w:val="00343F61"/>
    <w:rsid w:val="00435F41"/>
    <w:rsid w:val="0051458A"/>
    <w:rsid w:val="00582626"/>
    <w:rsid w:val="00746449"/>
    <w:rsid w:val="009A5079"/>
    <w:rsid w:val="00A537F6"/>
    <w:rsid w:val="00D32330"/>
    <w:rsid w:val="00D72B31"/>
    <w:rsid w:val="00D93E8B"/>
    <w:rsid w:val="00DF20DB"/>
    <w:rsid w:val="00E11B2F"/>
    <w:rsid w:val="00EC7C05"/>
    <w:rsid w:val="00ED046A"/>
    <w:rsid w:val="00ED3BA0"/>
    <w:rsid w:val="00F034D7"/>
    <w:rsid w:val="00F70491"/>
    <w:rsid w:val="00F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FCDA"/>
  <w15:chartTrackingRefBased/>
  <w15:docId w15:val="{FF93E18E-8CB2-429C-953F-753FABFA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20DB"/>
  </w:style>
  <w:style w:type="paragraph" w:styleId="a6">
    <w:name w:val="footer"/>
    <w:basedOn w:val="a"/>
    <w:link w:val="a7"/>
    <w:uiPriority w:val="99"/>
    <w:unhideWhenUsed/>
    <w:rsid w:val="00DF2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2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Жаксыбаева Алма Булатовна</dc:creator>
  <cp:keywords/>
  <dc:description/>
  <cp:lastModifiedBy>Орақ Олжас</cp:lastModifiedBy>
  <cp:revision>9</cp:revision>
  <dcterms:created xsi:type="dcterms:W3CDTF">2025-12-30T05:22:00Z</dcterms:created>
  <dcterms:modified xsi:type="dcterms:W3CDTF">2025-12-31T13:55:00Z</dcterms:modified>
</cp:coreProperties>
</file>