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5C" w:rsidRPr="00885B58" w:rsidRDefault="0024394D" w:rsidP="00396922">
      <w:pPr>
        <w:ind w:left="6096" w:firstLine="567"/>
      </w:pPr>
      <w:r w:rsidRPr="00885B58">
        <w:t>Приложение</w:t>
      </w:r>
      <w:r w:rsidR="006D69F5" w:rsidRPr="00885B58">
        <w:t xml:space="preserve"> </w:t>
      </w:r>
      <w:r w:rsidR="00BA485E" w:rsidRPr="00885B58">
        <w:t>№4</w:t>
      </w:r>
    </w:p>
    <w:p w:rsidR="0024394D" w:rsidRPr="00885B58" w:rsidRDefault="0024394D" w:rsidP="00396922">
      <w:pPr>
        <w:ind w:left="6096" w:firstLine="567"/>
      </w:pPr>
      <w:r w:rsidRPr="00885B58">
        <w:t xml:space="preserve">к приказу </w:t>
      </w:r>
    </w:p>
    <w:p w:rsidR="00E22A5C" w:rsidRPr="00885B58" w:rsidRDefault="00E22A5C" w:rsidP="00396922">
      <w:pPr>
        <w:ind w:left="6096" w:firstLine="567"/>
      </w:pPr>
      <w:r w:rsidRPr="00885B58">
        <w:t>АО «Кедентранссервис»</w:t>
      </w:r>
    </w:p>
    <w:p w:rsidR="0024394D" w:rsidRPr="00885B58" w:rsidRDefault="0024394D" w:rsidP="00396922">
      <w:pPr>
        <w:ind w:left="6663"/>
      </w:pPr>
      <w:r w:rsidRPr="00885B58">
        <w:t>от «___» ________ 202</w:t>
      </w:r>
      <w:r w:rsidR="00BF4AF9">
        <w:t>4</w:t>
      </w:r>
      <w:r w:rsidRPr="00885B58">
        <w:t xml:space="preserve"> года      </w:t>
      </w:r>
    </w:p>
    <w:p w:rsidR="0024394D" w:rsidRPr="00885B58" w:rsidRDefault="006D69F5" w:rsidP="00396922">
      <w:pPr>
        <w:ind w:left="6663"/>
      </w:pPr>
      <w:r w:rsidRPr="00885B58">
        <w:t xml:space="preserve"> </w:t>
      </w:r>
      <w:r w:rsidR="0024394D" w:rsidRPr="00885B58">
        <w:t>№ ___________</w:t>
      </w:r>
    </w:p>
    <w:p w:rsidR="0024394D" w:rsidRPr="00885B58" w:rsidRDefault="0024394D" w:rsidP="00396922">
      <w:pPr>
        <w:ind w:left="4956"/>
      </w:pPr>
    </w:p>
    <w:p w:rsidR="0024394D" w:rsidRPr="00885B58" w:rsidRDefault="0024394D" w:rsidP="00396922">
      <w:pPr>
        <w:jc w:val="center"/>
        <w:rPr>
          <w:b/>
        </w:rPr>
      </w:pPr>
    </w:p>
    <w:p w:rsidR="008B464D" w:rsidRPr="00885B58" w:rsidRDefault="008B464D" w:rsidP="00396922">
      <w:pPr>
        <w:jc w:val="center"/>
        <w:rPr>
          <w:b/>
        </w:rPr>
      </w:pPr>
      <w:r w:rsidRPr="00885B58">
        <w:rPr>
          <w:b/>
        </w:rPr>
        <w:t>ДОГОВОР №_________</w:t>
      </w:r>
    </w:p>
    <w:p w:rsidR="008B464D" w:rsidRPr="00885B58" w:rsidRDefault="008B464D" w:rsidP="00396922">
      <w:pPr>
        <w:pStyle w:val="a8"/>
        <w:snapToGrid w:val="0"/>
        <w:rPr>
          <w:sz w:val="24"/>
          <w:szCs w:val="24"/>
        </w:rPr>
      </w:pPr>
      <w:r w:rsidRPr="00885B58">
        <w:rPr>
          <w:sz w:val="24"/>
          <w:szCs w:val="24"/>
        </w:rPr>
        <w:t xml:space="preserve"> на оказание </w:t>
      </w:r>
      <w:r w:rsidR="00CC0493" w:rsidRPr="00885B58">
        <w:rPr>
          <w:sz w:val="24"/>
          <w:szCs w:val="24"/>
        </w:rPr>
        <w:t>услуг терминального обслуживания</w:t>
      </w:r>
      <w:r w:rsidR="00C64A40" w:rsidRPr="00885B58">
        <w:rPr>
          <w:sz w:val="24"/>
          <w:szCs w:val="24"/>
        </w:rPr>
        <w:t xml:space="preserve"> (для юридических лиц)</w:t>
      </w:r>
    </w:p>
    <w:p w:rsidR="008B464D" w:rsidRPr="00885B58" w:rsidRDefault="008B464D" w:rsidP="00396922">
      <w:pPr>
        <w:tabs>
          <w:tab w:val="left" w:pos="993"/>
        </w:tabs>
        <w:jc w:val="center"/>
        <w:rPr>
          <w:b/>
        </w:rPr>
      </w:pPr>
    </w:p>
    <w:p w:rsidR="008B464D" w:rsidRPr="00885B58" w:rsidRDefault="00961619" w:rsidP="00396922">
      <w:pPr>
        <w:tabs>
          <w:tab w:val="left" w:pos="993"/>
        </w:tabs>
        <w:rPr>
          <w:rFonts w:eastAsia="Calibri"/>
          <w:b/>
          <w:lang w:eastAsia="ru-RU"/>
        </w:rPr>
      </w:pPr>
      <w:r w:rsidRPr="00885B58">
        <w:rPr>
          <w:rFonts w:eastAsia="Calibri"/>
          <w:b/>
          <w:lang w:eastAsia="ru-RU"/>
        </w:rPr>
        <w:t xml:space="preserve">г. </w:t>
      </w:r>
      <w:r w:rsidR="00B1087A" w:rsidRPr="00885B58">
        <w:rPr>
          <w:rFonts w:eastAsia="Calibri"/>
          <w:b/>
          <w:lang w:val="kk-KZ" w:eastAsia="ru-RU"/>
        </w:rPr>
        <w:t>_______________</w:t>
      </w:r>
      <w:r w:rsidRPr="00885B58">
        <w:rPr>
          <w:rFonts w:eastAsia="Calibri"/>
          <w:b/>
          <w:lang w:eastAsia="ru-RU"/>
        </w:rPr>
        <w:tab/>
      </w:r>
      <w:r w:rsidRPr="00885B58">
        <w:rPr>
          <w:rFonts w:eastAsia="Calibri"/>
          <w:b/>
          <w:lang w:eastAsia="ru-RU"/>
        </w:rPr>
        <w:tab/>
      </w:r>
      <w:r w:rsidRPr="00885B58">
        <w:rPr>
          <w:rFonts w:eastAsia="Calibri"/>
          <w:b/>
          <w:lang w:eastAsia="ru-RU"/>
        </w:rPr>
        <w:tab/>
      </w:r>
      <w:r w:rsidRPr="00885B58">
        <w:rPr>
          <w:rFonts w:eastAsia="Calibri"/>
          <w:b/>
          <w:lang w:eastAsia="ru-RU"/>
        </w:rPr>
        <w:tab/>
      </w:r>
      <w:r w:rsidRPr="00885B58">
        <w:rPr>
          <w:rFonts w:eastAsia="Calibri"/>
          <w:b/>
          <w:lang w:eastAsia="ru-RU"/>
        </w:rPr>
        <w:tab/>
      </w:r>
      <w:r w:rsidRPr="00885B58">
        <w:rPr>
          <w:rFonts w:eastAsia="Calibri"/>
          <w:b/>
          <w:lang w:eastAsia="ru-RU"/>
        </w:rPr>
        <w:tab/>
      </w:r>
      <w:r w:rsidR="007116DA" w:rsidRPr="00885B58">
        <w:rPr>
          <w:rFonts w:eastAsia="Calibri"/>
          <w:b/>
          <w:lang w:eastAsia="ru-RU"/>
        </w:rPr>
        <w:t xml:space="preserve">                        </w:t>
      </w:r>
      <w:proofErr w:type="gramStart"/>
      <w:r w:rsidR="007116DA" w:rsidRPr="00885B58">
        <w:rPr>
          <w:rFonts w:eastAsia="Calibri"/>
          <w:b/>
          <w:lang w:eastAsia="ru-RU"/>
        </w:rPr>
        <w:t xml:space="preserve">   </w:t>
      </w:r>
      <w:r w:rsidRPr="00885B58">
        <w:rPr>
          <w:rFonts w:eastAsia="Calibri"/>
          <w:b/>
          <w:lang w:eastAsia="ru-RU"/>
        </w:rPr>
        <w:t>«</w:t>
      </w:r>
      <w:proofErr w:type="gramEnd"/>
      <w:r w:rsidRPr="00885B58">
        <w:rPr>
          <w:rFonts w:eastAsia="Calibri"/>
          <w:b/>
          <w:lang w:eastAsia="ru-RU"/>
        </w:rPr>
        <w:t>___» ________20</w:t>
      </w:r>
      <w:r w:rsidR="00B1087A" w:rsidRPr="00885B58">
        <w:rPr>
          <w:rFonts w:eastAsia="Calibri"/>
          <w:b/>
          <w:lang w:eastAsia="ru-RU"/>
        </w:rPr>
        <w:t>__</w:t>
      </w:r>
      <w:r w:rsidRPr="00885B58">
        <w:rPr>
          <w:rFonts w:eastAsia="Calibri"/>
          <w:b/>
          <w:lang w:eastAsia="ru-RU"/>
        </w:rPr>
        <w:t xml:space="preserve"> г.</w:t>
      </w:r>
    </w:p>
    <w:p w:rsidR="00961619" w:rsidRPr="00885B58" w:rsidRDefault="00961619" w:rsidP="00396922">
      <w:pPr>
        <w:tabs>
          <w:tab w:val="left" w:pos="993"/>
        </w:tabs>
      </w:pPr>
    </w:p>
    <w:p w:rsidR="008B464D" w:rsidRPr="00885B58" w:rsidRDefault="00961619" w:rsidP="00396922">
      <w:pPr>
        <w:ind w:firstLine="709"/>
        <w:jc w:val="both"/>
        <w:rPr>
          <w:b/>
        </w:rPr>
      </w:pPr>
      <w:r w:rsidRPr="00885B58">
        <w:rPr>
          <w:rFonts w:eastAsia="Calibri"/>
          <w:b/>
          <w:lang w:eastAsia="ru-RU"/>
        </w:rPr>
        <w:t>Акционерное общество «Кедентранссервис»</w:t>
      </w:r>
      <w:r w:rsidR="008B464D" w:rsidRPr="00885B58">
        <w:rPr>
          <w:lang w:val="kk-KZ"/>
        </w:rPr>
        <w:t xml:space="preserve">, именуемое в дальнейшем </w:t>
      </w:r>
      <w:r w:rsidR="008B464D" w:rsidRPr="00885B58">
        <w:rPr>
          <w:b/>
          <w:lang w:val="kk-KZ"/>
        </w:rPr>
        <w:t>«Исполнитель»</w:t>
      </w:r>
      <w:r w:rsidR="008B464D" w:rsidRPr="00885B58">
        <w:rPr>
          <w:lang w:val="kk-KZ"/>
        </w:rPr>
        <w:t xml:space="preserve">, </w:t>
      </w:r>
      <w:r w:rsidR="008B464D" w:rsidRPr="00885B58">
        <w:t xml:space="preserve">в лице </w:t>
      </w:r>
      <w:r w:rsidR="00B1087A" w:rsidRPr="00885B58">
        <w:t>_________________________</w:t>
      </w:r>
      <w:r w:rsidR="006E2121" w:rsidRPr="00885B58">
        <w:t xml:space="preserve">, действующего на основании </w:t>
      </w:r>
      <w:r w:rsidR="00B1087A" w:rsidRPr="00885B58">
        <w:t>__________________________</w:t>
      </w:r>
      <w:r w:rsidR="008B464D" w:rsidRPr="00885B58">
        <w:t xml:space="preserve">, с одной стороны, и </w:t>
      </w:r>
      <w:r w:rsidR="00B1087A" w:rsidRPr="00885B58">
        <w:rPr>
          <w:b/>
        </w:rPr>
        <w:t>____________________________</w:t>
      </w:r>
      <w:r w:rsidR="008B464D" w:rsidRPr="00885B58">
        <w:t xml:space="preserve">, именуемое в дальнейшем </w:t>
      </w:r>
      <w:r w:rsidR="008B464D" w:rsidRPr="00885B58">
        <w:rPr>
          <w:b/>
          <w:bCs/>
        </w:rPr>
        <w:t>«Заказчик»</w:t>
      </w:r>
      <w:r w:rsidR="008B464D" w:rsidRPr="00885B58">
        <w:t xml:space="preserve">, в лице </w:t>
      </w:r>
      <w:r w:rsidR="00B1087A" w:rsidRPr="00885B58">
        <w:t>____________________________</w:t>
      </w:r>
      <w:r w:rsidR="008B464D" w:rsidRPr="00885B58">
        <w:t xml:space="preserve"> действующего на основании </w:t>
      </w:r>
      <w:r w:rsidR="00B1087A" w:rsidRPr="00885B58">
        <w:t>________________</w:t>
      </w:r>
      <w:r w:rsidR="008B464D" w:rsidRPr="00885B58">
        <w:t xml:space="preserve">, с другой стороны, </w:t>
      </w:r>
      <w:r w:rsidR="008B464D" w:rsidRPr="00885B58">
        <w:rPr>
          <w:lang w:val="kk-KZ"/>
        </w:rPr>
        <w:t xml:space="preserve">совместно </w:t>
      </w:r>
      <w:r w:rsidR="008B464D" w:rsidRPr="00885B58">
        <w:t xml:space="preserve">именуемые в дальнейшем </w:t>
      </w:r>
      <w:r w:rsidR="008B464D" w:rsidRPr="00885B58">
        <w:rPr>
          <w:b/>
        </w:rPr>
        <w:t>«Стороны»</w:t>
      </w:r>
      <w:r w:rsidR="008B464D" w:rsidRPr="00885B58">
        <w:t xml:space="preserve">, заключили настоящий Договор на оказание </w:t>
      </w:r>
      <w:r w:rsidR="00CC0493" w:rsidRPr="00885B58">
        <w:t xml:space="preserve">услуг терминального обслуживания </w:t>
      </w:r>
      <w:r w:rsidR="00C64A40" w:rsidRPr="00885B58">
        <w:t xml:space="preserve">(для юридических лиц) </w:t>
      </w:r>
      <w:r w:rsidR="008B464D" w:rsidRPr="00885B58">
        <w:t>(далее – Договор) о нижеследующем:</w:t>
      </w:r>
    </w:p>
    <w:p w:rsidR="00CC0493" w:rsidRPr="00885B58" w:rsidRDefault="00CC0493" w:rsidP="00396922">
      <w:pPr>
        <w:pStyle w:val="31"/>
        <w:spacing w:after="0"/>
        <w:ind w:firstLine="709"/>
        <w:jc w:val="both"/>
        <w:rPr>
          <w:sz w:val="24"/>
          <w:szCs w:val="24"/>
        </w:rPr>
      </w:pPr>
    </w:p>
    <w:p w:rsidR="008B464D" w:rsidRPr="00885B58" w:rsidRDefault="00CC0493" w:rsidP="00396922">
      <w:pPr>
        <w:numPr>
          <w:ilvl w:val="0"/>
          <w:numId w:val="12"/>
        </w:numPr>
        <w:tabs>
          <w:tab w:val="left" w:pos="426"/>
        </w:tabs>
        <w:ind w:left="0" w:firstLine="0"/>
        <w:jc w:val="center"/>
        <w:rPr>
          <w:b/>
        </w:rPr>
      </w:pPr>
      <w:r w:rsidRPr="00885B58">
        <w:rPr>
          <w:b/>
        </w:rPr>
        <w:t>Сокращения, применяемые в Договоре</w:t>
      </w:r>
    </w:p>
    <w:p w:rsidR="00CC0493" w:rsidRPr="00885B58" w:rsidRDefault="00CC0493" w:rsidP="00396922">
      <w:pPr>
        <w:ind w:firstLine="709"/>
        <w:jc w:val="both"/>
      </w:pPr>
      <w:r w:rsidRPr="00885B58">
        <w:rPr>
          <w:b/>
        </w:rPr>
        <w:t xml:space="preserve">1.1. Терминал </w:t>
      </w:r>
      <w:r w:rsidRPr="00885B58">
        <w:t xml:space="preserve">– территория </w:t>
      </w:r>
      <w:r w:rsidR="005D2F93" w:rsidRPr="00885B58">
        <w:t xml:space="preserve">грузового двора </w:t>
      </w:r>
      <w:r w:rsidRPr="00885B58">
        <w:t xml:space="preserve">Исполнителя, включающая в себя </w:t>
      </w:r>
      <w:r w:rsidR="005D2F93" w:rsidRPr="00885B58">
        <w:t>открытые площадки</w:t>
      </w:r>
      <w:r w:rsidRPr="00885B58">
        <w:t xml:space="preserve">, крытые склады и ангары, </w:t>
      </w:r>
      <w:r w:rsidR="005D2F93" w:rsidRPr="00885B58">
        <w:t>в том числе склады временного хранения</w:t>
      </w:r>
      <w:r w:rsidR="00C6573B" w:rsidRPr="00885B58">
        <w:t xml:space="preserve"> (далее – СВХ)</w:t>
      </w:r>
      <w:r w:rsidRPr="00885B58">
        <w:t>, подъездные пути и другие объекты, расположенные на грузовом дворе;</w:t>
      </w:r>
    </w:p>
    <w:p w:rsidR="00EC69DF" w:rsidRPr="00885B58" w:rsidRDefault="00CC0493" w:rsidP="00396922">
      <w:pPr>
        <w:ind w:firstLine="709"/>
        <w:jc w:val="both"/>
      </w:pPr>
      <w:r w:rsidRPr="00885B58">
        <w:rPr>
          <w:b/>
        </w:rPr>
        <w:t xml:space="preserve">1.2. Груз </w:t>
      </w:r>
      <w:r w:rsidR="005D2F93" w:rsidRPr="00885B58">
        <w:t>–имущество, принимаемое к перевозке от Заказчика, либо выдаваемое Заказчику по прибытии в его адрес после перевозки</w:t>
      </w:r>
      <w:r w:rsidR="00EC69DF" w:rsidRPr="00885B58">
        <w:t>;</w:t>
      </w:r>
    </w:p>
    <w:p w:rsidR="00CC0493" w:rsidRPr="00885B58" w:rsidRDefault="00EC69DF" w:rsidP="00396922">
      <w:pPr>
        <w:ind w:firstLine="709"/>
        <w:jc w:val="both"/>
      </w:pPr>
      <w:r w:rsidRPr="00885B58">
        <w:rPr>
          <w:b/>
        </w:rPr>
        <w:t>1.3. Контейнер</w:t>
      </w:r>
      <w:r w:rsidRPr="00885B58">
        <w:t xml:space="preserve"> – универсальное транспортное оборудование многократного применения, предназначенное для перевозки Груза;</w:t>
      </w:r>
    </w:p>
    <w:p w:rsidR="00EC69DF" w:rsidRPr="00885B58" w:rsidRDefault="00EC69DF" w:rsidP="00396922">
      <w:pPr>
        <w:ind w:firstLine="709"/>
        <w:jc w:val="both"/>
      </w:pPr>
      <w:r w:rsidRPr="00885B58">
        <w:rPr>
          <w:b/>
        </w:rPr>
        <w:t>1.4. Ва</w:t>
      </w:r>
      <w:r w:rsidR="005D2F93" w:rsidRPr="00885B58">
        <w:rPr>
          <w:b/>
        </w:rPr>
        <w:t>гон</w:t>
      </w:r>
      <w:r w:rsidR="005D2F93" w:rsidRPr="00885B58">
        <w:t xml:space="preserve"> – несамоходное прицепное транспортное средство, предназначенное для перевозки </w:t>
      </w:r>
      <w:r w:rsidRPr="00885B58">
        <w:t>К</w:t>
      </w:r>
      <w:r w:rsidR="005D2F93" w:rsidRPr="00885B58">
        <w:t xml:space="preserve">онтейнеров </w:t>
      </w:r>
      <w:r w:rsidRPr="00885B58">
        <w:t xml:space="preserve">и Грузов </w:t>
      </w:r>
      <w:r w:rsidR="005D2F93" w:rsidRPr="00885B58">
        <w:t>по железнодорожным путям;</w:t>
      </w:r>
    </w:p>
    <w:p w:rsidR="00CC0493" w:rsidRPr="00885B58" w:rsidRDefault="00CC0493" w:rsidP="00396922">
      <w:pPr>
        <w:ind w:firstLine="709"/>
        <w:jc w:val="both"/>
      </w:pPr>
      <w:r w:rsidRPr="00885B58">
        <w:rPr>
          <w:b/>
        </w:rPr>
        <w:t>1.</w:t>
      </w:r>
      <w:r w:rsidR="00EC69DF" w:rsidRPr="00885B58">
        <w:rPr>
          <w:b/>
        </w:rPr>
        <w:t>5</w:t>
      </w:r>
      <w:r w:rsidRPr="00885B58">
        <w:rPr>
          <w:b/>
        </w:rPr>
        <w:t>. Услуги</w:t>
      </w:r>
      <w:r w:rsidRPr="00885B58">
        <w:t xml:space="preserve"> – услуги по терминальному обслуживанию, включающие в себя следующие услуги:</w:t>
      </w:r>
    </w:p>
    <w:p w:rsidR="00CC0493" w:rsidRPr="00885B58" w:rsidRDefault="00CC0493" w:rsidP="00396922">
      <w:pPr>
        <w:numPr>
          <w:ilvl w:val="0"/>
          <w:numId w:val="13"/>
        </w:numPr>
        <w:tabs>
          <w:tab w:val="left" w:pos="993"/>
        </w:tabs>
        <w:ind w:left="0" w:firstLine="709"/>
        <w:jc w:val="both"/>
      </w:pPr>
      <w:r w:rsidRPr="00885B58">
        <w:t xml:space="preserve">погрузка-разгрузка </w:t>
      </w:r>
      <w:r w:rsidR="00EC69DF" w:rsidRPr="00885B58">
        <w:t>Грузов и/или Контейнеров</w:t>
      </w:r>
      <w:r w:rsidRPr="00885B58">
        <w:t xml:space="preserve"> и связанные с ними услуги;</w:t>
      </w:r>
    </w:p>
    <w:p w:rsidR="00CC0493" w:rsidRPr="00885B58" w:rsidRDefault="00CC0493" w:rsidP="00396922">
      <w:pPr>
        <w:numPr>
          <w:ilvl w:val="0"/>
          <w:numId w:val="13"/>
        </w:numPr>
        <w:tabs>
          <w:tab w:val="left" w:pos="993"/>
        </w:tabs>
        <w:ind w:left="0" w:firstLine="709"/>
        <w:jc w:val="both"/>
      </w:pPr>
      <w:r w:rsidRPr="00885B58">
        <w:t>ввоз</w:t>
      </w:r>
      <w:r w:rsidR="00EC69DF" w:rsidRPr="00885B58">
        <w:t xml:space="preserve"> и/или </w:t>
      </w:r>
      <w:r w:rsidRPr="00885B58">
        <w:t xml:space="preserve">вывоз </w:t>
      </w:r>
      <w:r w:rsidR="00EC69DF" w:rsidRPr="00885B58">
        <w:t>Грузов и Контейнеров</w:t>
      </w:r>
      <w:r w:rsidRPr="00885B58">
        <w:t xml:space="preserve"> автотранспортным средством;</w:t>
      </w:r>
    </w:p>
    <w:p w:rsidR="00CC0493" w:rsidRPr="00885B58" w:rsidRDefault="00CC0493" w:rsidP="00396922">
      <w:pPr>
        <w:numPr>
          <w:ilvl w:val="0"/>
          <w:numId w:val="13"/>
        </w:numPr>
        <w:tabs>
          <w:tab w:val="left" w:pos="993"/>
        </w:tabs>
        <w:ind w:left="0" w:firstLine="709"/>
        <w:jc w:val="both"/>
      </w:pPr>
      <w:r w:rsidRPr="00885B58">
        <w:t>предоставление погрузочно-разгрузочной платформы (эстакады, площадки, аппарели);</w:t>
      </w:r>
    </w:p>
    <w:p w:rsidR="00CC0493" w:rsidRPr="00885B58" w:rsidRDefault="00CC0493" w:rsidP="00396922">
      <w:pPr>
        <w:numPr>
          <w:ilvl w:val="0"/>
          <w:numId w:val="13"/>
        </w:numPr>
        <w:tabs>
          <w:tab w:val="left" w:pos="993"/>
        </w:tabs>
        <w:ind w:left="0" w:firstLine="709"/>
        <w:jc w:val="both"/>
      </w:pPr>
      <w:r w:rsidRPr="00885B58">
        <w:t>оформление товарно-транспортных документов;</w:t>
      </w:r>
    </w:p>
    <w:p w:rsidR="00CC0493" w:rsidRPr="00885B58" w:rsidRDefault="00CC0493" w:rsidP="00396922">
      <w:pPr>
        <w:numPr>
          <w:ilvl w:val="0"/>
          <w:numId w:val="13"/>
        </w:numPr>
        <w:tabs>
          <w:tab w:val="left" w:pos="993"/>
        </w:tabs>
        <w:ind w:left="0" w:firstLine="709"/>
        <w:jc w:val="both"/>
      </w:pPr>
      <w:r w:rsidRPr="00885B58">
        <w:t>услуги централизованной диспетчерской службы;</w:t>
      </w:r>
    </w:p>
    <w:p w:rsidR="00CC0493" w:rsidRPr="00885B58" w:rsidRDefault="00CC0493" w:rsidP="00396922">
      <w:pPr>
        <w:numPr>
          <w:ilvl w:val="0"/>
          <w:numId w:val="13"/>
        </w:numPr>
        <w:tabs>
          <w:tab w:val="left" w:pos="993"/>
        </w:tabs>
        <w:ind w:left="0" w:firstLine="709"/>
        <w:jc w:val="both"/>
      </w:pPr>
      <w:r w:rsidRPr="00885B58">
        <w:t xml:space="preserve">услуги по хранению </w:t>
      </w:r>
      <w:r w:rsidR="00EC69DF" w:rsidRPr="00885B58">
        <w:t>Грузов</w:t>
      </w:r>
      <w:r w:rsidR="00C6573B" w:rsidRPr="00885B58">
        <w:t>,</w:t>
      </w:r>
      <w:r w:rsidR="00EC69DF" w:rsidRPr="00885B58">
        <w:t xml:space="preserve"> Контейнеров и/или Вагонов</w:t>
      </w:r>
      <w:r w:rsidRPr="00885B58">
        <w:t xml:space="preserve"> на территории </w:t>
      </w:r>
      <w:r w:rsidR="00EC69DF" w:rsidRPr="00885B58">
        <w:t>Т</w:t>
      </w:r>
      <w:r w:rsidRPr="00885B58">
        <w:t>ерминала;</w:t>
      </w:r>
    </w:p>
    <w:p w:rsidR="00CC0493" w:rsidRPr="00885B58" w:rsidRDefault="00C6573B" w:rsidP="00396922">
      <w:pPr>
        <w:numPr>
          <w:ilvl w:val="0"/>
          <w:numId w:val="13"/>
        </w:numPr>
        <w:tabs>
          <w:tab w:val="left" w:pos="993"/>
        </w:tabs>
        <w:ind w:left="0" w:firstLine="709"/>
        <w:jc w:val="both"/>
      </w:pPr>
      <w:r w:rsidRPr="00885B58">
        <w:t>услуги</w:t>
      </w:r>
      <w:r w:rsidR="00CC0493" w:rsidRPr="00885B58">
        <w:t xml:space="preserve"> приемосдатчика</w:t>
      </w:r>
      <w:r w:rsidRPr="00885B58">
        <w:t xml:space="preserve"> и/или </w:t>
      </w:r>
      <w:r w:rsidR="00CC0493" w:rsidRPr="00885B58">
        <w:t xml:space="preserve">кладовщика </w:t>
      </w:r>
      <w:r w:rsidR="00CC0493" w:rsidRPr="00885B58">
        <w:rPr>
          <w:lang w:eastAsia="ru-RU"/>
        </w:rPr>
        <w:t xml:space="preserve">по приему и отпуску </w:t>
      </w:r>
      <w:r w:rsidRPr="00885B58">
        <w:rPr>
          <w:lang w:eastAsia="ru-RU"/>
        </w:rPr>
        <w:t>Грузов, Контейнеров и/или Вагонов</w:t>
      </w:r>
      <w:r w:rsidR="00CC0493" w:rsidRPr="00885B58">
        <w:rPr>
          <w:lang w:eastAsia="ru-RU"/>
        </w:rPr>
        <w:t>;</w:t>
      </w:r>
    </w:p>
    <w:p w:rsidR="00CC0493" w:rsidRPr="00885B58" w:rsidRDefault="00CC0493" w:rsidP="00396922">
      <w:pPr>
        <w:numPr>
          <w:ilvl w:val="0"/>
          <w:numId w:val="13"/>
        </w:numPr>
        <w:tabs>
          <w:tab w:val="left" w:pos="993"/>
        </w:tabs>
        <w:ind w:left="0" w:firstLine="709"/>
        <w:jc w:val="both"/>
      </w:pPr>
      <w:r w:rsidRPr="00885B58">
        <w:t>организация отправки груженных</w:t>
      </w:r>
      <w:r w:rsidR="00C6573B" w:rsidRPr="00885B58">
        <w:t xml:space="preserve"> и </w:t>
      </w:r>
      <w:r w:rsidRPr="00885B58">
        <w:t xml:space="preserve">порожних </w:t>
      </w:r>
      <w:r w:rsidR="00C6573B" w:rsidRPr="00885B58">
        <w:t>К</w:t>
      </w:r>
      <w:r w:rsidRPr="00885B58">
        <w:t>онтейнеров</w:t>
      </w:r>
      <w:r w:rsidR="001D381D" w:rsidRPr="00885B58">
        <w:t xml:space="preserve"> и/или Вагонов</w:t>
      </w:r>
      <w:r w:rsidRPr="00885B58">
        <w:t>;</w:t>
      </w:r>
    </w:p>
    <w:p w:rsidR="00CC0493" w:rsidRPr="00885B58" w:rsidRDefault="00CC0493" w:rsidP="00396922">
      <w:pPr>
        <w:numPr>
          <w:ilvl w:val="0"/>
          <w:numId w:val="13"/>
        </w:numPr>
        <w:tabs>
          <w:tab w:val="left" w:pos="993"/>
        </w:tabs>
        <w:ind w:left="0" w:firstLine="709"/>
        <w:jc w:val="both"/>
      </w:pPr>
      <w:r w:rsidRPr="00885B58">
        <w:t xml:space="preserve">пломбирование </w:t>
      </w:r>
      <w:r w:rsidR="00C6573B" w:rsidRPr="00885B58">
        <w:t>К</w:t>
      </w:r>
      <w:r w:rsidRPr="00885B58">
        <w:t>онтейнер</w:t>
      </w:r>
      <w:r w:rsidR="00C6573B" w:rsidRPr="00885B58">
        <w:t>ов и/или Вагонов</w:t>
      </w:r>
      <w:r w:rsidRPr="00885B58">
        <w:t xml:space="preserve"> и прочие</w:t>
      </w:r>
      <w:r w:rsidR="00C6573B" w:rsidRPr="00885B58">
        <w:t xml:space="preserve"> услуги, связанные с терминальным обслуживанием</w:t>
      </w:r>
      <w:r w:rsidRPr="00885B58">
        <w:t>.</w:t>
      </w:r>
    </w:p>
    <w:p w:rsidR="00CC0493" w:rsidRPr="00885B58" w:rsidRDefault="00562464" w:rsidP="00396922">
      <w:pPr>
        <w:tabs>
          <w:tab w:val="left" w:pos="993"/>
        </w:tabs>
        <w:ind w:firstLine="709"/>
        <w:jc w:val="both"/>
      </w:pPr>
      <w:r w:rsidRPr="00885B58">
        <w:rPr>
          <w:b/>
        </w:rPr>
        <w:t xml:space="preserve">1.6. Уполномоченный представитель </w:t>
      </w:r>
      <w:r w:rsidRPr="00885B58">
        <w:t xml:space="preserve">– лицо, действующее от имени одной из Сторон Договора, на основании доверенности (первым руководителям Сторон доверенность </w:t>
      </w:r>
      <w:r w:rsidR="00DB478B" w:rsidRPr="00885B58">
        <w:t>не требуется);</w:t>
      </w:r>
    </w:p>
    <w:p w:rsidR="00562464" w:rsidRPr="00885B58" w:rsidRDefault="00562464" w:rsidP="00396922">
      <w:pPr>
        <w:tabs>
          <w:tab w:val="left" w:pos="993"/>
        </w:tabs>
        <w:ind w:left="34"/>
        <w:rPr>
          <w:b/>
        </w:rPr>
      </w:pPr>
    </w:p>
    <w:p w:rsidR="00885B58" w:rsidRPr="00885B58" w:rsidRDefault="00885B58" w:rsidP="00396922">
      <w:pPr>
        <w:tabs>
          <w:tab w:val="left" w:pos="993"/>
        </w:tabs>
        <w:ind w:left="34"/>
        <w:rPr>
          <w:b/>
        </w:rPr>
      </w:pPr>
    </w:p>
    <w:p w:rsidR="00885B58" w:rsidRPr="00885B58" w:rsidRDefault="00885B58" w:rsidP="00396922">
      <w:pPr>
        <w:tabs>
          <w:tab w:val="left" w:pos="993"/>
        </w:tabs>
        <w:ind w:left="34"/>
        <w:rPr>
          <w:b/>
        </w:rPr>
      </w:pPr>
    </w:p>
    <w:p w:rsidR="00885B58" w:rsidRPr="00885B58" w:rsidRDefault="00885B58" w:rsidP="00396922">
      <w:pPr>
        <w:tabs>
          <w:tab w:val="left" w:pos="993"/>
        </w:tabs>
        <w:ind w:left="34"/>
        <w:rPr>
          <w:b/>
        </w:rPr>
      </w:pPr>
    </w:p>
    <w:p w:rsidR="00CC0493" w:rsidRPr="00885B58" w:rsidRDefault="00CC0493" w:rsidP="00396922">
      <w:pPr>
        <w:numPr>
          <w:ilvl w:val="0"/>
          <w:numId w:val="12"/>
        </w:numPr>
        <w:tabs>
          <w:tab w:val="left" w:pos="284"/>
        </w:tabs>
        <w:ind w:left="34" w:firstLine="0"/>
        <w:jc w:val="center"/>
        <w:rPr>
          <w:b/>
        </w:rPr>
      </w:pPr>
      <w:r w:rsidRPr="00885B58">
        <w:rPr>
          <w:b/>
        </w:rPr>
        <w:lastRenderedPageBreak/>
        <w:t xml:space="preserve">Предмет </w:t>
      </w:r>
      <w:r w:rsidR="00315B08" w:rsidRPr="00885B58">
        <w:rPr>
          <w:b/>
        </w:rPr>
        <w:t>Д</w:t>
      </w:r>
      <w:r w:rsidRPr="00885B58">
        <w:rPr>
          <w:b/>
        </w:rPr>
        <w:t>оговора</w:t>
      </w:r>
    </w:p>
    <w:p w:rsidR="00C6573B" w:rsidRPr="00885B58" w:rsidRDefault="00C6573B" w:rsidP="00396922">
      <w:pPr>
        <w:tabs>
          <w:tab w:val="left" w:pos="993"/>
        </w:tabs>
        <w:ind w:firstLine="709"/>
        <w:jc w:val="both"/>
        <w:rPr>
          <w:b/>
        </w:rPr>
      </w:pPr>
      <w:r w:rsidRPr="00885B58">
        <w:t>2.1.</w:t>
      </w:r>
      <w:r w:rsidR="007116DA" w:rsidRPr="00885B58">
        <w:t xml:space="preserve"> </w:t>
      </w:r>
      <w:r w:rsidRPr="00885B58">
        <w:t>Исполнитель обязуется согласно заявкам Заказчика оказать Услуги на территории Терминала Исполнителя, а Заказчик обязуется принять оказанные Исполнителем Услуги и оплатить их на условиях</w:t>
      </w:r>
      <w:r w:rsidR="00852E84" w:rsidRPr="00885B58">
        <w:t>,</w:t>
      </w:r>
      <w:r w:rsidRPr="00885B58">
        <w:t xml:space="preserve"> установленных Договором.</w:t>
      </w:r>
    </w:p>
    <w:p w:rsidR="00C6573B" w:rsidRPr="00885B58" w:rsidRDefault="00C6573B" w:rsidP="00396922">
      <w:pPr>
        <w:tabs>
          <w:tab w:val="left" w:pos="993"/>
        </w:tabs>
        <w:jc w:val="center"/>
        <w:rPr>
          <w:b/>
        </w:rPr>
      </w:pPr>
    </w:p>
    <w:p w:rsidR="00CC0493" w:rsidRPr="00885B58" w:rsidRDefault="00C6573B" w:rsidP="00396922">
      <w:pPr>
        <w:numPr>
          <w:ilvl w:val="0"/>
          <w:numId w:val="12"/>
        </w:numPr>
        <w:tabs>
          <w:tab w:val="left" w:pos="284"/>
        </w:tabs>
        <w:ind w:left="0" w:firstLine="0"/>
        <w:jc w:val="center"/>
        <w:rPr>
          <w:b/>
        </w:rPr>
      </w:pPr>
      <w:r w:rsidRPr="00885B58">
        <w:rPr>
          <w:b/>
        </w:rPr>
        <w:t>Обязанности Сторон</w:t>
      </w:r>
    </w:p>
    <w:p w:rsidR="00AD4741" w:rsidRPr="00885B58" w:rsidRDefault="00C6573B" w:rsidP="00396922">
      <w:pPr>
        <w:numPr>
          <w:ilvl w:val="1"/>
          <w:numId w:val="12"/>
        </w:numPr>
        <w:tabs>
          <w:tab w:val="left" w:pos="1134"/>
        </w:tabs>
        <w:ind w:left="0" w:firstLine="709"/>
        <w:jc w:val="both"/>
      </w:pPr>
      <w:r w:rsidRPr="00885B58">
        <w:t>В целях оперативного и качественного выполнения обязательств по</w:t>
      </w:r>
      <w:r w:rsidR="007116DA" w:rsidRPr="00885B58">
        <w:t xml:space="preserve"> </w:t>
      </w:r>
      <w:r w:rsidRPr="00885B58">
        <w:t>Договору, Стороны письменно, в течение 5 (пяти) рабочих дней, с момента заключения Договора, извещают друг друга о</w:t>
      </w:r>
      <w:r w:rsidR="00562464" w:rsidRPr="00885B58">
        <w:t xml:space="preserve"> своих У</w:t>
      </w:r>
      <w:r w:rsidRPr="00885B58">
        <w:t>полномоченных представителях.</w:t>
      </w:r>
    </w:p>
    <w:p w:rsidR="008B464D" w:rsidRPr="00885B58" w:rsidRDefault="00562464" w:rsidP="00396922">
      <w:pPr>
        <w:numPr>
          <w:ilvl w:val="1"/>
          <w:numId w:val="12"/>
        </w:numPr>
        <w:tabs>
          <w:tab w:val="left" w:pos="1134"/>
        </w:tabs>
        <w:ind w:left="0" w:firstLine="709"/>
        <w:jc w:val="both"/>
      </w:pPr>
      <w:r w:rsidRPr="00885B58">
        <w:t>Заказчик</w:t>
      </w:r>
      <w:r w:rsidR="007116DA" w:rsidRPr="00885B58">
        <w:t xml:space="preserve"> </w:t>
      </w:r>
      <w:r w:rsidRPr="00885B58">
        <w:t>обязан:</w:t>
      </w:r>
    </w:p>
    <w:p w:rsidR="00562464" w:rsidRPr="00885B58" w:rsidRDefault="00562464" w:rsidP="00396922">
      <w:pPr>
        <w:pStyle w:val="a5"/>
        <w:numPr>
          <w:ilvl w:val="0"/>
          <w:numId w:val="14"/>
        </w:numPr>
        <w:tabs>
          <w:tab w:val="left" w:pos="993"/>
        </w:tabs>
        <w:ind w:left="0" w:firstLine="709"/>
        <w:rPr>
          <w:rFonts w:ascii="Times New Roman" w:hAnsi="Times New Roman"/>
        </w:rPr>
      </w:pPr>
      <w:r w:rsidRPr="00885B58">
        <w:rPr>
          <w:rFonts w:ascii="Times New Roman" w:hAnsi="Times New Roman"/>
        </w:rPr>
        <w:t>представить Уполномоченному представителю Исполнителя заявку на оказание Услуг в срок, установленный Договором;</w:t>
      </w:r>
    </w:p>
    <w:p w:rsidR="00562464" w:rsidRPr="00885B58" w:rsidRDefault="002C3D56" w:rsidP="00396922">
      <w:pPr>
        <w:pStyle w:val="a5"/>
        <w:numPr>
          <w:ilvl w:val="0"/>
          <w:numId w:val="14"/>
        </w:numPr>
        <w:tabs>
          <w:tab w:val="left" w:pos="993"/>
        </w:tabs>
        <w:ind w:left="0" w:firstLine="709"/>
        <w:rPr>
          <w:rFonts w:ascii="Times New Roman" w:hAnsi="Times New Roman"/>
        </w:rPr>
      </w:pPr>
      <w:r w:rsidRPr="00885B58">
        <w:rPr>
          <w:rFonts w:ascii="Times New Roman" w:hAnsi="Times New Roman"/>
        </w:rPr>
        <w:t xml:space="preserve">в суточный срок </w:t>
      </w:r>
      <w:r w:rsidR="00562464" w:rsidRPr="00885B58">
        <w:rPr>
          <w:rFonts w:ascii="Times New Roman" w:hAnsi="Times New Roman"/>
        </w:rPr>
        <w:t>вывезти Груз и/или Контейнер с Терминала, в противном случае Заказчик обязуется возмещать сбор за хранение Груза и/или Контейнера;</w:t>
      </w:r>
    </w:p>
    <w:p w:rsidR="00562464" w:rsidRPr="00885B58" w:rsidRDefault="00562464" w:rsidP="00396922">
      <w:pPr>
        <w:pStyle w:val="a5"/>
        <w:numPr>
          <w:ilvl w:val="0"/>
          <w:numId w:val="14"/>
        </w:numPr>
        <w:tabs>
          <w:tab w:val="left" w:pos="709"/>
          <w:tab w:val="left" w:pos="993"/>
        </w:tabs>
        <w:ind w:left="0" w:firstLine="709"/>
        <w:rPr>
          <w:rFonts w:ascii="Times New Roman" w:hAnsi="Times New Roman"/>
        </w:rPr>
      </w:pPr>
      <w:r w:rsidRPr="00885B58">
        <w:rPr>
          <w:rFonts w:ascii="Times New Roman" w:hAnsi="Times New Roman"/>
        </w:rPr>
        <w:t>соблюдать пропускной режим и внутренний режим работы</w:t>
      </w:r>
      <w:r w:rsidR="002136BD" w:rsidRPr="00885B58">
        <w:rPr>
          <w:rFonts w:ascii="Times New Roman" w:hAnsi="Times New Roman"/>
        </w:rPr>
        <w:t>,</w:t>
      </w:r>
      <w:r w:rsidRPr="00885B58">
        <w:rPr>
          <w:rFonts w:ascii="Times New Roman" w:hAnsi="Times New Roman"/>
        </w:rPr>
        <w:t xml:space="preserve"> установленный на </w:t>
      </w:r>
      <w:r w:rsidR="002136BD" w:rsidRPr="00885B58">
        <w:rPr>
          <w:rFonts w:ascii="Times New Roman" w:hAnsi="Times New Roman"/>
        </w:rPr>
        <w:t>Терминале</w:t>
      </w:r>
      <w:r w:rsidRPr="00885B58">
        <w:rPr>
          <w:rFonts w:ascii="Times New Roman" w:hAnsi="Times New Roman"/>
        </w:rPr>
        <w:t>;</w:t>
      </w:r>
    </w:p>
    <w:p w:rsidR="00562464" w:rsidRPr="00885B58" w:rsidRDefault="00562464" w:rsidP="00396922">
      <w:pPr>
        <w:pStyle w:val="a5"/>
        <w:numPr>
          <w:ilvl w:val="0"/>
          <w:numId w:val="14"/>
        </w:numPr>
        <w:tabs>
          <w:tab w:val="left" w:pos="709"/>
          <w:tab w:val="left" w:pos="993"/>
        </w:tabs>
        <w:ind w:left="0" w:firstLine="709"/>
        <w:rPr>
          <w:rFonts w:ascii="Times New Roman" w:hAnsi="Times New Roman"/>
        </w:rPr>
      </w:pPr>
      <w:r w:rsidRPr="00885B58">
        <w:rPr>
          <w:rFonts w:ascii="Times New Roman" w:hAnsi="Times New Roman"/>
        </w:rPr>
        <w:t>самостоятельно нести все риски</w:t>
      </w:r>
      <w:r w:rsidR="002136BD" w:rsidRPr="00885B58">
        <w:rPr>
          <w:rFonts w:ascii="Times New Roman" w:hAnsi="Times New Roman"/>
        </w:rPr>
        <w:t>,</w:t>
      </w:r>
      <w:r w:rsidRPr="00885B58">
        <w:rPr>
          <w:rFonts w:ascii="Times New Roman" w:hAnsi="Times New Roman"/>
        </w:rPr>
        <w:t xml:space="preserve"> включая ответственность, возникшую в результате ненадлежащего и/или неправильного заполнения сопроводительных и иных документов, которые заполняются Заказчиком;</w:t>
      </w:r>
    </w:p>
    <w:p w:rsidR="00562464" w:rsidRPr="00885B58" w:rsidRDefault="00562464" w:rsidP="00396922">
      <w:pPr>
        <w:pStyle w:val="a5"/>
        <w:numPr>
          <w:ilvl w:val="0"/>
          <w:numId w:val="14"/>
        </w:numPr>
        <w:tabs>
          <w:tab w:val="left" w:pos="709"/>
          <w:tab w:val="left" w:pos="993"/>
        </w:tabs>
        <w:ind w:left="0" w:firstLine="709"/>
        <w:rPr>
          <w:rFonts w:ascii="Times New Roman" w:hAnsi="Times New Roman"/>
        </w:rPr>
      </w:pPr>
      <w:r w:rsidRPr="00885B58">
        <w:rPr>
          <w:rFonts w:ascii="Times New Roman" w:hAnsi="Times New Roman"/>
        </w:rPr>
        <w:t>оплатить оказание Услуг, в порядке и на</w:t>
      </w:r>
      <w:r w:rsidR="002136BD" w:rsidRPr="00885B58">
        <w:rPr>
          <w:rFonts w:ascii="Times New Roman" w:hAnsi="Times New Roman"/>
        </w:rPr>
        <w:t xml:space="preserve"> условиях, указанных в Договоре;</w:t>
      </w:r>
    </w:p>
    <w:p w:rsidR="00562464" w:rsidRPr="00885B58" w:rsidRDefault="00562464" w:rsidP="00396922">
      <w:pPr>
        <w:pStyle w:val="a5"/>
        <w:numPr>
          <w:ilvl w:val="0"/>
          <w:numId w:val="14"/>
        </w:numPr>
        <w:tabs>
          <w:tab w:val="left" w:pos="709"/>
          <w:tab w:val="left" w:pos="993"/>
        </w:tabs>
        <w:ind w:left="0" w:firstLine="709"/>
        <w:rPr>
          <w:rFonts w:ascii="Times New Roman" w:hAnsi="Times New Roman"/>
        </w:rPr>
      </w:pPr>
      <w:r w:rsidRPr="00885B58">
        <w:rPr>
          <w:rFonts w:ascii="Times New Roman" w:hAnsi="Times New Roman"/>
        </w:rPr>
        <w:t xml:space="preserve">в случае </w:t>
      </w:r>
      <w:r w:rsidR="00CE7518" w:rsidRPr="00885B58">
        <w:rPr>
          <w:rFonts w:ascii="Times New Roman" w:hAnsi="Times New Roman"/>
        </w:rPr>
        <w:t xml:space="preserve">реорганизации, </w:t>
      </w:r>
      <w:r w:rsidRPr="00885B58">
        <w:rPr>
          <w:rFonts w:ascii="Times New Roman" w:hAnsi="Times New Roman"/>
        </w:rPr>
        <w:t>смены адреса, наименования, руководства</w:t>
      </w:r>
      <w:r w:rsidR="00CE7518" w:rsidRPr="00885B58">
        <w:rPr>
          <w:rFonts w:ascii="Times New Roman" w:hAnsi="Times New Roman"/>
        </w:rPr>
        <w:t xml:space="preserve"> или</w:t>
      </w:r>
      <w:r w:rsidRPr="00885B58">
        <w:rPr>
          <w:rFonts w:ascii="Times New Roman" w:hAnsi="Times New Roman"/>
        </w:rPr>
        <w:t xml:space="preserve"> банковских реквизитов, </w:t>
      </w:r>
      <w:r w:rsidR="00CE7518" w:rsidRPr="00885B58">
        <w:rPr>
          <w:rFonts w:ascii="Times New Roman" w:hAnsi="Times New Roman"/>
        </w:rPr>
        <w:t xml:space="preserve">либо смены Уполномоченного представителя Заказчика, </w:t>
      </w:r>
      <w:r w:rsidRPr="00885B58">
        <w:rPr>
          <w:rFonts w:ascii="Times New Roman" w:hAnsi="Times New Roman"/>
        </w:rPr>
        <w:t xml:space="preserve">уведомить об этом Исполнителя в трехдневный срок со дня </w:t>
      </w:r>
      <w:r w:rsidR="00CE7518" w:rsidRPr="00885B58">
        <w:rPr>
          <w:rFonts w:ascii="Times New Roman" w:hAnsi="Times New Roman"/>
        </w:rPr>
        <w:t>осуществления таких изменений;</w:t>
      </w:r>
    </w:p>
    <w:p w:rsidR="00562464" w:rsidRPr="00885B58" w:rsidRDefault="00082DF9" w:rsidP="00396922">
      <w:pPr>
        <w:pStyle w:val="a5"/>
        <w:numPr>
          <w:ilvl w:val="0"/>
          <w:numId w:val="14"/>
        </w:numPr>
        <w:tabs>
          <w:tab w:val="left" w:pos="709"/>
          <w:tab w:val="left" w:pos="993"/>
        </w:tabs>
        <w:ind w:left="0" w:firstLine="709"/>
        <w:rPr>
          <w:rFonts w:ascii="Times New Roman" w:hAnsi="Times New Roman"/>
        </w:rPr>
      </w:pPr>
      <w:r w:rsidRPr="00885B58">
        <w:rPr>
          <w:rFonts w:ascii="Times New Roman" w:hAnsi="Times New Roman"/>
        </w:rPr>
        <w:t xml:space="preserve"> возместить Исполнителю ущерб, причиненный свойствами хранившегося груза, включая, </w:t>
      </w:r>
      <w:r w:rsidR="00B1087A" w:rsidRPr="00885B58">
        <w:rPr>
          <w:rFonts w:ascii="Times New Roman" w:hAnsi="Times New Roman"/>
        </w:rPr>
        <w:t>но,</w:t>
      </w:r>
      <w:r w:rsidRPr="00885B58">
        <w:rPr>
          <w:rFonts w:ascii="Times New Roman" w:hAnsi="Times New Roman"/>
        </w:rPr>
        <w:t xml:space="preserve"> не ограничиваясь штрафами уполномоченных органов за нарушение норм санитарно-эпидемиологических и экологических требований, а также гигиенических нормативов по охране окружающей среды; штрафами за превышение нормативов эмиссий в окружающую среду, либо за отсутствие экологического разрешения;</w:t>
      </w:r>
    </w:p>
    <w:p w:rsidR="00562464" w:rsidRPr="00885B58" w:rsidRDefault="002C3D56" w:rsidP="00396922">
      <w:pPr>
        <w:pStyle w:val="a5"/>
        <w:numPr>
          <w:ilvl w:val="0"/>
          <w:numId w:val="14"/>
        </w:numPr>
        <w:tabs>
          <w:tab w:val="left" w:pos="0"/>
          <w:tab w:val="left" w:pos="709"/>
          <w:tab w:val="left" w:pos="993"/>
        </w:tabs>
        <w:ind w:left="0" w:firstLine="709"/>
        <w:rPr>
          <w:rFonts w:ascii="Times New Roman" w:hAnsi="Times New Roman"/>
        </w:rPr>
      </w:pPr>
      <w:r w:rsidRPr="00885B58">
        <w:rPr>
          <w:rFonts w:ascii="Times New Roman" w:hAnsi="Times New Roman"/>
        </w:rPr>
        <w:t xml:space="preserve">письменно </w:t>
      </w:r>
      <w:r w:rsidR="00562464" w:rsidRPr="00885B58">
        <w:rPr>
          <w:rFonts w:ascii="Times New Roman" w:hAnsi="Times New Roman"/>
        </w:rPr>
        <w:t>информироват</w:t>
      </w:r>
      <w:r w:rsidR="006C650B" w:rsidRPr="00885B58">
        <w:rPr>
          <w:rFonts w:ascii="Times New Roman" w:hAnsi="Times New Roman"/>
        </w:rPr>
        <w:t>ь</w:t>
      </w:r>
      <w:r w:rsidR="006825FD" w:rsidRPr="00885B58">
        <w:rPr>
          <w:rFonts w:ascii="Times New Roman" w:hAnsi="Times New Roman"/>
        </w:rPr>
        <w:t>,</w:t>
      </w:r>
      <w:r w:rsidR="007116DA" w:rsidRPr="00885B58">
        <w:rPr>
          <w:rFonts w:ascii="Times New Roman" w:hAnsi="Times New Roman"/>
        </w:rPr>
        <w:t xml:space="preserve"> </w:t>
      </w:r>
      <w:r w:rsidR="00793F8D" w:rsidRPr="00885B58">
        <w:rPr>
          <w:rFonts w:ascii="Times New Roman" w:hAnsi="Times New Roman"/>
        </w:rPr>
        <w:t>за 5 (пять) рабочих дней до предполагаемого срока поступления Груза, Контейнера и/или Вагона на Терминал Исполнителя</w:t>
      </w:r>
      <w:r w:rsidR="006825FD" w:rsidRPr="00885B58">
        <w:rPr>
          <w:rFonts w:ascii="Times New Roman" w:hAnsi="Times New Roman"/>
        </w:rPr>
        <w:t>,</w:t>
      </w:r>
      <w:r w:rsidR="007116DA" w:rsidRPr="00885B58">
        <w:rPr>
          <w:rFonts w:ascii="Times New Roman" w:hAnsi="Times New Roman"/>
        </w:rPr>
        <w:t xml:space="preserve"> </w:t>
      </w:r>
      <w:r w:rsidR="00562464" w:rsidRPr="00885B58">
        <w:rPr>
          <w:rFonts w:ascii="Times New Roman" w:hAnsi="Times New Roman"/>
        </w:rPr>
        <w:t xml:space="preserve">о характере и объемах поступающего </w:t>
      </w:r>
      <w:r w:rsidRPr="00885B58">
        <w:rPr>
          <w:rFonts w:ascii="Times New Roman" w:hAnsi="Times New Roman"/>
        </w:rPr>
        <w:t>Груза, Контейнера и/или Вагона</w:t>
      </w:r>
      <w:r w:rsidR="001E3F6B" w:rsidRPr="00885B58">
        <w:rPr>
          <w:rFonts w:ascii="Times New Roman" w:hAnsi="Times New Roman"/>
        </w:rPr>
        <w:t>;</w:t>
      </w:r>
    </w:p>
    <w:p w:rsidR="00EE649B" w:rsidRPr="00885B58" w:rsidRDefault="001E3F6B" w:rsidP="00396922">
      <w:pPr>
        <w:pStyle w:val="a5"/>
        <w:numPr>
          <w:ilvl w:val="0"/>
          <w:numId w:val="14"/>
        </w:numPr>
        <w:tabs>
          <w:tab w:val="left" w:pos="0"/>
          <w:tab w:val="left" w:pos="709"/>
        </w:tabs>
        <w:ind w:left="0" w:firstLine="568"/>
        <w:rPr>
          <w:rFonts w:ascii="Times New Roman" w:hAnsi="Times New Roman"/>
        </w:rPr>
      </w:pPr>
      <w:r w:rsidRPr="00885B58">
        <w:rPr>
          <w:rFonts w:ascii="Times New Roman" w:hAnsi="Times New Roman"/>
        </w:rPr>
        <w:t xml:space="preserve">  самостоятельно оплатить или возместить дополнительные расходы</w:t>
      </w:r>
      <w:r w:rsidR="007116DA" w:rsidRPr="00885B58">
        <w:rPr>
          <w:rFonts w:ascii="Times New Roman" w:hAnsi="Times New Roman"/>
        </w:rPr>
        <w:t xml:space="preserve"> </w:t>
      </w:r>
      <w:r w:rsidR="00DE39D6" w:rsidRPr="00885B58">
        <w:rPr>
          <w:rFonts w:ascii="Times New Roman" w:hAnsi="Times New Roman"/>
        </w:rPr>
        <w:t>ТОО</w:t>
      </w:r>
      <w:r w:rsidR="00EE649B" w:rsidRPr="00885B58">
        <w:rPr>
          <w:rFonts w:ascii="Times New Roman" w:hAnsi="Times New Roman"/>
        </w:rPr>
        <w:t xml:space="preserve"> «КТЖ – Грузовые перевозки»,</w:t>
      </w:r>
      <w:r w:rsidR="007116DA" w:rsidRPr="00885B58">
        <w:rPr>
          <w:rFonts w:ascii="Times New Roman" w:hAnsi="Times New Roman"/>
        </w:rPr>
        <w:t xml:space="preserve"> </w:t>
      </w:r>
      <w:r w:rsidR="00EE649B" w:rsidRPr="00885B58">
        <w:rPr>
          <w:rFonts w:ascii="Times New Roman" w:hAnsi="Times New Roman"/>
        </w:rPr>
        <w:t xml:space="preserve">связанные </w:t>
      </w:r>
      <w:r w:rsidRPr="00885B58">
        <w:rPr>
          <w:rFonts w:ascii="Times New Roman" w:hAnsi="Times New Roman"/>
        </w:rPr>
        <w:t xml:space="preserve">с </w:t>
      </w:r>
      <w:r w:rsidR="00EE649B" w:rsidRPr="00885B58">
        <w:rPr>
          <w:rFonts w:ascii="Times New Roman" w:hAnsi="Times New Roman"/>
        </w:rPr>
        <w:t xml:space="preserve">хранением груза, </w:t>
      </w:r>
      <w:r w:rsidRPr="00885B58">
        <w:rPr>
          <w:rFonts w:ascii="Times New Roman" w:hAnsi="Times New Roman"/>
        </w:rPr>
        <w:t>вынужденным простоем подвижно</w:t>
      </w:r>
      <w:r w:rsidR="00EE649B" w:rsidRPr="00885B58">
        <w:rPr>
          <w:rFonts w:ascii="Times New Roman" w:hAnsi="Times New Roman"/>
        </w:rPr>
        <w:t>го состава на станционных путях;</w:t>
      </w:r>
    </w:p>
    <w:p w:rsidR="001E3F6B" w:rsidRPr="00885B58" w:rsidRDefault="00EE649B" w:rsidP="00396922">
      <w:pPr>
        <w:pStyle w:val="a5"/>
        <w:numPr>
          <w:ilvl w:val="0"/>
          <w:numId w:val="14"/>
        </w:numPr>
        <w:tabs>
          <w:tab w:val="left" w:pos="0"/>
          <w:tab w:val="left" w:pos="709"/>
        </w:tabs>
        <w:ind w:left="0" w:firstLine="568"/>
        <w:rPr>
          <w:rFonts w:ascii="Times New Roman" w:hAnsi="Times New Roman"/>
        </w:rPr>
      </w:pPr>
      <w:r w:rsidRPr="00885B58">
        <w:rPr>
          <w:rFonts w:ascii="Times New Roman" w:hAnsi="Times New Roman"/>
        </w:rPr>
        <w:t xml:space="preserve">самостоятельно оплатить или возместить дополнительные расходы, </w:t>
      </w:r>
      <w:r w:rsidR="001E3F6B" w:rsidRPr="00885B58">
        <w:rPr>
          <w:rFonts w:ascii="Times New Roman" w:hAnsi="Times New Roman"/>
        </w:rPr>
        <w:t>связанны</w:t>
      </w:r>
      <w:r w:rsidRPr="00885B58">
        <w:rPr>
          <w:rFonts w:ascii="Times New Roman" w:hAnsi="Times New Roman"/>
        </w:rPr>
        <w:t>е</w:t>
      </w:r>
      <w:r w:rsidR="001E3F6B" w:rsidRPr="00885B58">
        <w:rPr>
          <w:rFonts w:ascii="Times New Roman" w:hAnsi="Times New Roman"/>
        </w:rPr>
        <w:t xml:space="preserve"> </w:t>
      </w:r>
      <w:proofErr w:type="gramStart"/>
      <w:r w:rsidR="001E3F6B" w:rsidRPr="00885B58">
        <w:rPr>
          <w:rFonts w:ascii="Times New Roman" w:hAnsi="Times New Roman"/>
        </w:rPr>
        <w:t>с  требованием</w:t>
      </w:r>
      <w:proofErr w:type="gramEnd"/>
      <w:r w:rsidR="001E3F6B" w:rsidRPr="00885B58">
        <w:rPr>
          <w:rFonts w:ascii="Times New Roman" w:hAnsi="Times New Roman"/>
        </w:rPr>
        <w:t>,</w:t>
      </w:r>
      <w:r w:rsidR="007116DA" w:rsidRPr="00885B58">
        <w:rPr>
          <w:rFonts w:ascii="Times New Roman" w:hAnsi="Times New Roman"/>
        </w:rPr>
        <w:t xml:space="preserve"> </w:t>
      </w:r>
      <w:r w:rsidR="001E3F6B" w:rsidRPr="00885B58">
        <w:rPr>
          <w:rFonts w:ascii="Times New Roman" w:hAnsi="Times New Roman"/>
        </w:rPr>
        <w:t>предъявляемых к грузу и сопроводительным документам со стороны таможенных органов, требований органов фитосанитарного карантинного, и иного контроля.</w:t>
      </w:r>
    </w:p>
    <w:p w:rsidR="00562464" w:rsidRPr="00885B58" w:rsidRDefault="00CE7518" w:rsidP="00396922">
      <w:pPr>
        <w:numPr>
          <w:ilvl w:val="1"/>
          <w:numId w:val="12"/>
        </w:numPr>
        <w:ind w:left="0" w:firstLine="709"/>
        <w:jc w:val="both"/>
      </w:pPr>
      <w:r w:rsidRPr="00885B58">
        <w:t>Исполнитель</w:t>
      </w:r>
      <w:r w:rsidR="00DB7F1C" w:rsidRPr="00885B58">
        <w:t xml:space="preserve"> </w:t>
      </w:r>
      <w:r w:rsidRPr="00885B58">
        <w:t>обязан:</w:t>
      </w:r>
    </w:p>
    <w:p w:rsidR="00CE7518" w:rsidRPr="00885B58" w:rsidRDefault="00CE7518" w:rsidP="00396922">
      <w:pPr>
        <w:pStyle w:val="a5"/>
        <w:numPr>
          <w:ilvl w:val="0"/>
          <w:numId w:val="15"/>
        </w:numPr>
        <w:tabs>
          <w:tab w:val="left" w:pos="993"/>
        </w:tabs>
        <w:ind w:left="0" w:firstLine="709"/>
        <w:rPr>
          <w:rFonts w:ascii="Times New Roman" w:hAnsi="Times New Roman"/>
        </w:rPr>
      </w:pPr>
      <w:r w:rsidRPr="00885B58">
        <w:rPr>
          <w:rFonts w:ascii="Times New Roman" w:hAnsi="Times New Roman"/>
        </w:rPr>
        <w:t>оказать Услуги в соответствии с условиями Договора;</w:t>
      </w:r>
    </w:p>
    <w:p w:rsidR="00CE7518" w:rsidRPr="00885B58" w:rsidRDefault="00CE7518" w:rsidP="00396922">
      <w:pPr>
        <w:numPr>
          <w:ilvl w:val="0"/>
          <w:numId w:val="15"/>
        </w:numPr>
        <w:tabs>
          <w:tab w:val="left" w:pos="993"/>
        </w:tabs>
        <w:ind w:left="0" w:firstLine="709"/>
        <w:jc w:val="both"/>
      </w:pPr>
      <w:r w:rsidRPr="00885B58">
        <w:t>для выполнения поручений Заказчика заключать необходимые договоры с организациями, задействованными в процессе оказания Услуг, производить расчеты за предоставленные ими услуги за счет Заказчика;</w:t>
      </w:r>
    </w:p>
    <w:p w:rsidR="00F95359" w:rsidRPr="00885B58" w:rsidRDefault="00CE7518" w:rsidP="00396922">
      <w:pPr>
        <w:numPr>
          <w:ilvl w:val="0"/>
          <w:numId w:val="15"/>
        </w:numPr>
        <w:tabs>
          <w:tab w:val="left" w:pos="993"/>
        </w:tabs>
        <w:ind w:left="0" w:firstLine="709"/>
        <w:jc w:val="both"/>
      </w:pPr>
      <w:r w:rsidRPr="00885B58">
        <w:t>вести учет хранимых Грузов, Контейнеров и/или Вагонов</w:t>
      </w:r>
      <w:r w:rsidR="00DB7F1C" w:rsidRPr="00885B58">
        <w:t>.</w:t>
      </w:r>
    </w:p>
    <w:p w:rsidR="00DB7F1C" w:rsidRPr="00885B58" w:rsidRDefault="00DB7F1C" w:rsidP="00DB7F1C">
      <w:pPr>
        <w:tabs>
          <w:tab w:val="left" w:pos="993"/>
        </w:tabs>
        <w:ind w:left="709"/>
        <w:jc w:val="both"/>
      </w:pPr>
    </w:p>
    <w:p w:rsidR="008B464D" w:rsidRPr="00885B58" w:rsidRDefault="006C650B" w:rsidP="00396922">
      <w:pPr>
        <w:numPr>
          <w:ilvl w:val="0"/>
          <w:numId w:val="12"/>
        </w:numPr>
        <w:ind w:left="0" w:firstLine="426"/>
        <w:jc w:val="center"/>
        <w:rPr>
          <w:b/>
        </w:rPr>
      </w:pPr>
      <w:r w:rsidRPr="00885B58">
        <w:rPr>
          <w:b/>
        </w:rPr>
        <w:t>Порядок оказания и оплаты Услуг</w:t>
      </w:r>
    </w:p>
    <w:p w:rsidR="008B464D" w:rsidRPr="00885B58" w:rsidRDefault="006C650B" w:rsidP="00396922">
      <w:pPr>
        <w:pStyle w:val="a5"/>
        <w:numPr>
          <w:ilvl w:val="1"/>
          <w:numId w:val="12"/>
        </w:numPr>
        <w:tabs>
          <w:tab w:val="left" w:pos="1276"/>
        </w:tabs>
        <w:ind w:left="0" w:firstLine="709"/>
        <w:rPr>
          <w:rFonts w:ascii="Times New Roman" w:hAnsi="Times New Roman"/>
        </w:rPr>
      </w:pPr>
      <w:r w:rsidRPr="00885B58">
        <w:rPr>
          <w:rFonts w:ascii="Times New Roman" w:hAnsi="Times New Roman"/>
        </w:rPr>
        <w:t xml:space="preserve">Порядок оказания и оплаты Услуг при расчетах </w:t>
      </w:r>
      <w:r w:rsidR="00F7207C" w:rsidRPr="00885B58">
        <w:rPr>
          <w:rFonts w:ascii="Times New Roman" w:hAnsi="Times New Roman"/>
        </w:rPr>
        <w:t xml:space="preserve">наличным, </w:t>
      </w:r>
      <w:r w:rsidRPr="00885B58">
        <w:rPr>
          <w:rFonts w:ascii="Times New Roman" w:hAnsi="Times New Roman"/>
        </w:rPr>
        <w:t>безналичным способом определен в Приложении №1</w:t>
      </w:r>
      <w:r w:rsidR="00523673" w:rsidRPr="00885B58">
        <w:rPr>
          <w:rFonts w:ascii="Times New Roman" w:hAnsi="Times New Roman"/>
        </w:rPr>
        <w:t>, 2, 3</w:t>
      </w:r>
      <w:r w:rsidRPr="00885B58">
        <w:rPr>
          <w:rFonts w:ascii="Times New Roman" w:hAnsi="Times New Roman"/>
        </w:rPr>
        <w:t xml:space="preserve"> к Договору.</w:t>
      </w:r>
    </w:p>
    <w:p w:rsidR="006C650B" w:rsidRPr="00885B58" w:rsidRDefault="006C650B" w:rsidP="00396922">
      <w:pPr>
        <w:pStyle w:val="a5"/>
        <w:numPr>
          <w:ilvl w:val="1"/>
          <w:numId w:val="12"/>
        </w:numPr>
        <w:tabs>
          <w:tab w:val="left" w:pos="1276"/>
        </w:tabs>
        <w:ind w:left="0" w:firstLine="709"/>
        <w:rPr>
          <w:rFonts w:ascii="Times New Roman" w:hAnsi="Times New Roman"/>
        </w:rPr>
      </w:pPr>
      <w:r w:rsidRPr="00885B58">
        <w:rPr>
          <w:rFonts w:ascii="Times New Roman" w:hAnsi="Times New Roman"/>
        </w:rPr>
        <w:t>Оказание Услуг на Терминале, за исключением хранения, производится ежедневно с 09.00 до 18.00 часов. Хранение осуществляется круглосуточно.</w:t>
      </w:r>
    </w:p>
    <w:p w:rsidR="008B464D" w:rsidRPr="00885B58" w:rsidRDefault="006C650B" w:rsidP="00396922">
      <w:pPr>
        <w:pStyle w:val="a5"/>
        <w:numPr>
          <w:ilvl w:val="1"/>
          <w:numId w:val="12"/>
        </w:numPr>
        <w:tabs>
          <w:tab w:val="left" w:pos="1276"/>
        </w:tabs>
        <w:ind w:left="0" w:firstLine="709"/>
        <w:rPr>
          <w:rFonts w:ascii="Times New Roman" w:hAnsi="Times New Roman"/>
        </w:rPr>
      </w:pPr>
      <w:r w:rsidRPr="00885B58">
        <w:rPr>
          <w:rFonts w:ascii="Times New Roman" w:hAnsi="Times New Roman"/>
        </w:rPr>
        <w:t>Расчет стоимости оказываемых Услуг производится Исполнителем на основании утвержденных локальными актами Исполнителя тарифов.</w:t>
      </w:r>
    </w:p>
    <w:p w:rsidR="006C650B" w:rsidRPr="00885B58" w:rsidRDefault="00023CB9" w:rsidP="00396922">
      <w:pPr>
        <w:pStyle w:val="a5"/>
        <w:numPr>
          <w:ilvl w:val="1"/>
          <w:numId w:val="12"/>
        </w:numPr>
        <w:tabs>
          <w:tab w:val="left" w:pos="1276"/>
        </w:tabs>
        <w:ind w:left="0" w:firstLine="709"/>
        <w:rPr>
          <w:rFonts w:ascii="Times New Roman" w:hAnsi="Times New Roman"/>
        </w:rPr>
      </w:pPr>
      <w:r w:rsidRPr="00885B58">
        <w:rPr>
          <w:rFonts w:ascii="Times New Roman" w:hAnsi="Times New Roman"/>
        </w:rPr>
        <w:lastRenderedPageBreak/>
        <w:t>Валютой Договора является казахстанский тенге.</w:t>
      </w:r>
    </w:p>
    <w:p w:rsidR="00023CB9" w:rsidRPr="00885B58" w:rsidRDefault="00023CB9" w:rsidP="00396922">
      <w:pPr>
        <w:numPr>
          <w:ilvl w:val="1"/>
          <w:numId w:val="12"/>
        </w:numPr>
        <w:tabs>
          <w:tab w:val="left" w:pos="1276"/>
        </w:tabs>
        <w:ind w:left="0" w:firstLine="709"/>
        <w:jc w:val="both"/>
      </w:pPr>
      <w:r w:rsidRPr="00885B58">
        <w:t>Исполнитель оставляет за собой право в одностороннем порядке изменять тарифы на оказание Услуг с обязательным уведомлением Заказчика</w:t>
      </w:r>
      <w:r w:rsidR="00EA4D19" w:rsidRPr="00885B58">
        <w:t xml:space="preserve"> </w:t>
      </w:r>
      <w:r w:rsidR="00EA4D19" w:rsidRPr="00885B58">
        <w:rPr>
          <w:rFonts w:eastAsia="Calibri"/>
          <w:lang w:eastAsia="ru-RU"/>
        </w:rPr>
        <w:t>опубликовав на официальном сайте/</w:t>
      </w:r>
      <w:r w:rsidRPr="00885B58">
        <w:rPr>
          <w:lang w:eastAsia="ru-RU"/>
        </w:rPr>
        <w:t>по электронной почте и/или факсу</w:t>
      </w:r>
      <w:r w:rsidRPr="00885B58">
        <w:t xml:space="preserve"> за</w:t>
      </w:r>
      <w:r w:rsidR="007B342C" w:rsidRPr="00885B58">
        <w:t xml:space="preserve"> 3 (</w:t>
      </w:r>
      <w:r w:rsidR="007B342C" w:rsidRPr="00885B58">
        <w:rPr>
          <w:lang w:val="kk-KZ"/>
        </w:rPr>
        <w:t>три</w:t>
      </w:r>
      <w:r w:rsidR="007B342C" w:rsidRPr="00885B58">
        <w:t>) рабочих дня</w:t>
      </w:r>
      <w:r w:rsidRPr="00885B58">
        <w:t xml:space="preserve"> до введения их в действие.</w:t>
      </w:r>
    </w:p>
    <w:p w:rsidR="00E42B20" w:rsidRPr="00885B58" w:rsidRDefault="00E42B20" w:rsidP="00E42B20">
      <w:pPr>
        <w:pStyle w:val="af7"/>
        <w:numPr>
          <w:ilvl w:val="1"/>
          <w:numId w:val="12"/>
        </w:numPr>
        <w:tabs>
          <w:tab w:val="left" w:pos="284"/>
          <w:tab w:val="left" w:pos="567"/>
        </w:tabs>
        <w:ind w:left="0" w:firstLine="709"/>
        <w:jc w:val="both"/>
        <w:rPr>
          <w:rFonts w:eastAsia="Calibri"/>
          <w:lang w:eastAsia="en-US"/>
        </w:rPr>
      </w:pPr>
      <w:r w:rsidRPr="00885B58">
        <w:rPr>
          <w:rFonts w:eastAsia="Calibri"/>
          <w:lang w:eastAsia="en-US"/>
        </w:rPr>
        <w:t>После выгрузки груженного Контейнера или Груза с Вагона, с момента подачи уведомления о выгрузке, а при переадресовке Вагона (собственного и/или инвентарного парка) -  с момента подачи на подъездной путь, и до оформления перевозочных документов в программе АСУ ДКР (Автоматизированная система управления «Договорная и коммерческая работа») и в железнодорожной кассе, за простой Вагонов на подъездных путях терминала взимается плата с Заказчика согласно действующим тарифным ставкам.</w:t>
      </w:r>
    </w:p>
    <w:p w:rsidR="00396922" w:rsidRPr="00885B58" w:rsidRDefault="00396922" w:rsidP="00396922">
      <w:pPr>
        <w:tabs>
          <w:tab w:val="left" w:pos="1276"/>
        </w:tabs>
        <w:ind w:left="709"/>
        <w:jc w:val="both"/>
      </w:pPr>
    </w:p>
    <w:p w:rsidR="005B2695" w:rsidRPr="00885B58" w:rsidRDefault="005B2695" w:rsidP="00396922">
      <w:pPr>
        <w:numPr>
          <w:ilvl w:val="0"/>
          <w:numId w:val="12"/>
        </w:numPr>
        <w:tabs>
          <w:tab w:val="left" w:pos="993"/>
          <w:tab w:val="left" w:pos="1418"/>
        </w:tabs>
        <w:jc w:val="center"/>
        <w:rPr>
          <w:b/>
        </w:rPr>
      </w:pPr>
      <w:r w:rsidRPr="00885B58">
        <w:rPr>
          <w:b/>
        </w:rPr>
        <w:t>Ответственность сторон</w:t>
      </w:r>
    </w:p>
    <w:p w:rsidR="00DC3901" w:rsidRPr="00885B58" w:rsidRDefault="005B2695" w:rsidP="00396922">
      <w:pPr>
        <w:numPr>
          <w:ilvl w:val="1"/>
          <w:numId w:val="12"/>
        </w:numPr>
        <w:tabs>
          <w:tab w:val="left" w:pos="1276"/>
        </w:tabs>
        <w:ind w:left="0" w:firstLine="709"/>
        <w:jc w:val="both"/>
      </w:pPr>
      <w:r w:rsidRPr="00885B58">
        <w:t>В случае неисполнения или ненадлежащего исполнения Сторонами своих обязательств по Договору Стороны несут ответственность, предусмотренную в части неурегулированной Договором в соответствии с законодательством Республики Казахстан.</w:t>
      </w:r>
    </w:p>
    <w:p w:rsidR="008567A3" w:rsidRPr="00885B58" w:rsidRDefault="005B2695" w:rsidP="00396922">
      <w:pPr>
        <w:numPr>
          <w:ilvl w:val="1"/>
          <w:numId w:val="12"/>
        </w:numPr>
        <w:tabs>
          <w:tab w:val="left" w:pos="0"/>
          <w:tab w:val="left" w:pos="567"/>
          <w:tab w:val="left" w:pos="993"/>
          <w:tab w:val="left" w:pos="1276"/>
        </w:tabs>
        <w:suppressAutoHyphens w:val="0"/>
        <w:ind w:left="0" w:firstLine="709"/>
        <w:contextualSpacing/>
        <w:jc w:val="both"/>
      </w:pPr>
      <w:r w:rsidRPr="00885B58">
        <w:t>В случае, если Заказчик не оплатил стоимость Услуг в порядке, предусмотренном Приложениями №1 и №2</w:t>
      </w:r>
      <w:r w:rsidR="00B71941" w:rsidRPr="00885B58">
        <w:t>, №3</w:t>
      </w:r>
      <w:r w:rsidRPr="00885B58">
        <w:t xml:space="preserve"> к Договору, а Исполнитель фактически оказал Услуги, Исполнитель </w:t>
      </w:r>
      <w:r w:rsidR="00CE7C65" w:rsidRPr="00885B58">
        <w:t xml:space="preserve">имеет право </w:t>
      </w:r>
      <w:r w:rsidRPr="00885B58">
        <w:t>треб</w:t>
      </w:r>
      <w:r w:rsidR="00CE7C65" w:rsidRPr="00885B58">
        <w:t>овать</w:t>
      </w:r>
      <w:r w:rsidRPr="00885B58">
        <w:t>, а Заказчик уплачивает пеню в размере 0,5% (ноль целых пять десятых процента) от суммы задолженности за каждый просроченный день, в течение 5 (пяти) банковских дней с момента выставления Заказчику Исполнителем соответствующего счета</w:t>
      </w:r>
      <w:r w:rsidR="00202EBE" w:rsidRPr="00885B58">
        <w:rPr>
          <w:rFonts w:eastAsia="Calibri"/>
          <w:lang w:eastAsia="ru-RU"/>
        </w:rPr>
        <w:t xml:space="preserve"> за фактически оказанные Услуги за каждый день просрочки.</w:t>
      </w:r>
      <w:r w:rsidRPr="00885B58">
        <w:t xml:space="preserve"> При этом, если Заказчиком Услуги оплачены частично, пеня начисляется только на стоимость тех Услуг, которые </w:t>
      </w:r>
      <w:r w:rsidR="00473B50" w:rsidRPr="00885B58">
        <w:t>не были оплачены Заказчиком.</w:t>
      </w:r>
    </w:p>
    <w:p w:rsidR="005B2695" w:rsidRPr="00885B58" w:rsidRDefault="00473B50" w:rsidP="00396922">
      <w:pPr>
        <w:numPr>
          <w:ilvl w:val="1"/>
          <w:numId w:val="12"/>
        </w:numPr>
        <w:tabs>
          <w:tab w:val="left" w:pos="0"/>
          <w:tab w:val="left" w:pos="567"/>
          <w:tab w:val="left" w:pos="993"/>
          <w:tab w:val="left" w:pos="1276"/>
        </w:tabs>
        <w:suppressAutoHyphens w:val="0"/>
        <w:ind w:left="0" w:firstLine="709"/>
        <w:contextualSpacing/>
        <w:jc w:val="both"/>
      </w:pPr>
      <w:r w:rsidRPr="00885B58">
        <w:t>При необходимости, Исполнитель имеет право удержать Груз, Контейнер и/или Вагон, являющийся объектом оказания Услуг по Договору, до момента полной оплаты Исполнителем задолженности за фактически оказанные Услуги. При этом все расходы, связанные с хранением такого Груза, Контейнера и/или Вагона несет Заказчик в соответствии с тарифами на хранение, утвержденными локальным актом Исполнителя.</w:t>
      </w:r>
    </w:p>
    <w:p w:rsidR="008B464D" w:rsidRPr="00885B58" w:rsidRDefault="000D5078" w:rsidP="00396922">
      <w:pPr>
        <w:pStyle w:val="af7"/>
        <w:suppressAutoHyphens w:val="0"/>
        <w:ind w:left="0" w:firstLine="698"/>
        <w:contextualSpacing/>
        <w:jc w:val="both"/>
      </w:pPr>
      <w:r w:rsidRPr="00885B58">
        <w:rPr>
          <w:lang w:eastAsia="ru-RU"/>
        </w:rPr>
        <w:t>5.4.</w:t>
      </w:r>
      <w:r w:rsidR="006D69F5" w:rsidRPr="00885B58">
        <w:rPr>
          <w:lang w:eastAsia="ru-RU"/>
        </w:rPr>
        <w:t xml:space="preserve"> </w:t>
      </w:r>
      <w:r w:rsidR="00B529E8" w:rsidRPr="00885B58">
        <w:t>В случае несоблюдения Заказчиком сроков возврата актов оказанных услуг, предусмотренных Приложениями №1 и №2 к Договору, Исполнитель</w:t>
      </w:r>
      <w:r w:rsidR="005E44BB" w:rsidRPr="00885B58">
        <w:t xml:space="preserve"> имеет право</w:t>
      </w:r>
      <w:r w:rsidR="00B529E8" w:rsidRPr="00885B58">
        <w:t xml:space="preserve"> треб</w:t>
      </w:r>
      <w:r w:rsidR="005E44BB" w:rsidRPr="00885B58">
        <w:t>овать</w:t>
      </w:r>
      <w:r w:rsidR="00B529E8" w:rsidRPr="00885B58">
        <w:t>, а Заказчик уплачивает пеню в размере 0,1% (ноль целых одна десятая процента) от суммы, указанной в акте оказанных услуг, за каждый просроченный день. Сумма пени уплачивается в течение 5 (пяти) банковских дней с момента выставления Заказчику Исполнителем соответствующего счета.</w:t>
      </w:r>
    </w:p>
    <w:p w:rsidR="008B464D" w:rsidRPr="00885B58" w:rsidRDefault="000D5078" w:rsidP="00396922">
      <w:pPr>
        <w:tabs>
          <w:tab w:val="left" w:pos="1276"/>
        </w:tabs>
        <w:ind w:firstLine="709"/>
        <w:jc w:val="both"/>
      </w:pPr>
      <w:r w:rsidRPr="00885B58">
        <w:rPr>
          <w:bCs/>
        </w:rPr>
        <w:t>5.6.</w:t>
      </w:r>
      <w:r w:rsidR="006D69F5" w:rsidRPr="00885B58">
        <w:rPr>
          <w:bCs/>
        </w:rPr>
        <w:t xml:space="preserve"> </w:t>
      </w:r>
      <w:r w:rsidR="00B529E8" w:rsidRPr="00885B58">
        <w:rPr>
          <w:bCs/>
        </w:rPr>
        <w:t>В случае отказа от оказания Услуг после представления заявки при безналичном расчете, предусмотренном Приложением №1 к Договору и</w:t>
      </w:r>
      <w:r w:rsidR="00B529E8" w:rsidRPr="00885B58">
        <w:t xml:space="preserve"> ее полной оплаты</w:t>
      </w:r>
      <w:r w:rsidR="00B529E8" w:rsidRPr="00885B58">
        <w:rPr>
          <w:bCs/>
        </w:rPr>
        <w:t xml:space="preserve">, </w:t>
      </w:r>
      <w:r w:rsidR="00B529E8" w:rsidRPr="00885B58">
        <w:t>Заказчик выплачивает Исполнителю штраф, в размере 5 (пяти) месячных расчетных показателей, установленных действующим законодательством на соответствующий финансовый год, на момент оплаты штрафа, за каждый подобный случай.</w:t>
      </w:r>
    </w:p>
    <w:p w:rsidR="00A26F12" w:rsidRPr="00885B58" w:rsidRDefault="00A26F12" w:rsidP="00A26F12">
      <w:pPr>
        <w:ind w:firstLine="709"/>
        <w:jc w:val="both"/>
        <w:rPr>
          <w:sz w:val="28"/>
          <w:szCs w:val="22"/>
          <w:lang w:eastAsia="en-US"/>
        </w:rPr>
      </w:pPr>
      <w:r w:rsidRPr="00885B58">
        <w:t>5.7.</w:t>
      </w:r>
      <w:r w:rsidRPr="00885B58">
        <w:rPr>
          <w:szCs w:val="28"/>
        </w:rPr>
        <w:t xml:space="preserve"> В случае несвоевременного</w:t>
      </w:r>
      <w:r w:rsidRPr="00885B58">
        <w:t xml:space="preserve"> оказания услуг Исполнителем по причинам неисправности погрузо-разгрузочных механизмов, закрытия подъездных путей и других неисправностей, Исполнитель оформляет акт общей формы ГУ-23 и при расчете услуг за хранение, данные контейнеры/вагоны должны быть исключены, если эти контейнеры/вагоны были запланированы к отправлению в период производства ремонтных работ (при наличии письменного обращения </w:t>
      </w:r>
      <w:r w:rsidR="00D25CB5" w:rsidRPr="00885B58">
        <w:t>З</w:t>
      </w:r>
      <w:r w:rsidRPr="00885B58">
        <w:t xml:space="preserve">аказчика). В остальных случаях хранение начисляется в установленном порядке. </w:t>
      </w:r>
    </w:p>
    <w:p w:rsidR="002826C6" w:rsidRPr="00885B58" w:rsidRDefault="002826C6" w:rsidP="00396922">
      <w:pPr>
        <w:pStyle w:val="af7"/>
        <w:suppressAutoHyphens w:val="0"/>
        <w:ind w:left="0" w:firstLine="698"/>
        <w:contextualSpacing/>
        <w:jc w:val="both"/>
        <w:rPr>
          <w:lang w:eastAsia="en-US"/>
        </w:rPr>
      </w:pPr>
      <w:r w:rsidRPr="00885B58">
        <w:rPr>
          <w:lang w:eastAsia="ru-RU"/>
        </w:rPr>
        <w:t>5.</w:t>
      </w:r>
      <w:r w:rsidR="00A26F12" w:rsidRPr="00885B58">
        <w:rPr>
          <w:lang w:eastAsia="ru-RU"/>
        </w:rPr>
        <w:t>8</w:t>
      </w:r>
      <w:r w:rsidRPr="00885B58">
        <w:rPr>
          <w:lang w:eastAsia="ru-RU"/>
        </w:rPr>
        <w:t xml:space="preserve">. Исполнитель вправе </w:t>
      </w:r>
      <w:r w:rsidRPr="00885B58">
        <w:t xml:space="preserve">в </w:t>
      </w:r>
      <w:proofErr w:type="spellStart"/>
      <w:r w:rsidRPr="00885B58">
        <w:t>безакцептном</w:t>
      </w:r>
      <w:proofErr w:type="spellEnd"/>
      <w:r w:rsidRPr="00885B58">
        <w:t xml:space="preserve"> порядке удержать сумму(ы) задолженности(ей) (включая, но не ограничиваясь основной долг, суммы убытков, штрафов, неустойки </w:t>
      </w:r>
      <w:proofErr w:type="spellStart"/>
      <w:r w:rsidRPr="00885B58">
        <w:t>и.т.д</w:t>
      </w:r>
      <w:proofErr w:type="spellEnd"/>
      <w:r w:rsidRPr="00885B58">
        <w:t>.) Заказчика перед Исполнителем и/или организацией, пятьдесят и более процентов голосующих акций (долей участия) которых прямо или косвенно принадлежат Исполнителю на праве собственност</w:t>
      </w:r>
      <w:r w:rsidR="007378CE" w:rsidRPr="00885B58">
        <w:t xml:space="preserve">и или доверительного управления, из любых денежных </w:t>
      </w:r>
      <w:r w:rsidR="007378CE" w:rsidRPr="00885B58">
        <w:lastRenderedPageBreak/>
        <w:t>средст</w:t>
      </w:r>
      <w:r w:rsidR="00BF4A27" w:rsidRPr="00885B58">
        <w:t xml:space="preserve">в по всем обязательствам Заказчика, имеющихся в организациях группы компаний </w:t>
      </w:r>
      <w:r w:rsidR="0084537D" w:rsidRPr="00885B58">
        <w:br/>
      </w:r>
      <w:r w:rsidR="00BF4A27" w:rsidRPr="00885B58">
        <w:t>А</w:t>
      </w:r>
      <w:r w:rsidR="00BF4A27" w:rsidRPr="00885B58">
        <w:rPr>
          <w:lang w:val="kk-KZ"/>
        </w:rPr>
        <w:t>О</w:t>
      </w:r>
      <w:r w:rsidR="00BF4A27" w:rsidRPr="00885B58">
        <w:t xml:space="preserve"> «НК «</w:t>
      </w:r>
      <w:r w:rsidR="00BF4A27" w:rsidRPr="00885B58">
        <w:rPr>
          <w:lang w:val="kk-KZ"/>
        </w:rPr>
        <w:t>Қ</w:t>
      </w:r>
      <w:r w:rsidR="00BF4A27" w:rsidRPr="00885B58">
        <w:t>ТЖ».</w:t>
      </w:r>
    </w:p>
    <w:p w:rsidR="002826C6" w:rsidRPr="00885B58" w:rsidRDefault="002826C6" w:rsidP="00396922">
      <w:pPr>
        <w:tabs>
          <w:tab w:val="left" w:pos="1276"/>
        </w:tabs>
        <w:ind w:firstLine="709"/>
        <w:jc w:val="both"/>
      </w:pPr>
    </w:p>
    <w:p w:rsidR="008B464D" w:rsidRPr="00885B58" w:rsidRDefault="008B464D" w:rsidP="00396922">
      <w:pPr>
        <w:pStyle w:val="af7"/>
        <w:numPr>
          <w:ilvl w:val="0"/>
          <w:numId w:val="12"/>
        </w:numPr>
        <w:tabs>
          <w:tab w:val="left" w:pos="993"/>
          <w:tab w:val="left" w:pos="1418"/>
        </w:tabs>
        <w:jc w:val="center"/>
        <w:rPr>
          <w:b/>
        </w:rPr>
      </w:pPr>
      <w:r w:rsidRPr="00885B58">
        <w:rPr>
          <w:b/>
        </w:rPr>
        <w:t>Обстоятельства непреодолимой силы</w:t>
      </w:r>
    </w:p>
    <w:p w:rsidR="00B529E8" w:rsidRPr="00885B58" w:rsidRDefault="00B529E8" w:rsidP="00396922">
      <w:pPr>
        <w:ind w:firstLine="709"/>
        <w:jc w:val="both"/>
      </w:pPr>
      <w:r w:rsidRPr="00885B58">
        <w:t xml:space="preserve">6.1. </w:t>
      </w:r>
      <w:r w:rsidR="008B464D" w:rsidRPr="00885B58">
        <w:t xml:space="preserve">Стороны освобождаются от ответственности за неисполнение или ненадлежащее исполнение своих обязательств по Договору, если они были вызваны действием обстоятельств непреодолимой силы, а именно: стихийных бедствий, военных действий любого характера, блокад, </w:t>
      </w:r>
      <w:proofErr w:type="gramStart"/>
      <w:r w:rsidR="008B464D" w:rsidRPr="00885B58">
        <w:t>гражданских  беспорядков</w:t>
      </w:r>
      <w:proofErr w:type="gramEnd"/>
      <w:r w:rsidR="008B464D" w:rsidRPr="00885B58">
        <w:t>, запретов и решений  правительственных органов</w:t>
      </w:r>
      <w:r w:rsidR="00423F01" w:rsidRPr="00885B58">
        <w:t xml:space="preserve">, а также  при «штормовом» ветре подтвержденном наличием справки с </w:t>
      </w:r>
      <w:proofErr w:type="spellStart"/>
      <w:r w:rsidR="00423F01" w:rsidRPr="00885B58">
        <w:t>гидроме</w:t>
      </w:r>
      <w:r w:rsidR="00CF6517" w:rsidRPr="00885B58">
        <w:t>т</w:t>
      </w:r>
      <w:r w:rsidR="00423F01" w:rsidRPr="00885B58">
        <w:t>еослужбы</w:t>
      </w:r>
      <w:proofErr w:type="spellEnd"/>
      <w:r w:rsidR="00423F01" w:rsidRPr="00885B58">
        <w:t>.</w:t>
      </w:r>
    </w:p>
    <w:p w:rsidR="00B529E8" w:rsidRPr="00885B58" w:rsidRDefault="00B529E8" w:rsidP="00396922">
      <w:pPr>
        <w:ind w:firstLine="709"/>
        <w:jc w:val="both"/>
      </w:pPr>
      <w:r w:rsidRPr="00885B58">
        <w:t xml:space="preserve">6.2. </w:t>
      </w:r>
      <w:r w:rsidR="008B464D" w:rsidRPr="00885B58">
        <w:t xml:space="preserve">Сторона, подвергшаяся действию этих обстоятельств, обязана в течение 5 (пяти) рабочих дней с </w:t>
      </w:r>
      <w:proofErr w:type="gramStart"/>
      <w:r w:rsidR="008B464D" w:rsidRPr="00885B58">
        <w:t>момента  их</w:t>
      </w:r>
      <w:proofErr w:type="gramEnd"/>
      <w:r w:rsidR="008B464D" w:rsidRPr="00885B58">
        <w:t xml:space="preserve"> наступления</w:t>
      </w:r>
      <w:r w:rsidR="00852E84" w:rsidRPr="00885B58">
        <w:t>,</w:t>
      </w:r>
      <w:r w:rsidR="008B464D" w:rsidRPr="00885B58">
        <w:t xml:space="preserve"> письменно известить об этом другую Сторону. </w:t>
      </w:r>
    </w:p>
    <w:p w:rsidR="00B529E8" w:rsidRPr="00885B58" w:rsidRDefault="00B529E8" w:rsidP="00396922">
      <w:pPr>
        <w:ind w:firstLine="709"/>
        <w:jc w:val="both"/>
      </w:pPr>
      <w:r w:rsidRPr="00885B58">
        <w:t xml:space="preserve">6.3. </w:t>
      </w:r>
      <w:r w:rsidR="008B464D" w:rsidRPr="00885B58">
        <w:t xml:space="preserve">Надлежащим доказательством наличия обстоятельств непреодолимой силы и их продолжительности будут служить справки </w:t>
      </w:r>
      <w:r w:rsidR="006C1A00" w:rsidRPr="00885B58">
        <w:t>Национальн</w:t>
      </w:r>
      <w:r w:rsidR="00A97F38" w:rsidRPr="00885B58">
        <w:t>ой палаты</w:t>
      </w:r>
      <w:r w:rsidR="006C1A00" w:rsidRPr="00885B58">
        <w:t xml:space="preserve"> предпринимателей </w:t>
      </w:r>
      <w:r w:rsidR="008B464D" w:rsidRPr="00885B58">
        <w:t>Республики Казахстан</w:t>
      </w:r>
      <w:r w:rsidR="006C1A00" w:rsidRPr="00885B58">
        <w:t xml:space="preserve"> «</w:t>
      </w:r>
      <w:proofErr w:type="spellStart"/>
      <w:r w:rsidR="006C1A00" w:rsidRPr="00885B58">
        <w:t>Атамекен</w:t>
      </w:r>
      <w:proofErr w:type="spellEnd"/>
      <w:r w:rsidR="006C1A00" w:rsidRPr="00885B58">
        <w:t>»</w:t>
      </w:r>
      <w:r w:rsidR="008B464D" w:rsidRPr="00885B58">
        <w:t xml:space="preserve"> или других </w:t>
      </w:r>
      <w:r w:rsidR="00CF6517" w:rsidRPr="00885B58">
        <w:t>уполномоченных</w:t>
      </w:r>
      <w:r w:rsidR="008B464D" w:rsidRPr="00885B58">
        <w:t xml:space="preserve"> органов.</w:t>
      </w:r>
    </w:p>
    <w:p w:rsidR="00B529E8" w:rsidRPr="00885B58" w:rsidRDefault="00B529E8" w:rsidP="00396922">
      <w:pPr>
        <w:ind w:firstLine="709"/>
        <w:jc w:val="both"/>
      </w:pPr>
      <w:r w:rsidRPr="00885B58">
        <w:t xml:space="preserve">6.4. </w:t>
      </w:r>
      <w:proofErr w:type="spellStart"/>
      <w:r w:rsidR="00852E84" w:rsidRPr="00885B58">
        <w:t>Не</w:t>
      </w:r>
      <w:r w:rsidR="008B464D" w:rsidRPr="00885B58">
        <w:t>уведомление</w:t>
      </w:r>
      <w:proofErr w:type="spellEnd"/>
      <w:r w:rsidR="008B464D" w:rsidRPr="00885B58">
        <w:t xml:space="preserve">, а также </w:t>
      </w:r>
      <w:proofErr w:type="spellStart"/>
      <w:r w:rsidR="00852E84" w:rsidRPr="00885B58">
        <w:t>не</w:t>
      </w:r>
      <w:r w:rsidR="008B464D" w:rsidRPr="00885B58">
        <w:t>подтверждение</w:t>
      </w:r>
      <w:proofErr w:type="spellEnd"/>
      <w:r w:rsidR="008B464D" w:rsidRPr="00885B58">
        <w:t xml:space="preserve">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p>
    <w:p w:rsidR="008B464D" w:rsidRPr="00885B58" w:rsidRDefault="00B529E8" w:rsidP="00396922">
      <w:pPr>
        <w:ind w:firstLine="709"/>
        <w:jc w:val="both"/>
      </w:pPr>
      <w:r w:rsidRPr="00885B58">
        <w:t xml:space="preserve">6.5. </w:t>
      </w:r>
      <w:r w:rsidR="008B464D" w:rsidRPr="00885B58">
        <w:t>Если обстоятельства непреодолимой силы будут иметь место более 10</w:t>
      </w:r>
      <w:bookmarkStart w:id="0" w:name="_GoBack"/>
      <w:bookmarkEnd w:id="0"/>
      <w:r w:rsidR="008B464D" w:rsidRPr="00885B58">
        <w:t xml:space="preserve"> (</w:t>
      </w:r>
      <w:proofErr w:type="spellStart"/>
      <w:r w:rsidR="008B464D" w:rsidRPr="00885B58">
        <w:t>десят</w:t>
      </w:r>
      <w:proofErr w:type="spellEnd"/>
      <w:r w:rsidR="0084537D" w:rsidRPr="00885B58">
        <w:rPr>
          <w:lang w:val="kk-KZ"/>
        </w:rPr>
        <w:t>и</w:t>
      </w:r>
      <w:r w:rsidR="008B464D" w:rsidRPr="00885B58">
        <w:t>) календарных дней, то каждая Сторона имеет право отказаться от исполнения обязательств по Договору с уведомлением другой Стороны за 5 (пять) календарных дней, и в этом случае ни одна из Сторон не имеет право требовать от другой Стороны возмещения убытков, причиненных расторжением Договора.</w:t>
      </w:r>
    </w:p>
    <w:p w:rsidR="00BC2200" w:rsidRPr="00885B58" w:rsidRDefault="00BC2200" w:rsidP="00396922">
      <w:pPr>
        <w:ind w:firstLine="709"/>
        <w:jc w:val="both"/>
      </w:pPr>
    </w:p>
    <w:p w:rsidR="00BC2200" w:rsidRPr="00885B58" w:rsidRDefault="00BC2200" w:rsidP="00396922">
      <w:pPr>
        <w:ind w:firstLine="709"/>
        <w:jc w:val="both"/>
      </w:pPr>
    </w:p>
    <w:p w:rsidR="00BC2200" w:rsidRPr="00885B58" w:rsidRDefault="00BC2200" w:rsidP="00396922">
      <w:pPr>
        <w:pStyle w:val="af7"/>
        <w:numPr>
          <w:ilvl w:val="0"/>
          <w:numId w:val="12"/>
        </w:numPr>
        <w:suppressAutoHyphens w:val="0"/>
        <w:jc w:val="center"/>
        <w:rPr>
          <w:b/>
          <w:lang w:eastAsia="ru-RU"/>
        </w:rPr>
      </w:pPr>
      <w:r w:rsidRPr="00885B58">
        <w:rPr>
          <w:b/>
          <w:lang w:eastAsia="ru-RU"/>
        </w:rPr>
        <w:t>Расторжение Договора</w:t>
      </w:r>
    </w:p>
    <w:p w:rsidR="00BC2200" w:rsidRPr="00885B58" w:rsidRDefault="00BC2200" w:rsidP="00396922">
      <w:pPr>
        <w:numPr>
          <w:ilvl w:val="1"/>
          <w:numId w:val="12"/>
        </w:numPr>
        <w:suppressAutoHyphens w:val="0"/>
        <w:ind w:left="35" w:firstLine="674"/>
        <w:contextualSpacing/>
        <w:jc w:val="both"/>
        <w:rPr>
          <w:rFonts w:eastAsia="Calibri"/>
          <w:lang w:eastAsia="en-US"/>
        </w:rPr>
      </w:pPr>
      <w:r w:rsidRPr="00885B58">
        <w:rPr>
          <w:rFonts w:eastAsia="Calibri"/>
        </w:rPr>
        <w:t>Договор может быть, расторгнут по соглашению Сторон, и/или в случаях, предусмотренных законодательством Республики Казахстан, или Договором.</w:t>
      </w:r>
    </w:p>
    <w:p w:rsidR="00BC2200" w:rsidRPr="00885B58" w:rsidRDefault="00BC2200" w:rsidP="00396922">
      <w:pPr>
        <w:numPr>
          <w:ilvl w:val="1"/>
          <w:numId w:val="12"/>
        </w:numPr>
        <w:suppressAutoHyphens w:val="0"/>
        <w:ind w:left="35" w:firstLine="674"/>
        <w:contextualSpacing/>
        <w:jc w:val="both"/>
        <w:rPr>
          <w:rFonts w:eastAsia="Calibri"/>
        </w:rPr>
      </w:pPr>
      <w:r w:rsidRPr="00885B58">
        <w:rPr>
          <w:rFonts w:eastAsia="Calibri"/>
        </w:rPr>
        <w:t>Односторонний отказ от Договора по инициативе одной из Сторон допускается в следующих случаях:</w:t>
      </w:r>
    </w:p>
    <w:p w:rsidR="00BC2200" w:rsidRPr="00885B58" w:rsidRDefault="00D4780D" w:rsidP="00396922">
      <w:pPr>
        <w:numPr>
          <w:ilvl w:val="2"/>
          <w:numId w:val="12"/>
        </w:numPr>
        <w:tabs>
          <w:tab w:val="left" w:pos="967"/>
        </w:tabs>
        <w:suppressAutoHyphens w:val="0"/>
        <w:ind w:left="35" w:firstLine="674"/>
        <w:contextualSpacing/>
        <w:jc w:val="both"/>
        <w:rPr>
          <w:rFonts w:eastAsia="Calibri"/>
        </w:rPr>
      </w:pPr>
      <w:r w:rsidRPr="00885B58">
        <w:rPr>
          <w:rFonts w:eastAsia="Calibri"/>
        </w:rPr>
        <w:t>Заказчиком</w:t>
      </w:r>
      <w:r w:rsidR="00BC2200" w:rsidRPr="00885B58">
        <w:rPr>
          <w:rFonts w:eastAsia="Calibri"/>
        </w:rPr>
        <w:t>, при неоднократном нарушении Исполнителем обязательств по Договору;</w:t>
      </w:r>
    </w:p>
    <w:p w:rsidR="00BC2200" w:rsidRPr="00885B58" w:rsidRDefault="00BC2200" w:rsidP="00396922">
      <w:pPr>
        <w:numPr>
          <w:ilvl w:val="2"/>
          <w:numId w:val="12"/>
        </w:numPr>
        <w:tabs>
          <w:tab w:val="left" w:pos="967"/>
        </w:tabs>
        <w:suppressAutoHyphens w:val="0"/>
        <w:ind w:left="35" w:firstLine="674"/>
        <w:contextualSpacing/>
        <w:jc w:val="both"/>
        <w:rPr>
          <w:rFonts w:eastAsia="Calibri"/>
        </w:rPr>
      </w:pPr>
      <w:r w:rsidRPr="00885B58">
        <w:rPr>
          <w:rFonts w:eastAsia="Calibri"/>
        </w:rPr>
        <w:t>Исполнителем:</w:t>
      </w:r>
    </w:p>
    <w:p w:rsidR="00BC2200" w:rsidRPr="00885B58" w:rsidRDefault="00BC2200" w:rsidP="00396922">
      <w:pPr>
        <w:ind w:left="35" w:firstLine="674"/>
        <w:jc w:val="both"/>
        <w:rPr>
          <w:rFonts w:eastAsia="Calibri"/>
        </w:rPr>
      </w:pPr>
      <w:r w:rsidRPr="00885B58">
        <w:rPr>
          <w:rFonts w:eastAsia="Calibri"/>
        </w:rPr>
        <w:t xml:space="preserve">- при нарушении </w:t>
      </w:r>
      <w:r w:rsidR="00D4780D" w:rsidRPr="00885B58">
        <w:rPr>
          <w:rFonts w:eastAsia="Calibri"/>
        </w:rPr>
        <w:t>Заказчиком</w:t>
      </w:r>
      <w:r w:rsidRPr="00885B58">
        <w:rPr>
          <w:rFonts w:eastAsia="Calibri"/>
        </w:rPr>
        <w:t xml:space="preserve"> срока оплаты Услуг по Договору;</w:t>
      </w:r>
    </w:p>
    <w:p w:rsidR="00BC2200" w:rsidRPr="00885B58" w:rsidRDefault="00BC2200" w:rsidP="00396922">
      <w:pPr>
        <w:ind w:left="35" w:firstLine="674"/>
        <w:jc w:val="both"/>
        <w:rPr>
          <w:rFonts w:eastAsia="Calibri"/>
        </w:rPr>
      </w:pPr>
      <w:r w:rsidRPr="00885B58">
        <w:rPr>
          <w:rFonts w:eastAsia="Calibri"/>
        </w:rPr>
        <w:t xml:space="preserve">- в случае нарушения </w:t>
      </w:r>
      <w:r w:rsidR="00D4780D" w:rsidRPr="00885B58">
        <w:rPr>
          <w:rFonts w:eastAsia="Calibri"/>
        </w:rPr>
        <w:t xml:space="preserve">Заказчиком </w:t>
      </w:r>
      <w:r w:rsidRPr="00885B58">
        <w:rPr>
          <w:rFonts w:eastAsia="Calibri"/>
        </w:rPr>
        <w:t>своих обязательств по Договору.</w:t>
      </w:r>
    </w:p>
    <w:p w:rsidR="00BC2200" w:rsidRPr="00885B58" w:rsidRDefault="00BC2200" w:rsidP="00396922">
      <w:pPr>
        <w:numPr>
          <w:ilvl w:val="1"/>
          <w:numId w:val="12"/>
        </w:numPr>
        <w:suppressAutoHyphens w:val="0"/>
        <w:ind w:left="35" w:firstLine="674"/>
        <w:contextualSpacing/>
        <w:jc w:val="both"/>
        <w:rPr>
          <w:rFonts w:eastAsia="Calibri"/>
        </w:rPr>
      </w:pPr>
      <w:r w:rsidRPr="00885B58">
        <w:rPr>
          <w:rFonts w:eastAsia="Calibri"/>
        </w:rPr>
        <w:t xml:space="preserve">Сторона вправе расторгнуть Договор в одностороннем порядке при условии письменного уведомления другой Стороны не менее чем за </w:t>
      </w:r>
      <w:r w:rsidR="00EB11D7" w:rsidRPr="00885B58">
        <w:rPr>
          <w:rFonts w:eastAsia="Calibri"/>
        </w:rPr>
        <w:t>30</w:t>
      </w:r>
      <w:r w:rsidRPr="00885B58">
        <w:rPr>
          <w:rFonts w:eastAsia="Calibri"/>
        </w:rPr>
        <w:t xml:space="preserve"> (</w:t>
      </w:r>
      <w:r w:rsidR="00EB11D7" w:rsidRPr="00885B58">
        <w:rPr>
          <w:rFonts w:eastAsia="Calibri"/>
        </w:rPr>
        <w:t>тридцать</w:t>
      </w:r>
      <w:r w:rsidRPr="00885B58">
        <w:rPr>
          <w:rFonts w:eastAsia="Calibri"/>
        </w:rPr>
        <w:t>) календарных дней до предполагаемой даты расторжения Договора. При этом Договор считается расторгнутым:</w:t>
      </w:r>
    </w:p>
    <w:p w:rsidR="00BC2200" w:rsidRPr="00885B58" w:rsidRDefault="00BC2200" w:rsidP="00396922">
      <w:pPr>
        <w:numPr>
          <w:ilvl w:val="0"/>
          <w:numId w:val="45"/>
        </w:numPr>
        <w:tabs>
          <w:tab w:val="left" w:pos="993"/>
        </w:tabs>
        <w:suppressAutoHyphens w:val="0"/>
        <w:ind w:left="35" w:firstLine="674"/>
        <w:contextualSpacing/>
        <w:jc w:val="both"/>
        <w:rPr>
          <w:rFonts w:eastAsia="Calibri"/>
        </w:rPr>
      </w:pPr>
      <w:r w:rsidRPr="00885B58">
        <w:rPr>
          <w:rFonts w:eastAsia="Calibri"/>
        </w:rPr>
        <w:t>в части оказания Услуг – после получения уведомления о расторжении Договора, но не ранее даты, указанной в таком уведомлении как дата расторжения Договора;</w:t>
      </w:r>
    </w:p>
    <w:p w:rsidR="00BC2200" w:rsidRPr="00885B58" w:rsidRDefault="00BC2200" w:rsidP="00396922">
      <w:pPr>
        <w:numPr>
          <w:ilvl w:val="0"/>
          <w:numId w:val="45"/>
        </w:numPr>
        <w:tabs>
          <w:tab w:val="left" w:pos="993"/>
        </w:tabs>
        <w:suppressAutoHyphens w:val="0"/>
        <w:ind w:left="35" w:firstLine="674"/>
        <w:contextualSpacing/>
        <w:jc w:val="both"/>
        <w:rPr>
          <w:rFonts w:eastAsia="Calibri"/>
        </w:rPr>
      </w:pPr>
      <w:r w:rsidRPr="00885B58">
        <w:rPr>
          <w:rFonts w:eastAsia="Calibri"/>
        </w:rPr>
        <w:t>в части платежей – с момента оплаты всех начисленных неустоек, возмещения причиненных убытков и проведения всех взаиморасчетов.</w:t>
      </w:r>
    </w:p>
    <w:p w:rsidR="00BC2200" w:rsidRPr="00885B58" w:rsidRDefault="00BC2200" w:rsidP="00396922">
      <w:pPr>
        <w:tabs>
          <w:tab w:val="left" w:pos="993"/>
        </w:tabs>
        <w:ind w:firstLine="674"/>
        <w:rPr>
          <w:rFonts w:eastAsia="Calibri"/>
          <w:b/>
        </w:rPr>
      </w:pPr>
    </w:p>
    <w:p w:rsidR="004E289B" w:rsidRPr="00885B58" w:rsidRDefault="004E289B" w:rsidP="00396922">
      <w:pPr>
        <w:pStyle w:val="17"/>
        <w:numPr>
          <w:ilvl w:val="0"/>
          <w:numId w:val="12"/>
        </w:numPr>
        <w:jc w:val="center"/>
        <w:rPr>
          <w:b/>
          <w:szCs w:val="24"/>
          <w:lang w:val="ru-RU"/>
        </w:rPr>
      </w:pPr>
      <w:r w:rsidRPr="00885B58">
        <w:rPr>
          <w:rFonts w:ascii="Times New Roman" w:hAnsi="Times New Roman"/>
          <w:b/>
          <w:szCs w:val="24"/>
          <w:lang w:val="ru-RU"/>
        </w:rPr>
        <w:t>Антикоррупционные требования</w:t>
      </w:r>
    </w:p>
    <w:p w:rsidR="004E289B" w:rsidRPr="00885B58" w:rsidRDefault="004E289B" w:rsidP="00396922">
      <w:pPr>
        <w:pStyle w:val="af7"/>
        <w:widowControl w:val="0"/>
        <w:numPr>
          <w:ilvl w:val="1"/>
          <w:numId w:val="12"/>
        </w:numPr>
        <w:tabs>
          <w:tab w:val="left" w:pos="1276"/>
        </w:tabs>
        <w:suppressAutoHyphens w:val="0"/>
        <w:autoSpaceDE w:val="0"/>
        <w:autoSpaceDN w:val="0"/>
        <w:adjustRightInd w:val="0"/>
        <w:ind w:left="0" w:firstLine="709"/>
        <w:contextualSpacing/>
        <w:jc w:val="both"/>
      </w:pPr>
      <w:r w:rsidRPr="00885B58">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rsidR="004E289B" w:rsidRPr="00885B58" w:rsidRDefault="004E289B" w:rsidP="00396922">
      <w:pPr>
        <w:pStyle w:val="af7"/>
        <w:widowControl w:val="0"/>
        <w:numPr>
          <w:ilvl w:val="1"/>
          <w:numId w:val="12"/>
        </w:numPr>
        <w:tabs>
          <w:tab w:val="left" w:pos="1276"/>
        </w:tabs>
        <w:suppressAutoHyphens w:val="0"/>
        <w:autoSpaceDE w:val="0"/>
        <w:autoSpaceDN w:val="0"/>
        <w:adjustRightInd w:val="0"/>
        <w:ind w:left="0" w:firstLine="709"/>
        <w:contextualSpacing/>
        <w:jc w:val="both"/>
        <w:rPr>
          <w:rFonts w:eastAsia="Calibri"/>
        </w:rPr>
      </w:pPr>
      <w:r w:rsidRPr="00885B58">
        <w:rPr>
          <w:rFonts w:eastAsia="Calibri"/>
        </w:rPr>
        <w:t>Стороны подтверждают, что они</w:t>
      </w:r>
      <w:r w:rsidRPr="00885B58">
        <w:rPr>
          <w:rFonts w:eastAsia="Calibri"/>
          <w:lang w:val="kk-KZ"/>
        </w:rPr>
        <w:t xml:space="preserve">, а также </w:t>
      </w:r>
      <w:r w:rsidRPr="00885B58">
        <w:rPr>
          <w:rFonts w:eastAsia="Calibri"/>
        </w:rPr>
        <w:t>их работники не совершали, не побуждали к совершению действий, нарушающих либо способствующих нарушению законодательства Республики Казахстан</w:t>
      </w:r>
      <w:r w:rsidRPr="00885B58">
        <w:rPr>
          <w:rFonts w:eastAsia="Calibri"/>
          <w:lang w:val="kk-KZ"/>
        </w:rPr>
        <w:t xml:space="preserve"> о противодействии коррупции </w:t>
      </w:r>
      <w:r w:rsidRPr="00885B58">
        <w:rPr>
          <w:rFonts w:eastAsia="Calibri"/>
        </w:rPr>
        <w:t xml:space="preserve">(далее – </w:t>
      </w:r>
      <w:r w:rsidRPr="00885B58">
        <w:rPr>
          <w:rFonts w:eastAsia="Calibri"/>
        </w:rPr>
        <w:lastRenderedPageBreak/>
        <w:t>«Антикоррупционное законодательство»), не выплачивали, не предлагали выплатить и не разрешали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4E289B" w:rsidRPr="00885B58" w:rsidRDefault="004E289B" w:rsidP="00396922">
      <w:pPr>
        <w:pStyle w:val="af7"/>
        <w:widowControl w:val="0"/>
        <w:numPr>
          <w:ilvl w:val="1"/>
          <w:numId w:val="12"/>
        </w:numPr>
        <w:tabs>
          <w:tab w:val="left" w:pos="1276"/>
        </w:tabs>
        <w:suppressAutoHyphens w:val="0"/>
        <w:autoSpaceDE w:val="0"/>
        <w:autoSpaceDN w:val="0"/>
        <w:adjustRightInd w:val="0"/>
        <w:ind w:left="0" w:firstLine="709"/>
        <w:contextualSpacing/>
        <w:jc w:val="both"/>
        <w:rPr>
          <w:rFonts w:eastAsia="Calibri"/>
        </w:rPr>
      </w:pPr>
      <w:r w:rsidRPr="00885B58">
        <w:rPr>
          <w:rFonts w:eastAsia="Calibri"/>
        </w:rPr>
        <w:t xml:space="preserve">При исполнении своих обязательств по Договору, Стороны, </w:t>
      </w:r>
      <w:r w:rsidRPr="00885B58">
        <w:rPr>
          <w:rFonts w:eastAsia="Calibri"/>
          <w:lang w:val="kk-KZ"/>
        </w:rPr>
        <w:t xml:space="preserve">а также </w:t>
      </w:r>
      <w:r w:rsidRPr="00885B58">
        <w:rPr>
          <w:rFonts w:eastAsia="Calibri"/>
        </w:rPr>
        <w:t>их работники</w:t>
      </w:r>
      <w:r w:rsidR="00BB4807" w:rsidRPr="00885B58">
        <w:rPr>
          <w:rFonts w:eastAsia="Calibri"/>
        </w:rPr>
        <w:t xml:space="preserve"> </w:t>
      </w:r>
      <w:r w:rsidRPr="00885B58">
        <w:rPr>
          <w:rFonts w:eastAsia="Calibri"/>
        </w:rPr>
        <w:t>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4E289B" w:rsidRPr="00885B58" w:rsidRDefault="004E289B" w:rsidP="00396922">
      <w:pPr>
        <w:pStyle w:val="af7"/>
        <w:widowControl w:val="0"/>
        <w:numPr>
          <w:ilvl w:val="1"/>
          <w:numId w:val="12"/>
        </w:numPr>
        <w:tabs>
          <w:tab w:val="left" w:pos="1276"/>
        </w:tabs>
        <w:suppressAutoHyphens w:val="0"/>
        <w:autoSpaceDE w:val="0"/>
        <w:autoSpaceDN w:val="0"/>
        <w:adjustRightInd w:val="0"/>
        <w:ind w:left="0" w:firstLine="709"/>
        <w:contextualSpacing/>
        <w:jc w:val="both"/>
        <w:rPr>
          <w:rFonts w:eastAsia="Calibri"/>
        </w:rPr>
      </w:pPr>
      <w:r w:rsidRPr="00885B58">
        <w:rPr>
          <w:rFonts w:eastAsia="Calibri"/>
        </w:rPr>
        <w:t xml:space="preserve">При исполнении своих обязательств по Договору, Стороны обязуются соблюдать требования Антикоррупционного законодательства, и принимать </w:t>
      </w:r>
      <w:r w:rsidRPr="00885B58">
        <w:rPr>
          <w:rFonts w:eastAsia="Calibri"/>
          <w:lang w:val="kk-KZ"/>
        </w:rPr>
        <w:t>необходимые</w:t>
      </w:r>
      <w:r w:rsidRPr="00885B58">
        <w:rPr>
          <w:rFonts w:eastAsia="Calibri"/>
        </w:rPr>
        <w:t xml:space="preserve"> меры для предотвращения коррупции в соответствии с Антикоррупционным законодательством.</w:t>
      </w:r>
    </w:p>
    <w:p w:rsidR="004E289B" w:rsidRPr="00885B58" w:rsidRDefault="004E289B" w:rsidP="00396922">
      <w:pPr>
        <w:pStyle w:val="af7"/>
        <w:widowControl w:val="0"/>
        <w:numPr>
          <w:ilvl w:val="1"/>
          <w:numId w:val="12"/>
        </w:numPr>
        <w:tabs>
          <w:tab w:val="left" w:pos="1276"/>
        </w:tabs>
        <w:suppressAutoHyphens w:val="0"/>
        <w:autoSpaceDE w:val="0"/>
        <w:autoSpaceDN w:val="0"/>
        <w:adjustRightInd w:val="0"/>
        <w:ind w:left="0" w:firstLine="709"/>
        <w:contextualSpacing/>
        <w:jc w:val="both"/>
        <w:rPr>
          <w:rFonts w:eastAsia="Calibri"/>
        </w:rPr>
      </w:pPr>
      <w:r w:rsidRPr="00885B58">
        <w:rPr>
          <w:rFonts w:eastAsia="Calibri"/>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незамедлительно уведомить другую Сторону в письменной форме.</w:t>
      </w:r>
    </w:p>
    <w:p w:rsidR="004E289B" w:rsidRPr="00885B58" w:rsidRDefault="004E289B" w:rsidP="00396922">
      <w:pPr>
        <w:jc w:val="center"/>
        <w:rPr>
          <w:b/>
        </w:rPr>
      </w:pPr>
    </w:p>
    <w:p w:rsidR="0080308B" w:rsidRPr="00885B58" w:rsidRDefault="0024394D" w:rsidP="00396922">
      <w:pPr>
        <w:pStyle w:val="af7"/>
        <w:widowControl w:val="0"/>
        <w:numPr>
          <w:ilvl w:val="0"/>
          <w:numId w:val="12"/>
        </w:numPr>
        <w:tabs>
          <w:tab w:val="left" w:pos="993"/>
          <w:tab w:val="left" w:pos="1276"/>
        </w:tabs>
        <w:autoSpaceDE w:val="0"/>
        <w:autoSpaceDN w:val="0"/>
        <w:adjustRightInd w:val="0"/>
        <w:jc w:val="center"/>
        <w:rPr>
          <w:b/>
          <w:color w:val="000000"/>
          <w:lang w:eastAsia="ru-RU"/>
        </w:rPr>
      </w:pPr>
      <w:proofErr w:type="spellStart"/>
      <w:r w:rsidRPr="00885B58">
        <w:rPr>
          <w:b/>
          <w:color w:val="000000"/>
        </w:rPr>
        <w:t>Санкционная</w:t>
      </w:r>
      <w:proofErr w:type="spellEnd"/>
      <w:r w:rsidRPr="00885B58">
        <w:rPr>
          <w:b/>
          <w:color w:val="000000"/>
        </w:rPr>
        <w:t xml:space="preserve"> оговорка</w:t>
      </w:r>
    </w:p>
    <w:p w:rsidR="0080308B" w:rsidRPr="00885B58" w:rsidRDefault="0080308B" w:rsidP="003936CA">
      <w:pPr>
        <w:pStyle w:val="af7"/>
        <w:numPr>
          <w:ilvl w:val="1"/>
          <w:numId w:val="12"/>
        </w:numPr>
        <w:shd w:val="clear" w:color="auto" w:fill="FFFFFF"/>
        <w:tabs>
          <w:tab w:val="left" w:pos="1276"/>
        </w:tabs>
        <w:ind w:left="0" w:firstLine="709"/>
        <w:jc w:val="both"/>
      </w:pPr>
      <w:r w:rsidRPr="00885B58">
        <w:t xml:space="preserve">Стороны заключают настоящий договор на основании гарантий </w:t>
      </w:r>
      <w:r w:rsidR="0024394D" w:rsidRPr="00885B58">
        <w:t>Заказчика</w:t>
      </w:r>
      <w:r w:rsidRPr="00885B58">
        <w:t xml:space="preserve"> и добросовестно полагаясь на таковые. </w:t>
      </w:r>
      <w:r w:rsidR="005F3241" w:rsidRPr="00885B58">
        <w:t>Заказчик</w:t>
      </w:r>
      <w:r w:rsidRPr="00885B58">
        <w:t xml:space="preserve"> гарантирует, что: </w:t>
      </w:r>
    </w:p>
    <w:p w:rsidR="0080308B" w:rsidRPr="00885B58" w:rsidRDefault="0080308B" w:rsidP="003936CA">
      <w:pPr>
        <w:shd w:val="clear" w:color="auto" w:fill="FFFFFF"/>
        <w:tabs>
          <w:tab w:val="left" w:pos="1276"/>
        </w:tabs>
        <w:ind w:firstLine="709"/>
        <w:jc w:val="both"/>
      </w:pPr>
      <w:r w:rsidRPr="00885B58">
        <w:t xml:space="preserve">ни </w:t>
      </w:r>
      <w:r w:rsidR="005F3241" w:rsidRPr="00885B58">
        <w:t>Заказчик</w:t>
      </w:r>
      <w:r w:rsidRPr="00885B58">
        <w:t xml:space="preserve">, ни его аффилированные лица, ни все акционеры </w:t>
      </w:r>
      <w:r w:rsidR="005F3241" w:rsidRPr="00885B58">
        <w:t>Заказчика</w:t>
      </w:r>
      <w:r w:rsidRPr="00885B58">
        <w:t xml:space="preserve"> не включены в </w:t>
      </w:r>
      <w:proofErr w:type="spellStart"/>
      <w:r w:rsidRPr="00885B58">
        <w:t>санкционный</w:t>
      </w:r>
      <w:proofErr w:type="spellEnd"/>
      <w:r w:rsidRPr="00885B58">
        <w:t xml:space="preserve"> список Европейского союза, и (или) Великобритании, и (или) в </w:t>
      </w:r>
      <w:proofErr w:type="spellStart"/>
      <w:r w:rsidRPr="00885B58">
        <w:t>санкционных</w:t>
      </w:r>
      <w:proofErr w:type="spellEnd"/>
      <w:r w:rsidRPr="00885B58">
        <w:t xml:space="preserve"> списках SDN (</w:t>
      </w:r>
      <w:proofErr w:type="spellStart"/>
      <w:r w:rsidRPr="00885B58">
        <w:t>Specially</w:t>
      </w:r>
      <w:proofErr w:type="spellEnd"/>
      <w:r w:rsidRPr="00885B58">
        <w:t xml:space="preserve"> </w:t>
      </w:r>
      <w:proofErr w:type="spellStart"/>
      <w:r w:rsidRPr="00885B58">
        <w:t>Designated</w:t>
      </w:r>
      <w:proofErr w:type="spellEnd"/>
      <w:r w:rsidRPr="00885B58">
        <w:t xml:space="preserve"> </w:t>
      </w:r>
      <w:proofErr w:type="spellStart"/>
      <w:r w:rsidRPr="00885B58">
        <w:t>Nationals</w:t>
      </w:r>
      <w:proofErr w:type="spellEnd"/>
      <w:r w:rsidRPr="00885B58">
        <w:t xml:space="preserve"> </w:t>
      </w:r>
      <w:proofErr w:type="spellStart"/>
      <w:r w:rsidRPr="00885B58">
        <w:t>and</w:t>
      </w:r>
      <w:proofErr w:type="spellEnd"/>
      <w:r w:rsidRPr="00885B58">
        <w:t xml:space="preserve"> </w:t>
      </w:r>
      <w:proofErr w:type="spellStart"/>
      <w:r w:rsidRPr="00885B58">
        <w:t>Blocked</w:t>
      </w:r>
      <w:proofErr w:type="spellEnd"/>
      <w:r w:rsidRPr="00885B58">
        <w:t xml:space="preserve"> </w:t>
      </w:r>
      <w:proofErr w:type="spellStart"/>
      <w:r w:rsidRPr="00885B58">
        <w:t>Persons</w:t>
      </w:r>
      <w:proofErr w:type="spellEnd"/>
      <w:r w:rsidRPr="00885B58">
        <w:t xml:space="preserve"> </w:t>
      </w:r>
      <w:proofErr w:type="spellStart"/>
      <w:r w:rsidRPr="00885B58">
        <w:t>List</w:t>
      </w:r>
      <w:proofErr w:type="spellEnd"/>
      <w:r w:rsidRPr="00885B58">
        <w:t xml:space="preserve"> – список специально выделенных граждан и блокированных лиц), CAPTA (</w:t>
      </w:r>
      <w:proofErr w:type="spellStart"/>
      <w:r w:rsidRPr="00885B58">
        <w:t>List</w:t>
      </w:r>
      <w:proofErr w:type="spellEnd"/>
      <w:r w:rsidRPr="00885B58">
        <w:t xml:space="preserve"> </w:t>
      </w:r>
      <w:proofErr w:type="spellStart"/>
      <w:r w:rsidRPr="00885B58">
        <w:t>of</w:t>
      </w:r>
      <w:proofErr w:type="spellEnd"/>
      <w:r w:rsidRPr="00885B58">
        <w:t xml:space="preserve"> </w:t>
      </w:r>
      <w:proofErr w:type="spellStart"/>
      <w:r w:rsidRPr="00885B58">
        <w:t>Foreign</w:t>
      </w:r>
      <w:proofErr w:type="spellEnd"/>
      <w:r w:rsidRPr="00885B58">
        <w:t xml:space="preserve"> </w:t>
      </w:r>
      <w:proofErr w:type="spellStart"/>
      <w:r w:rsidRPr="00885B58">
        <w:t>Financial</w:t>
      </w:r>
      <w:proofErr w:type="spellEnd"/>
      <w:r w:rsidRPr="00885B58">
        <w:t xml:space="preserve"> </w:t>
      </w:r>
      <w:proofErr w:type="spellStart"/>
      <w:r w:rsidRPr="00885B58">
        <w:t>Institutions</w:t>
      </w:r>
      <w:proofErr w:type="spellEnd"/>
      <w:r w:rsidRPr="00885B58">
        <w:t xml:space="preserve"> </w:t>
      </w:r>
      <w:proofErr w:type="spellStart"/>
      <w:r w:rsidRPr="00885B58">
        <w:t>Subject</w:t>
      </w:r>
      <w:proofErr w:type="spellEnd"/>
      <w:r w:rsidRPr="00885B58">
        <w:t xml:space="preserve"> </w:t>
      </w:r>
      <w:proofErr w:type="spellStart"/>
      <w:r w:rsidRPr="00885B58">
        <w:t>to</w:t>
      </w:r>
      <w:proofErr w:type="spellEnd"/>
      <w:r w:rsidRPr="00885B58">
        <w:t xml:space="preserve"> </w:t>
      </w:r>
      <w:proofErr w:type="spellStart"/>
      <w:r w:rsidRPr="00885B58">
        <w:t>Correspondent</w:t>
      </w:r>
      <w:proofErr w:type="spellEnd"/>
      <w:r w:rsidRPr="00885B58">
        <w:t xml:space="preserve"> </w:t>
      </w:r>
      <w:proofErr w:type="spellStart"/>
      <w:r w:rsidRPr="00885B58">
        <w:t>Account</w:t>
      </w:r>
      <w:proofErr w:type="spellEnd"/>
      <w:r w:rsidRPr="00885B58">
        <w:t xml:space="preserve"> </w:t>
      </w:r>
      <w:proofErr w:type="spellStart"/>
      <w:r w:rsidRPr="00885B58">
        <w:t>or</w:t>
      </w:r>
      <w:proofErr w:type="spellEnd"/>
      <w:r w:rsidRPr="00885B58">
        <w:t xml:space="preserve"> </w:t>
      </w:r>
      <w:proofErr w:type="spellStart"/>
      <w:r w:rsidRPr="00885B58">
        <w:t>Payable-Through</w:t>
      </w:r>
      <w:proofErr w:type="spellEnd"/>
      <w:r w:rsidRPr="00885B58">
        <w:t xml:space="preserve"> </w:t>
      </w:r>
      <w:proofErr w:type="spellStart"/>
      <w:r w:rsidRPr="00885B58">
        <w:t>Account</w:t>
      </w:r>
      <w:proofErr w:type="spellEnd"/>
      <w:r w:rsidRPr="00885B58">
        <w:t xml:space="preserve"> </w:t>
      </w:r>
      <w:proofErr w:type="spellStart"/>
      <w:r w:rsidRPr="00885B58">
        <w:t>Sanctions</w:t>
      </w:r>
      <w:proofErr w:type="spellEnd"/>
      <w:r w:rsidRPr="00885B58">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885B58">
        <w:t>Non</w:t>
      </w:r>
      <w:proofErr w:type="spellEnd"/>
      <w:r w:rsidRPr="00885B58">
        <w:t xml:space="preserve">-SDN </w:t>
      </w:r>
      <w:proofErr w:type="spellStart"/>
      <w:r w:rsidRPr="00885B58">
        <w:t>Menu-Based</w:t>
      </w:r>
      <w:proofErr w:type="spellEnd"/>
      <w:r w:rsidRPr="00885B58">
        <w:t xml:space="preserve"> </w:t>
      </w:r>
      <w:proofErr w:type="spellStart"/>
      <w:r w:rsidRPr="00885B58">
        <w:t>Sanctions</w:t>
      </w:r>
      <w:proofErr w:type="spellEnd"/>
      <w:r w:rsidRPr="00885B58">
        <w:t xml:space="preserve"> </w:t>
      </w:r>
      <w:proofErr w:type="spellStart"/>
      <w:r w:rsidRPr="00885B58">
        <w:t>List</w:t>
      </w:r>
      <w:proofErr w:type="spellEnd"/>
      <w:r w:rsidRPr="00885B58">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885B58">
        <w:t>Office</w:t>
      </w:r>
      <w:proofErr w:type="spellEnd"/>
      <w:r w:rsidRPr="00885B58">
        <w:t xml:space="preserve"> </w:t>
      </w:r>
      <w:proofErr w:type="spellStart"/>
      <w:r w:rsidRPr="00885B58">
        <w:t>of</w:t>
      </w:r>
      <w:proofErr w:type="spellEnd"/>
      <w:r w:rsidRPr="00885B58">
        <w:t xml:space="preserve"> </w:t>
      </w:r>
      <w:proofErr w:type="spellStart"/>
      <w:r w:rsidRPr="00885B58">
        <w:t>Foreign</w:t>
      </w:r>
      <w:proofErr w:type="spellEnd"/>
      <w:r w:rsidRPr="00885B58">
        <w:t xml:space="preserve"> </w:t>
      </w:r>
      <w:proofErr w:type="spellStart"/>
      <w:r w:rsidRPr="00885B58">
        <w:t>Assets</w:t>
      </w:r>
      <w:proofErr w:type="spellEnd"/>
      <w:r w:rsidRPr="00885B58">
        <w:t xml:space="preserve"> </w:t>
      </w:r>
      <w:proofErr w:type="spellStart"/>
      <w:r w:rsidRPr="00885B58">
        <w:t>Control</w:t>
      </w:r>
      <w:proofErr w:type="spellEnd"/>
      <w:r w:rsidRPr="00885B58">
        <w:t xml:space="preserve"> </w:t>
      </w:r>
      <w:proofErr w:type="spellStart"/>
      <w:r w:rsidRPr="00885B58">
        <w:t>of</w:t>
      </w:r>
      <w:proofErr w:type="spellEnd"/>
      <w:r w:rsidRPr="00885B58">
        <w:t xml:space="preserve"> U.S. </w:t>
      </w:r>
      <w:proofErr w:type="spellStart"/>
      <w:r w:rsidRPr="00885B58">
        <w:t>Department</w:t>
      </w:r>
      <w:proofErr w:type="spellEnd"/>
      <w:r w:rsidRPr="00885B58">
        <w:t xml:space="preserve"> </w:t>
      </w:r>
      <w:proofErr w:type="spellStart"/>
      <w:r w:rsidRPr="00885B58">
        <w:t>of</w:t>
      </w:r>
      <w:proofErr w:type="spellEnd"/>
      <w:r w:rsidRPr="00885B58">
        <w:t xml:space="preserve"> </w:t>
      </w:r>
      <w:proofErr w:type="spellStart"/>
      <w:r w:rsidRPr="00885B58">
        <w:t>the</w:t>
      </w:r>
      <w:proofErr w:type="spellEnd"/>
      <w:r w:rsidRPr="00885B58">
        <w:t xml:space="preserve"> </w:t>
      </w:r>
      <w:proofErr w:type="spellStart"/>
      <w:r w:rsidRPr="00885B58">
        <w:t>Treasury</w:t>
      </w:r>
      <w:proofErr w:type="spellEnd"/>
      <w:r w:rsidRPr="00885B58">
        <w:t xml:space="preserve">), а также любой иной </w:t>
      </w:r>
      <w:proofErr w:type="spellStart"/>
      <w:r w:rsidRPr="00885B58">
        <w:t>санкционный</w:t>
      </w:r>
      <w:proofErr w:type="spellEnd"/>
      <w:r w:rsidRPr="00885B58">
        <w:t xml:space="preserve"> список, имеющий экстерриториальное действие;</w:t>
      </w:r>
    </w:p>
    <w:p w:rsidR="0080308B" w:rsidRPr="00885B58" w:rsidRDefault="0080308B" w:rsidP="003936CA">
      <w:pPr>
        <w:pStyle w:val="af7"/>
        <w:numPr>
          <w:ilvl w:val="0"/>
          <w:numId w:val="43"/>
        </w:numPr>
        <w:shd w:val="clear" w:color="auto" w:fill="FFFFFF"/>
        <w:tabs>
          <w:tab w:val="left" w:pos="1276"/>
        </w:tabs>
        <w:suppressAutoHyphens w:val="0"/>
        <w:ind w:left="0" w:firstLine="709"/>
        <w:contextualSpacing/>
        <w:jc w:val="both"/>
      </w:pPr>
      <w:r w:rsidRPr="00885B58">
        <w:t xml:space="preserve">заключение Договора и/или его исполнение </w:t>
      </w:r>
      <w:r w:rsidR="005F3241" w:rsidRPr="00885B58">
        <w:t>Заказчиком</w:t>
      </w:r>
      <w:r w:rsidRPr="00885B58">
        <w:t xml:space="preserve"> не влечет нарушения санкций, указанных в подпункте (а) настоящего пункта;</w:t>
      </w:r>
    </w:p>
    <w:p w:rsidR="0080308B" w:rsidRPr="00885B58" w:rsidRDefault="0080308B" w:rsidP="003936CA">
      <w:pPr>
        <w:pStyle w:val="af7"/>
        <w:numPr>
          <w:ilvl w:val="0"/>
          <w:numId w:val="43"/>
        </w:numPr>
        <w:shd w:val="clear" w:color="auto" w:fill="FFFFFF"/>
        <w:tabs>
          <w:tab w:val="left" w:pos="1276"/>
        </w:tabs>
        <w:suppressAutoHyphens w:val="0"/>
        <w:ind w:left="0" w:firstLine="709"/>
        <w:contextualSpacing/>
        <w:jc w:val="both"/>
      </w:pPr>
      <w:r w:rsidRPr="00885B58">
        <w:t>в день, когда</w:t>
      </w:r>
      <w:r w:rsidR="005F3241" w:rsidRPr="00885B58">
        <w:t xml:space="preserve"> Заказчик</w:t>
      </w:r>
      <w:r w:rsidRPr="00885B58">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54464E" w:rsidRPr="00885B58">
        <w:t>Заказчик</w:t>
      </w:r>
      <w:r w:rsidRPr="00885B58">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885B58">
        <w:t>Consolidated</w:t>
      </w:r>
      <w:proofErr w:type="spellEnd"/>
      <w:r w:rsidRPr="00885B58">
        <w:t xml:space="preserve"> </w:t>
      </w:r>
      <w:proofErr w:type="spellStart"/>
      <w:r w:rsidRPr="00885B58">
        <w:t>List</w:t>
      </w:r>
      <w:proofErr w:type="spellEnd"/>
      <w:r w:rsidRPr="00885B58">
        <w:t xml:space="preserve"> </w:t>
      </w:r>
      <w:proofErr w:type="spellStart"/>
      <w:r w:rsidRPr="00885B58">
        <w:t>of</w:t>
      </w:r>
      <w:proofErr w:type="spellEnd"/>
      <w:r w:rsidRPr="00885B58">
        <w:t xml:space="preserve"> </w:t>
      </w:r>
      <w:proofErr w:type="spellStart"/>
      <w:r w:rsidRPr="00885B58">
        <w:t>persons</w:t>
      </w:r>
      <w:proofErr w:type="spellEnd"/>
      <w:r w:rsidRPr="00885B58">
        <w:t xml:space="preserve">, </w:t>
      </w:r>
      <w:proofErr w:type="spellStart"/>
      <w:r w:rsidRPr="00885B58">
        <w:t>groups</w:t>
      </w:r>
      <w:proofErr w:type="spellEnd"/>
      <w:r w:rsidRPr="00885B58">
        <w:t xml:space="preserve"> </w:t>
      </w:r>
      <w:proofErr w:type="spellStart"/>
      <w:r w:rsidRPr="00885B58">
        <w:t>and</w:t>
      </w:r>
      <w:proofErr w:type="spellEnd"/>
      <w:r w:rsidRPr="00885B58">
        <w:t xml:space="preserve"> </w:t>
      </w:r>
      <w:proofErr w:type="spellStart"/>
      <w:r w:rsidRPr="00885B58">
        <w:t>entities</w:t>
      </w:r>
      <w:proofErr w:type="spellEnd"/>
      <w:r w:rsidRPr="00885B58">
        <w:t xml:space="preserve"> </w:t>
      </w:r>
      <w:proofErr w:type="spellStart"/>
      <w:r w:rsidRPr="00885B58">
        <w:t>subject</w:t>
      </w:r>
      <w:proofErr w:type="spellEnd"/>
      <w:r w:rsidRPr="00885B58">
        <w:t xml:space="preserve">, </w:t>
      </w:r>
      <w:proofErr w:type="spellStart"/>
      <w:r w:rsidRPr="00885B58">
        <w:t>under</w:t>
      </w:r>
      <w:proofErr w:type="spellEnd"/>
      <w:r w:rsidRPr="00885B58">
        <w:t xml:space="preserve"> EU </w:t>
      </w:r>
      <w:proofErr w:type="spellStart"/>
      <w:r w:rsidRPr="00885B58">
        <w:t>Sanctions</w:t>
      </w:r>
      <w:proofErr w:type="spellEnd"/>
      <w:r w:rsidRPr="00885B58">
        <w:t xml:space="preserve">, </w:t>
      </w:r>
      <w:proofErr w:type="spellStart"/>
      <w:r w:rsidRPr="00885B58">
        <w:t>to</w:t>
      </w:r>
      <w:proofErr w:type="spellEnd"/>
      <w:r w:rsidRPr="00885B58">
        <w:t xml:space="preserve"> </w:t>
      </w:r>
      <w:proofErr w:type="spellStart"/>
      <w:r w:rsidRPr="00885B58">
        <w:t>an</w:t>
      </w:r>
      <w:proofErr w:type="spellEnd"/>
      <w:r w:rsidRPr="00885B58">
        <w:t xml:space="preserve"> </w:t>
      </w:r>
      <w:proofErr w:type="spellStart"/>
      <w:r w:rsidRPr="00885B58">
        <w:t>asset</w:t>
      </w:r>
      <w:proofErr w:type="spellEnd"/>
      <w:r w:rsidRPr="00885B58">
        <w:t xml:space="preserve"> </w:t>
      </w:r>
      <w:proofErr w:type="spellStart"/>
      <w:r w:rsidRPr="00885B58">
        <w:t>freeze</w:t>
      </w:r>
      <w:proofErr w:type="spellEnd"/>
      <w:r w:rsidRPr="00885B58">
        <w:t xml:space="preserve"> </w:t>
      </w:r>
      <w:proofErr w:type="spellStart"/>
      <w:r w:rsidRPr="00885B58">
        <w:t>and</w:t>
      </w:r>
      <w:proofErr w:type="spellEnd"/>
      <w:r w:rsidRPr="00885B58">
        <w:t xml:space="preserve"> </w:t>
      </w:r>
      <w:proofErr w:type="spellStart"/>
      <w:r w:rsidRPr="00885B58">
        <w:t>the</w:t>
      </w:r>
      <w:proofErr w:type="spellEnd"/>
      <w:r w:rsidRPr="00885B58">
        <w:t xml:space="preserve"> </w:t>
      </w:r>
      <w:proofErr w:type="spellStart"/>
      <w:r w:rsidRPr="00885B58">
        <w:t>prohibition</w:t>
      </w:r>
      <w:proofErr w:type="spellEnd"/>
      <w:r w:rsidRPr="00885B58">
        <w:t xml:space="preserve"> </w:t>
      </w:r>
      <w:proofErr w:type="spellStart"/>
      <w:r w:rsidRPr="00885B58">
        <w:t>to</w:t>
      </w:r>
      <w:proofErr w:type="spellEnd"/>
      <w:r w:rsidRPr="00885B58">
        <w:t xml:space="preserve"> </w:t>
      </w:r>
      <w:proofErr w:type="spellStart"/>
      <w:r w:rsidRPr="00885B58">
        <w:t>make</w:t>
      </w:r>
      <w:proofErr w:type="spellEnd"/>
      <w:r w:rsidRPr="00885B58">
        <w:t xml:space="preserve"> </w:t>
      </w:r>
      <w:proofErr w:type="spellStart"/>
      <w:r w:rsidRPr="00885B58">
        <w:t>funds</w:t>
      </w:r>
      <w:proofErr w:type="spellEnd"/>
      <w:r w:rsidRPr="00885B58">
        <w:t xml:space="preserve"> </w:t>
      </w:r>
      <w:proofErr w:type="spellStart"/>
      <w:r w:rsidRPr="00885B58">
        <w:t>and</w:t>
      </w:r>
      <w:proofErr w:type="spellEnd"/>
      <w:r w:rsidRPr="00885B58">
        <w:t xml:space="preserve"> </w:t>
      </w:r>
      <w:proofErr w:type="spellStart"/>
      <w:r w:rsidRPr="00885B58">
        <w:t>economic</w:t>
      </w:r>
      <w:proofErr w:type="spellEnd"/>
      <w:r w:rsidRPr="00885B58">
        <w:t xml:space="preserve"> </w:t>
      </w:r>
      <w:proofErr w:type="spellStart"/>
      <w:r w:rsidRPr="00885B58">
        <w:t>resources</w:t>
      </w:r>
      <w:proofErr w:type="spellEnd"/>
      <w:r w:rsidRPr="00885B58">
        <w:t xml:space="preserve"> </w:t>
      </w:r>
      <w:proofErr w:type="spellStart"/>
      <w:r w:rsidRPr="00885B58">
        <w:t>available</w:t>
      </w:r>
      <w:proofErr w:type="spellEnd"/>
      <w:r w:rsidRPr="00885B58">
        <w:t xml:space="preserve"> </w:t>
      </w:r>
      <w:proofErr w:type="spellStart"/>
      <w:r w:rsidRPr="00885B58">
        <w:t>to</w:t>
      </w:r>
      <w:proofErr w:type="spellEnd"/>
      <w:r w:rsidRPr="00885B58">
        <w:t xml:space="preserve"> </w:t>
      </w:r>
      <w:proofErr w:type="spellStart"/>
      <w:r w:rsidRPr="00885B58">
        <w:t>them</w:t>
      </w:r>
      <w:proofErr w:type="spellEnd"/>
      <w:r w:rsidRPr="00885B58">
        <w:t>), и (или) Сводный список объектов финансовых санкций Управления по осуществлению финансовых санкций в Великобритании (</w:t>
      </w:r>
      <w:proofErr w:type="spellStart"/>
      <w:r w:rsidRPr="00885B58">
        <w:t>Consolidated</w:t>
      </w:r>
      <w:proofErr w:type="spellEnd"/>
      <w:r w:rsidRPr="00885B58">
        <w:t xml:space="preserve"> </w:t>
      </w:r>
      <w:proofErr w:type="spellStart"/>
      <w:r w:rsidRPr="00885B58">
        <w:t>List</w:t>
      </w:r>
      <w:proofErr w:type="spellEnd"/>
      <w:r w:rsidRPr="00885B58">
        <w:t xml:space="preserve"> </w:t>
      </w:r>
      <w:proofErr w:type="spellStart"/>
      <w:r w:rsidRPr="00885B58">
        <w:t>of</w:t>
      </w:r>
      <w:proofErr w:type="spellEnd"/>
      <w:r w:rsidRPr="00885B58">
        <w:t xml:space="preserve"> </w:t>
      </w:r>
      <w:proofErr w:type="spellStart"/>
      <w:r w:rsidRPr="00885B58">
        <w:t>financial</w:t>
      </w:r>
      <w:proofErr w:type="spellEnd"/>
      <w:r w:rsidRPr="00885B58">
        <w:t xml:space="preserve"> </w:t>
      </w:r>
      <w:proofErr w:type="spellStart"/>
      <w:r w:rsidRPr="00885B58">
        <w:t>sanctions</w:t>
      </w:r>
      <w:proofErr w:type="spellEnd"/>
      <w:r w:rsidRPr="00885B58">
        <w:t xml:space="preserve"> </w:t>
      </w:r>
      <w:proofErr w:type="spellStart"/>
      <w:r w:rsidRPr="00885B58">
        <w:t>targets</w:t>
      </w:r>
      <w:proofErr w:type="spellEnd"/>
      <w:r w:rsidRPr="00885B58">
        <w:t xml:space="preserve"> </w:t>
      </w:r>
      <w:proofErr w:type="spellStart"/>
      <w:r w:rsidRPr="00885B58">
        <w:t>of</w:t>
      </w:r>
      <w:proofErr w:type="spellEnd"/>
      <w:r w:rsidRPr="00885B58">
        <w:t xml:space="preserve"> </w:t>
      </w:r>
      <w:proofErr w:type="spellStart"/>
      <w:r w:rsidRPr="00885B58">
        <w:t>the</w:t>
      </w:r>
      <w:proofErr w:type="spellEnd"/>
      <w:r w:rsidRPr="00885B58">
        <w:t xml:space="preserve"> </w:t>
      </w:r>
      <w:proofErr w:type="spellStart"/>
      <w:r w:rsidRPr="00885B58">
        <w:t>Office</w:t>
      </w:r>
      <w:proofErr w:type="spellEnd"/>
      <w:r w:rsidRPr="00885B58">
        <w:t xml:space="preserve"> </w:t>
      </w:r>
      <w:proofErr w:type="spellStart"/>
      <w:r w:rsidRPr="00885B58">
        <w:t>of</w:t>
      </w:r>
      <w:proofErr w:type="spellEnd"/>
      <w:r w:rsidRPr="00885B58">
        <w:t xml:space="preserve"> </w:t>
      </w:r>
      <w:proofErr w:type="spellStart"/>
      <w:r w:rsidRPr="00885B58">
        <w:t>Financial</w:t>
      </w:r>
      <w:proofErr w:type="spellEnd"/>
      <w:r w:rsidRPr="00885B58">
        <w:t xml:space="preserve"> </w:t>
      </w:r>
      <w:proofErr w:type="spellStart"/>
      <w:r w:rsidRPr="00885B58">
        <w:t>Sanctions</w:t>
      </w:r>
      <w:proofErr w:type="spellEnd"/>
      <w:r w:rsidRPr="00885B58">
        <w:t xml:space="preserve"> </w:t>
      </w:r>
      <w:proofErr w:type="spellStart"/>
      <w:r w:rsidRPr="00885B58">
        <w:t>Implementations</w:t>
      </w:r>
      <w:proofErr w:type="spellEnd"/>
      <w:r w:rsidRPr="00885B58">
        <w:t xml:space="preserve"> </w:t>
      </w:r>
      <w:proofErr w:type="spellStart"/>
      <w:r w:rsidRPr="00885B58">
        <w:t>in</w:t>
      </w:r>
      <w:proofErr w:type="spellEnd"/>
      <w:r w:rsidRPr="00885B58">
        <w:t xml:space="preserve"> </w:t>
      </w:r>
      <w:proofErr w:type="spellStart"/>
      <w:r w:rsidRPr="00885B58">
        <w:t>the</w:t>
      </w:r>
      <w:proofErr w:type="spellEnd"/>
      <w:r w:rsidRPr="00885B58">
        <w:t xml:space="preserve"> UK), и (или) в списках SDN (</w:t>
      </w:r>
      <w:proofErr w:type="spellStart"/>
      <w:r w:rsidRPr="00885B58">
        <w:t>Specially</w:t>
      </w:r>
      <w:proofErr w:type="spellEnd"/>
      <w:r w:rsidRPr="00885B58">
        <w:t xml:space="preserve"> </w:t>
      </w:r>
      <w:proofErr w:type="spellStart"/>
      <w:r w:rsidRPr="00885B58">
        <w:t>Designated</w:t>
      </w:r>
      <w:proofErr w:type="spellEnd"/>
      <w:r w:rsidRPr="00885B58">
        <w:t xml:space="preserve"> </w:t>
      </w:r>
      <w:proofErr w:type="spellStart"/>
      <w:r w:rsidRPr="00885B58">
        <w:t>Nationals</w:t>
      </w:r>
      <w:proofErr w:type="spellEnd"/>
      <w:r w:rsidRPr="00885B58">
        <w:t xml:space="preserve"> </w:t>
      </w:r>
      <w:proofErr w:type="spellStart"/>
      <w:r w:rsidRPr="00885B58">
        <w:t>and</w:t>
      </w:r>
      <w:proofErr w:type="spellEnd"/>
      <w:r w:rsidRPr="00885B58">
        <w:t xml:space="preserve"> </w:t>
      </w:r>
      <w:proofErr w:type="spellStart"/>
      <w:r w:rsidRPr="00885B58">
        <w:t>Blocked</w:t>
      </w:r>
      <w:proofErr w:type="spellEnd"/>
      <w:r w:rsidRPr="00885B58">
        <w:t xml:space="preserve"> </w:t>
      </w:r>
      <w:proofErr w:type="spellStart"/>
      <w:r w:rsidRPr="00885B58">
        <w:t>Persons</w:t>
      </w:r>
      <w:proofErr w:type="spellEnd"/>
      <w:r w:rsidRPr="00885B58">
        <w:t xml:space="preserve"> </w:t>
      </w:r>
      <w:proofErr w:type="spellStart"/>
      <w:r w:rsidRPr="00885B58">
        <w:t>List</w:t>
      </w:r>
      <w:proofErr w:type="spellEnd"/>
      <w:r w:rsidRPr="00885B58">
        <w:t xml:space="preserve"> – список специально выделенных граждан и блокированных лиц), CAPTA (</w:t>
      </w:r>
      <w:proofErr w:type="spellStart"/>
      <w:r w:rsidRPr="00885B58">
        <w:t>List</w:t>
      </w:r>
      <w:proofErr w:type="spellEnd"/>
      <w:r w:rsidRPr="00885B58">
        <w:t xml:space="preserve"> </w:t>
      </w:r>
      <w:proofErr w:type="spellStart"/>
      <w:r w:rsidRPr="00885B58">
        <w:t>of</w:t>
      </w:r>
      <w:proofErr w:type="spellEnd"/>
      <w:r w:rsidRPr="00885B58">
        <w:t xml:space="preserve"> </w:t>
      </w:r>
      <w:proofErr w:type="spellStart"/>
      <w:r w:rsidRPr="00885B58">
        <w:t>Foreign</w:t>
      </w:r>
      <w:proofErr w:type="spellEnd"/>
      <w:r w:rsidRPr="00885B58">
        <w:t xml:space="preserve"> </w:t>
      </w:r>
      <w:proofErr w:type="spellStart"/>
      <w:r w:rsidRPr="00885B58">
        <w:t>Financial</w:t>
      </w:r>
      <w:proofErr w:type="spellEnd"/>
      <w:r w:rsidRPr="00885B58">
        <w:t xml:space="preserve"> </w:t>
      </w:r>
      <w:proofErr w:type="spellStart"/>
      <w:r w:rsidRPr="00885B58">
        <w:t>Institutions</w:t>
      </w:r>
      <w:proofErr w:type="spellEnd"/>
      <w:r w:rsidRPr="00885B58">
        <w:t xml:space="preserve"> </w:t>
      </w:r>
      <w:proofErr w:type="spellStart"/>
      <w:r w:rsidRPr="00885B58">
        <w:t>Subject</w:t>
      </w:r>
      <w:proofErr w:type="spellEnd"/>
      <w:r w:rsidRPr="00885B58">
        <w:t xml:space="preserve"> </w:t>
      </w:r>
      <w:proofErr w:type="spellStart"/>
      <w:r w:rsidRPr="00885B58">
        <w:t>to</w:t>
      </w:r>
      <w:proofErr w:type="spellEnd"/>
      <w:r w:rsidRPr="00885B58">
        <w:t xml:space="preserve"> </w:t>
      </w:r>
      <w:proofErr w:type="spellStart"/>
      <w:r w:rsidRPr="00885B58">
        <w:t>Correspondent</w:t>
      </w:r>
      <w:proofErr w:type="spellEnd"/>
      <w:r w:rsidRPr="00885B58">
        <w:t xml:space="preserve"> </w:t>
      </w:r>
      <w:proofErr w:type="spellStart"/>
      <w:r w:rsidRPr="00885B58">
        <w:t>Account</w:t>
      </w:r>
      <w:proofErr w:type="spellEnd"/>
      <w:r w:rsidRPr="00885B58">
        <w:t xml:space="preserve"> </w:t>
      </w:r>
      <w:proofErr w:type="spellStart"/>
      <w:r w:rsidRPr="00885B58">
        <w:t>or</w:t>
      </w:r>
      <w:proofErr w:type="spellEnd"/>
      <w:r w:rsidRPr="00885B58">
        <w:t xml:space="preserve"> </w:t>
      </w:r>
      <w:proofErr w:type="spellStart"/>
      <w:r w:rsidRPr="00885B58">
        <w:t>Payable-Through</w:t>
      </w:r>
      <w:proofErr w:type="spellEnd"/>
      <w:r w:rsidRPr="00885B58">
        <w:t xml:space="preserve"> </w:t>
      </w:r>
      <w:proofErr w:type="spellStart"/>
      <w:r w:rsidRPr="00885B58">
        <w:t>Account</w:t>
      </w:r>
      <w:proofErr w:type="spellEnd"/>
      <w:r w:rsidRPr="00885B58">
        <w:t xml:space="preserve"> </w:t>
      </w:r>
      <w:proofErr w:type="spellStart"/>
      <w:r w:rsidRPr="00885B58">
        <w:t>Sanctions</w:t>
      </w:r>
      <w:proofErr w:type="spellEnd"/>
      <w:r w:rsidRPr="00885B58">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885B58">
        <w:t>Non</w:t>
      </w:r>
      <w:proofErr w:type="spellEnd"/>
      <w:r w:rsidRPr="00885B58">
        <w:t xml:space="preserve">-SDN </w:t>
      </w:r>
      <w:proofErr w:type="spellStart"/>
      <w:r w:rsidRPr="00885B58">
        <w:t>Menu-Based</w:t>
      </w:r>
      <w:proofErr w:type="spellEnd"/>
      <w:r w:rsidRPr="00885B58">
        <w:t xml:space="preserve"> </w:t>
      </w:r>
      <w:proofErr w:type="spellStart"/>
      <w:r w:rsidRPr="00885B58">
        <w:t>Sanctions</w:t>
      </w:r>
      <w:proofErr w:type="spellEnd"/>
      <w:r w:rsidRPr="00885B58">
        <w:t xml:space="preserve"> </w:t>
      </w:r>
      <w:proofErr w:type="spellStart"/>
      <w:r w:rsidRPr="00885B58">
        <w:t>List</w:t>
      </w:r>
      <w:proofErr w:type="spellEnd"/>
      <w:r w:rsidRPr="00885B58">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885B58">
        <w:t>Office</w:t>
      </w:r>
      <w:proofErr w:type="spellEnd"/>
      <w:r w:rsidRPr="00885B58">
        <w:t xml:space="preserve"> </w:t>
      </w:r>
      <w:proofErr w:type="spellStart"/>
      <w:r w:rsidRPr="00885B58">
        <w:t>of</w:t>
      </w:r>
      <w:proofErr w:type="spellEnd"/>
      <w:r w:rsidRPr="00885B58">
        <w:t xml:space="preserve"> </w:t>
      </w:r>
      <w:proofErr w:type="spellStart"/>
      <w:r w:rsidRPr="00885B58">
        <w:t>Foreign</w:t>
      </w:r>
      <w:proofErr w:type="spellEnd"/>
      <w:r w:rsidRPr="00885B58">
        <w:t xml:space="preserve"> </w:t>
      </w:r>
      <w:proofErr w:type="spellStart"/>
      <w:r w:rsidRPr="00885B58">
        <w:t>Assets</w:t>
      </w:r>
      <w:proofErr w:type="spellEnd"/>
      <w:r w:rsidRPr="00885B58">
        <w:t xml:space="preserve"> </w:t>
      </w:r>
      <w:proofErr w:type="spellStart"/>
      <w:r w:rsidRPr="00885B58">
        <w:t>Control</w:t>
      </w:r>
      <w:proofErr w:type="spellEnd"/>
      <w:r w:rsidRPr="00885B58">
        <w:t xml:space="preserve"> </w:t>
      </w:r>
      <w:proofErr w:type="spellStart"/>
      <w:r w:rsidRPr="00885B58">
        <w:t>of</w:t>
      </w:r>
      <w:proofErr w:type="spellEnd"/>
      <w:r w:rsidRPr="00885B58">
        <w:t xml:space="preserve"> U.S. </w:t>
      </w:r>
      <w:proofErr w:type="spellStart"/>
      <w:r w:rsidRPr="00885B58">
        <w:t>Department</w:t>
      </w:r>
      <w:proofErr w:type="spellEnd"/>
      <w:r w:rsidRPr="00885B58">
        <w:t xml:space="preserve"> </w:t>
      </w:r>
      <w:proofErr w:type="spellStart"/>
      <w:r w:rsidRPr="00885B58">
        <w:t>of</w:t>
      </w:r>
      <w:proofErr w:type="spellEnd"/>
      <w:r w:rsidRPr="00885B58">
        <w:t xml:space="preserve"> </w:t>
      </w:r>
      <w:proofErr w:type="spellStart"/>
      <w:r w:rsidRPr="00885B58">
        <w:t>the</w:t>
      </w:r>
      <w:proofErr w:type="spellEnd"/>
      <w:r w:rsidRPr="00885B58">
        <w:t xml:space="preserve"> </w:t>
      </w:r>
      <w:proofErr w:type="spellStart"/>
      <w:r w:rsidRPr="00885B58">
        <w:t>Treasury</w:t>
      </w:r>
      <w:proofErr w:type="spellEnd"/>
      <w:r w:rsidRPr="00885B58">
        <w:t>);</w:t>
      </w:r>
    </w:p>
    <w:p w:rsidR="0080308B" w:rsidRPr="00885B58" w:rsidRDefault="0080308B" w:rsidP="003936CA">
      <w:pPr>
        <w:pStyle w:val="af7"/>
        <w:numPr>
          <w:ilvl w:val="0"/>
          <w:numId w:val="43"/>
        </w:numPr>
        <w:shd w:val="clear" w:color="auto" w:fill="FFFFFF"/>
        <w:tabs>
          <w:tab w:val="left" w:pos="1276"/>
        </w:tabs>
        <w:suppressAutoHyphens w:val="0"/>
        <w:ind w:left="0" w:firstLine="709"/>
        <w:contextualSpacing/>
        <w:jc w:val="both"/>
      </w:pPr>
      <w:r w:rsidRPr="00885B58">
        <w:t>лицо(а), подписывающее(</w:t>
      </w:r>
      <w:proofErr w:type="spellStart"/>
      <w:r w:rsidRPr="00885B58">
        <w:t>ие</w:t>
      </w:r>
      <w:proofErr w:type="spellEnd"/>
      <w:r w:rsidRPr="00885B58">
        <w:t xml:space="preserve">) настоящий Договор от имени </w:t>
      </w:r>
      <w:r w:rsidR="0054464E" w:rsidRPr="00885B58">
        <w:t>Заказчика</w:t>
      </w:r>
      <w:r w:rsidRPr="00885B58">
        <w:t xml:space="preserve">, не включены в </w:t>
      </w:r>
      <w:proofErr w:type="spellStart"/>
      <w:r w:rsidRPr="00885B58">
        <w:t>санкционный</w:t>
      </w:r>
      <w:proofErr w:type="spellEnd"/>
      <w:r w:rsidRPr="00885B58">
        <w:t xml:space="preserve"> список Европейского союза и (или) Великобритании, и (или) в </w:t>
      </w:r>
      <w:r w:rsidRPr="00885B58">
        <w:lastRenderedPageBreak/>
        <w:t>списках SDN (</w:t>
      </w:r>
      <w:proofErr w:type="spellStart"/>
      <w:r w:rsidRPr="00885B58">
        <w:t>Specially</w:t>
      </w:r>
      <w:proofErr w:type="spellEnd"/>
      <w:r w:rsidRPr="00885B58">
        <w:t xml:space="preserve"> </w:t>
      </w:r>
      <w:proofErr w:type="spellStart"/>
      <w:r w:rsidRPr="00885B58">
        <w:t>Designated</w:t>
      </w:r>
      <w:proofErr w:type="spellEnd"/>
      <w:r w:rsidRPr="00885B58">
        <w:t xml:space="preserve"> </w:t>
      </w:r>
      <w:proofErr w:type="spellStart"/>
      <w:r w:rsidRPr="00885B58">
        <w:t>Nationals</w:t>
      </w:r>
      <w:proofErr w:type="spellEnd"/>
      <w:r w:rsidRPr="00885B58">
        <w:t xml:space="preserve"> </w:t>
      </w:r>
      <w:proofErr w:type="spellStart"/>
      <w:r w:rsidRPr="00885B58">
        <w:t>and</w:t>
      </w:r>
      <w:proofErr w:type="spellEnd"/>
      <w:r w:rsidRPr="00885B58">
        <w:t xml:space="preserve"> </w:t>
      </w:r>
      <w:proofErr w:type="spellStart"/>
      <w:r w:rsidRPr="00885B58">
        <w:t>Blocked</w:t>
      </w:r>
      <w:proofErr w:type="spellEnd"/>
      <w:r w:rsidRPr="00885B58">
        <w:t xml:space="preserve"> </w:t>
      </w:r>
      <w:proofErr w:type="spellStart"/>
      <w:r w:rsidRPr="00885B58">
        <w:t>Persons</w:t>
      </w:r>
      <w:proofErr w:type="spellEnd"/>
      <w:r w:rsidRPr="00885B58">
        <w:t xml:space="preserve"> </w:t>
      </w:r>
      <w:proofErr w:type="spellStart"/>
      <w:r w:rsidRPr="00885B58">
        <w:t>List</w:t>
      </w:r>
      <w:proofErr w:type="spellEnd"/>
      <w:r w:rsidRPr="00885B58">
        <w:t xml:space="preserve"> – список специально выделенных граждан и блокированных лиц), CAPTA (</w:t>
      </w:r>
      <w:proofErr w:type="spellStart"/>
      <w:r w:rsidRPr="00885B58">
        <w:t>List</w:t>
      </w:r>
      <w:proofErr w:type="spellEnd"/>
      <w:r w:rsidRPr="00885B58">
        <w:t xml:space="preserve"> </w:t>
      </w:r>
      <w:proofErr w:type="spellStart"/>
      <w:r w:rsidRPr="00885B58">
        <w:t>of</w:t>
      </w:r>
      <w:proofErr w:type="spellEnd"/>
      <w:r w:rsidRPr="00885B58">
        <w:t xml:space="preserve"> </w:t>
      </w:r>
      <w:proofErr w:type="spellStart"/>
      <w:r w:rsidRPr="00885B58">
        <w:t>Foreign</w:t>
      </w:r>
      <w:proofErr w:type="spellEnd"/>
      <w:r w:rsidRPr="00885B58">
        <w:t xml:space="preserve"> </w:t>
      </w:r>
      <w:proofErr w:type="spellStart"/>
      <w:r w:rsidRPr="00885B58">
        <w:t>Financial</w:t>
      </w:r>
      <w:proofErr w:type="spellEnd"/>
      <w:r w:rsidRPr="00885B58">
        <w:t xml:space="preserve"> </w:t>
      </w:r>
      <w:proofErr w:type="spellStart"/>
      <w:r w:rsidRPr="00885B58">
        <w:t>Institutions</w:t>
      </w:r>
      <w:proofErr w:type="spellEnd"/>
      <w:r w:rsidRPr="00885B58">
        <w:t xml:space="preserve"> </w:t>
      </w:r>
      <w:proofErr w:type="spellStart"/>
      <w:r w:rsidRPr="00885B58">
        <w:t>Subject</w:t>
      </w:r>
      <w:proofErr w:type="spellEnd"/>
      <w:r w:rsidRPr="00885B58">
        <w:t xml:space="preserve"> </w:t>
      </w:r>
      <w:proofErr w:type="spellStart"/>
      <w:r w:rsidRPr="00885B58">
        <w:t>to</w:t>
      </w:r>
      <w:proofErr w:type="spellEnd"/>
      <w:r w:rsidRPr="00885B58">
        <w:t xml:space="preserve"> </w:t>
      </w:r>
      <w:proofErr w:type="spellStart"/>
      <w:r w:rsidRPr="00885B58">
        <w:t>Correspondent</w:t>
      </w:r>
      <w:proofErr w:type="spellEnd"/>
      <w:r w:rsidRPr="00885B58">
        <w:t xml:space="preserve"> </w:t>
      </w:r>
      <w:proofErr w:type="spellStart"/>
      <w:r w:rsidRPr="00885B58">
        <w:t>Account</w:t>
      </w:r>
      <w:proofErr w:type="spellEnd"/>
      <w:r w:rsidRPr="00885B58">
        <w:t xml:space="preserve"> </w:t>
      </w:r>
      <w:proofErr w:type="spellStart"/>
      <w:r w:rsidRPr="00885B58">
        <w:t>or</w:t>
      </w:r>
      <w:proofErr w:type="spellEnd"/>
      <w:r w:rsidRPr="00885B58">
        <w:t xml:space="preserve"> </w:t>
      </w:r>
      <w:proofErr w:type="spellStart"/>
      <w:r w:rsidRPr="00885B58">
        <w:t>Payable-Through</w:t>
      </w:r>
      <w:proofErr w:type="spellEnd"/>
      <w:r w:rsidRPr="00885B58">
        <w:t xml:space="preserve"> </w:t>
      </w:r>
      <w:proofErr w:type="spellStart"/>
      <w:r w:rsidRPr="00885B58">
        <w:t>Account</w:t>
      </w:r>
      <w:proofErr w:type="spellEnd"/>
      <w:r w:rsidRPr="00885B58">
        <w:t xml:space="preserve"> </w:t>
      </w:r>
      <w:proofErr w:type="spellStart"/>
      <w:r w:rsidRPr="00885B58">
        <w:t>Sanctions</w:t>
      </w:r>
      <w:proofErr w:type="spellEnd"/>
      <w:r w:rsidRPr="00885B58">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885B58">
        <w:t>Non</w:t>
      </w:r>
      <w:proofErr w:type="spellEnd"/>
      <w:r w:rsidRPr="00885B58">
        <w:t xml:space="preserve">-SDN </w:t>
      </w:r>
      <w:proofErr w:type="spellStart"/>
      <w:r w:rsidRPr="00885B58">
        <w:t>Menu-Based</w:t>
      </w:r>
      <w:proofErr w:type="spellEnd"/>
      <w:r w:rsidRPr="00885B58">
        <w:t xml:space="preserve"> </w:t>
      </w:r>
      <w:proofErr w:type="spellStart"/>
      <w:r w:rsidRPr="00885B58">
        <w:t>Sanctions</w:t>
      </w:r>
      <w:proofErr w:type="spellEnd"/>
      <w:r w:rsidRPr="00885B58">
        <w:t xml:space="preserve"> </w:t>
      </w:r>
      <w:proofErr w:type="spellStart"/>
      <w:r w:rsidRPr="00885B58">
        <w:t>List</w:t>
      </w:r>
      <w:proofErr w:type="spellEnd"/>
      <w:r w:rsidRPr="00885B58">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885B58">
        <w:t>Office</w:t>
      </w:r>
      <w:proofErr w:type="spellEnd"/>
      <w:r w:rsidRPr="00885B58">
        <w:t xml:space="preserve"> </w:t>
      </w:r>
      <w:proofErr w:type="spellStart"/>
      <w:r w:rsidRPr="00885B58">
        <w:t>of</w:t>
      </w:r>
      <w:proofErr w:type="spellEnd"/>
      <w:r w:rsidRPr="00885B58">
        <w:t xml:space="preserve"> </w:t>
      </w:r>
      <w:proofErr w:type="spellStart"/>
      <w:r w:rsidRPr="00885B58">
        <w:t>Foreign</w:t>
      </w:r>
      <w:proofErr w:type="spellEnd"/>
      <w:r w:rsidRPr="00885B58">
        <w:t xml:space="preserve"> </w:t>
      </w:r>
      <w:proofErr w:type="spellStart"/>
      <w:r w:rsidRPr="00885B58">
        <w:t>Assets</w:t>
      </w:r>
      <w:proofErr w:type="spellEnd"/>
      <w:r w:rsidRPr="00885B58">
        <w:t xml:space="preserve"> </w:t>
      </w:r>
      <w:proofErr w:type="spellStart"/>
      <w:r w:rsidRPr="00885B58">
        <w:t>Control</w:t>
      </w:r>
      <w:proofErr w:type="spellEnd"/>
      <w:r w:rsidRPr="00885B58">
        <w:t xml:space="preserve"> </w:t>
      </w:r>
      <w:proofErr w:type="spellStart"/>
      <w:r w:rsidRPr="00885B58">
        <w:t>of</w:t>
      </w:r>
      <w:proofErr w:type="spellEnd"/>
      <w:r w:rsidRPr="00885B58">
        <w:t xml:space="preserve"> U.S. </w:t>
      </w:r>
      <w:proofErr w:type="spellStart"/>
      <w:r w:rsidRPr="00885B58">
        <w:t>Department</w:t>
      </w:r>
      <w:proofErr w:type="spellEnd"/>
      <w:r w:rsidRPr="00885B58">
        <w:t xml:space="preserve"> </w:t>
      </w:r>
      <w:proofErr w:type="spellStart"/>
      <w:r w:rsidRPr="00885B58">
        <w:t>of</w:t>
      </w:r>
      <w:proofErr w:type="spellEnd"/>
      <w:r w:rsidRPr="00885B58">
        <w:t xml:space="preserve"> </w:t>
      </w:r>
      <w:proofErr w:type="spellStart"/>
      <w:r w:rsidRPr="00885B58">
        <w:t>the</w:t>
      </w:r>
      <w:proofErr w:type="spellEnd"/>
      <w:r w:rsidRPr="00885B58">
        <w:t xml:space="preserve"> </w:t>
      </w:r>
      <w:proofErr w:type="spellStart"/>
      <w:r w:rsidRPr="00885B58">
        <w:t>Treasury</w:t>
      </w:r>
      <w:proofErr w:type="spellEnd"/>
      <w:r w:rsidRPr="00885B58">
        <w:t xml:space="preserve">), а также любой иной </w:t>
      </w:r>
      <w:proofErr w:type="spellStart"/>
      <w:r w:rsidRPr="00885B58">
        <w:t>санкционный</w:t>
      </w:r>
      <w:proofErr w:type="spellEnd"/>
      <w:r w:rsidRPr="00885B58">
        <w:t xml:space="preserve"> список, имеющий экстерриториальное действие.</w:t>
      </w:r>
    </w:p>
    <w:p w:rsidR="0080308B" w:rsidRPr="00885B58" w:rsidRDefault="0080308B" w:rsidP="003936CA">
      <w:pPr>
        <w:pStyle w:val="af7"/>
        <w:numPr>
          <w:ilvl w:val="1"/>
          <w:numId w:val="12"/>
        </w:numPr>
        <w:shd w:val="clear" w:color="auto" w:fill="FFFFFF"/>
        <w:tabs>
          <w:tab w:val="left" w:pos="1276"/>
        </w:tabs>
        <w:ind w:left="0" w:firstLine="709"/>
        <w:jc w:val="both"/>
      </w:pPr>
      <w:r w:rsidRPr="00885B58">
        <w:t xml:space="preserve">В случае, если какая-либо гарантия </w:t>
      </w:r>
      <w:r w:rsidR="0054464E" w:rsidRPr="00885B58">
        <w:t>Заказчика</w:t>
      </w:r>
      <w:r w:rsidRPr="00885B58">
        <w:t xml:space="preserve"> окажется ложной, недостоверной и (или) неточной, </w:t>
      </w:r>
      <w:r w:rsidR="0054464E" w:rsidRPr="00885B58">
        <w:t>Заказчик</w:t>
      </w:r>
      <w:r w:rsidRPr="00885B58">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54464E" w:rsidRPr="00885B58">
        <w:t>Заказчик</w:t>
      </w:r>
      <w:r w:rsidRPr="00885B58">
        <w:t xml:space="preserve">, не позднее 10 (десяти) рабочих дней со дня получения требования другой Стороны. При этом, </w:t>
      </w:r>
      <w:r w:rsidR="0054464E" w:rsidRPr="00885B58">
        <w:t>Исполнитель</w:t>
      </w:r>
      <w:r w:rsidRPr="00885B58">
        <w:t xml:space="preserve"> вправе расторгнуть настоящий Договор в одностороннем порядке</w:t>
      </w:r>
    </w:p>
    <w:p w:rsidR="0080308B" w:rsidRPr="00885B58" w:rsidRDefault="0080308B" w:rsidP="003936CA">
      <w:pPr>
        <w:pStyle w:val="af7"/>
        <w:numPr>
          <w:ilvl w:val="1"/>
          <w:numId w:val="12"/>
        </w:numPr>
        <w:shd w:val="clear" w:color="auto" w:fill="FFFFFF"/>
        <w:tabs>
          <w:tab w:val="left" w:pos="1276"/>
        </w:tabs>
        <w:ind w:left="0" w:firstLine="709"/>
        <w:jc w:val="both"/>
      </w:pPr>
      <w:r w:rsidRPr="00885B58">
        <w:t xml:space="preserve">В случае, если после даты заключения Договора будет принят какой-либо новый </w:t>
      </w:r>
      <w:proofErr w:type="spellStart"/>
      <w:r w:rsidRPr="00885B58">
        <w:t>Санкционный</w:t>
      </w:r>
      <w:proofErr w:type="spellEnd"/>
      <w:r w:rsidRPr="00885B58">
        <w:t xml:space="preserve"> Акт или будут внесены изменения в какой-либо действующий </w:t>
      </w:r>
      <w:proofErr w:type="spellStart"/>
      <w:r w:rsidRPr="00885B58">
        <w:t>Санкционный</w:t>
      </w:r>
      <w:proofErr w:type="spellEnd"/>
      <w:r w:rsidRPr="00885B58">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w:t>
      </w:r>
      <w:proofErr w:type="gramStart"/>
      <w:r w:rsidRPr="00885B58">
        <w:t>применения</w:t>
      </w:r>
      <w:proofErr w:type="gramEnd"/>
      <w:r w:rsidRPr="00885B58">
        <w:t xml:space="preserve"> действующего </w:t>
      </w:r>
      <w:proofErr w:type="spellStart"/>
      <w:r w:rsidRPr="00885B58">
        <w:t>Санкционного</w:t>
      </w:r>
      <w:proofErr w:type="spellEnd"/>
      <w:r w:rsidRPr="00885B58">
        <w:t xml:space="preserve"> Акта («Новые Санкции»), и такие Новые Санкции:</w:t>
      </w:r>
    </w:p>
    <w:p w:rsidR="0080308B" w:rsidRPr="00885B58" w:rsidRDefault="0080308B" w:rsidP="003936CA">
      <w:pPr>
        <w:shd w:val="clear" w:color="auto" w:fill="FFFFFF"/>
        <w:tabs>
          <w:tab w:val="left" w:pos="1276"/>
        </w:tabs>
        <w:ind w:firstLine="709"/>
        <w:jc w:val="both"/>
      </w:pPr>
      <w:r w:rsidRPr="00885B58">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80308B" w:rsidRPr="00885B58" w:rsidRDefault="0080308B" w:rsidP="003936CA">
      <w:pPr>
        <w:shd w:val="clear" w:color="auto" w:fill="FFFFFF"/>
        <w:tabs>
          <w:tab w:val="left" w:pos="1276"/>
        </w:tabs>
        <w:ind w:firstLine="709"/>
        <w:jc w:val="both"/>
      </w:pPr>
      <w:r w:rsidRPr="00885B58">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80308B" w:rsidRPr="00885B58" w:rsidRDefault="0080308B" w:rsidP="003936CA">
      <w:pPr>
        <w:shd w:val="clear" w:color="auto" w:fill="FFFFFF"/>
        <w:tabs>
          <w:tab w:val="left" w:pos="1276"/>
        </w:tabs>
        <w:ind w:firstLine="709"/>
        <w:jc w:val="both"/>
      </w:pPr>
      <w:r w:rsidRPr="00885B58">
        <w:t>(c) повлекли либо могут повлечь нарушение, либо остановку поставок продукции/оказания услуг;</w:t>
      </w:r>
    </w:p>
    <w:p w:rsidR="0080308B" w:rsidRPr="00885B58" w:rsidRDefault="0080308B" w:rsidP="003936CA">
      <w:pPr>
        <w:shd w:val="clear" w:color="auto" w:fill="FFFFFF"/>
        <w:tabs>
          <w:tab w:val="left" w:pos="1276"/>
        </w:tabs>
        <w:ind w:firstLine="709"/>
        <w:jc w:val="both"/>
      </w:pPr>
      <w:r w:rsidRPr="00885B58">
        <w:t>(d) повлекут нарушения обязательств (</w:t>
      </w:r>
      <w:proofErr w:type="spellStart"/>
      <w:r w:rsidRPr="00885B58">
        <w:t>ковенантов</w:t>
      </w:r>
      <w:proofErr w:type="spellEnd"/>
      <w:r w:rsidRPr="00885B58">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80308B" w:rsidRPr="00885B58" w:rsidRDefault="0080308B" w:rsidP="003936CA">
      <w:pPr>
        <w:shd w:val="clear" w:color="auto" w:fill="FFFFFF"/>
        <w:tabs>
          <w:tab w:val="left" w:pos="1276"/>
        </w:tabs>
        <w:ind w:firstLine="709"/>
        <w:jc w:val="both"/>
      </w:pPr>
      <w:r w:rsidRPr="00885B58">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1 (од</w:t>
      </w:r>
      <w:r w:rsidR="00E36961" w:rsidRPr="00885B58">
        <w:t>ного</w:t>
      </w:r>
      <w:r w:rsidRPr="00885B58">
        <w:t>) дня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80308B" w:rsidRPr="00885B58" w:rsidRDefault="0080308B" w:rsidP="003936CA">
      <w:pPr>
        <w:pStyle w:val="af7"/>
        <w:numPr>
          <w:ilvl w:val="1"/>
          <w:numId w:val="12"/>
        </w:numPr>
        <w:shd w:val="clear" w:color="auto" w:fill="FFFFFF"/>
        <w:tabs>
          <w:tab w:val="left" w:pos="1276"/>
        </w:tabs>
        <w:ind w:left="0" w:firstLine="709"/>
        <w:jc w:val="both"/>
      </w:pPr>
      <w:r w:rsidRPr="00885B58">
        <w:t>Не позднее 10 (</w:t>
      </w:r>
      <w:r w:rsidR="009E6B0F" w:rsidRPr="00885B58">
        <w:rPr>
          <w:lang w:val="kk-KZ"/>
        </w:rPr>
        <w:t>десяти</w:t>
      </w:r>
      <w:r w:rsidRPr="00885B58">
        <w:t>)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80308B" w:rsidRPr="00885B58" w:rsidRDefault="0080308B" w:rsidP="003936CA">
      <w:pPr>
        <w:pStyle w:val="af7"/>
        <w:numPr>
          <w:ilvl w:val="1"/>
          <w:numId w:val="12"/>
        </w:numPr>
        <w:shd w:val="clear" w:color="auto" w:fill="FFFFFF"/>
        <w:tabs>
          <w:tab w:val="left" w:pos="1276"/>
        </w:tabs>
        <w:ind w:left="0" w:firstLine="709"/>
        <w:jc w:val="both"/>
      </w:pPr>
      <w:r w:rsidRPr="00885B58">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20 (двадцат</w:t>
      </w:r>
      <w:r w:rsidR="00E36961" w:rsidRPr="00885B58">
        <w:t>и</w:t>
      </w:r>
      <w:r w:rsidRPr="00885B58">
        <w:t>)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80308B" w:rsidRPr="00885B58" w:rsidRDefault="0080308B" w:rsidP="003936CA">
      <w:pPr>
        <w:pStyle w:val="af7"/>
        <w:numPr>
          <w:ilvl w:val="1"/>
          <w:numId w:val="12"/>
        </w:numPr>
        <w:shd w:val="clear" w:color="auto" w:fill="FFFFFF"/>
        <w:tabs>
          <w:tab w:val="left" w:pos="1276"/>
        </w:tabs>
        <w:ind w:left="0" w:firstLine="709"/>
        <w:jc w:val="both"/>
      </w:pPr>
      <w:r w:rsidRPr="00885B58">
        <w:lastRenderedPageBreak/>
        <w:t xml:space="preserve">При </w:t>
      </w:r>
      <w:proofErr w:type="spellStart"/>
      <w:r w:rsidRPr="00885B58">
        <w:t>недостижении</w:t>
      </w:r>
      <w:proofErr w:type="spellEnd"/>
      <w:r w:rsidRPr="00885B58">
        <w:t xml:space="preserve"> Сторонами согласия по истечении 20 (двадцат</w:t>
      </w:r>
      <w:r w:rsidR="00E36961" w:rsidRPr="00885B58">
        <w:t>и</w:t>
      </w:r>
      <w:r w:rsidRPr="00885B58">
        <w:t xml:space="preserve">)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w:t>
      </w:r>
      <w:proofErr w:type="spellStart"/>
      <w:r w:rsidRPr="00885B58">
        <w:t>недостижении</w:t>
      </w:r>
      <w:proofErr w:type="spellEnd"/>
      <w:r w:rsidRPr="00885B58">
        <w:t xml:space="preserve"> согласия («Уведомление о </w:t>
      </w:r>
      <w:proofErr w:type="spellStart"/>
      <w:r w:rsidRPr="00885B58">
        <w:t>недостижении</w:t>
      </w:r>
      <w:proofErr w:type="spellEnd"/>
      <w:r w:rsidRPr="00885B58">
        <w:t xml:space="preserve"> согласия»). В случае направления такого Уведомления о </w:t>
      </w:r>
      <w:proofErr w:type="spellStart"/>
      <w:r w:rsidRPr="00885B58">
        <w:t>недостижении</w:t>
      </w:r>
      <w:proofErr w:type="spellEnd"/>
      <w:r w:rsidRPr="00885B58">
        <w:t xml:space="preserve"> согласия, Сторона вправе расторгнуть Договор в одностороннем порядке и требовать возмещения понесенных прямых и/или косвенных убытков.</w:t>
      </w:r>
    </w:p>
    <w:p w:rsidR="0080308B" w:rsidRPr="00885B58" w:rsidRDefault="006E1D5A" w:rsidP="003936CA">
      <w:pPr>
        <w:pStyle w:val="af7"/>
        <w:numPr>
          <w:ilvl w:val="1"/>
          <w:numId w:val="12"/>
        </w:numPr>
        <w:shd w:val="clear" w:color="auto" w:fill="FFFFFF"/>
        <w:tabs>
          <w:tab w:val="left" w:pos="1276"/>
        </w:tabs>
        <w:ind w:left="0" w:firstLine="709"/>
        <w:jc w:val="both"/>
      </w:pPr>
      <w:r w:rsidRPr="00885B58">
        <w:t>*</w:t>
      </w:r>
      <w:r w:rsidR="0080308B" w:rsidRPr="00885B58">
        <w:t>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w:t>
      </w:r>
      <w:r w:rsidR="0080308B" w:rsidRPr="00885B58">
        <w:rPr>
          <w:i/>
        </w:rPr>
        <w:t>указать валюту</w:t>
      </w:r>
      <w:r w:rsidR="0080308B" w:rsidRPr="00885B58">
        <w:t xml:space="preserve">) становится незаконным, невозможным или, по взаимному согласованию Сторон, иным образом нецелесообразным ввиду Новых Санкций, положения </w:t>
      </w:r>
      <w:r w:rsidR="006377CB" w:rsidRPr="00885B58">
        <w:t>пункта</w:t>
      </w:r>
      <w:r w:rsidR="0080308B" w:rsidRPr="00885B58">
        <w:t xml:space="preserve"> </w:t>
      </w:r>
      <w:r w:rsidR="008344DE" w:rsidRPr="00885B58">
        <w:t>9</w:t>
      </w:r>
      <w:r w:rsidR="0080308B" w:rsidRPr="00885B58">
        <w:t xml:space="preserve">.8.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w:t>
      </w:r>
      <w:r w:rsidR="007B354F" w:rsidRPr="00885B58">
        <w:t>9</w:t>
      </w:r>
      <w:r w:rsidR="0080308B" w:rsidRPr="00885B58">
        <w:t xml:space="preserve">.5 и </w:t>
      </w:r>
      <w:r w:rsidR="007B354F" w:rsidRPr="00885B58">
        <w:t>9</w:t>
      </w:r>
      <w:r w:rsidR="0080308B" w:rsidRPr="00885B58">
        <w:t>.6. не подлежат применению.</w:t>
      </w:r>
    </w:p>
    <w:p w:rsidR="0080308B" w:rsidRPr="00885B58" w:rsidRDefault="006E1D5A" w:rsidP="003936CA">
      <w:pPr>
        <w:pStyle w:val="af7"/>
        <w:numPr>
          <w:ilvl w:val="1"/>
          <w:numId w:val="12"/>
        </w:numPr>
        <w:shd w:val="clear" w:color="auto" w:fill="FFFFFF"/>
        <w:tabs>
          <w:tab w:val="left" w:pos="1276"/>
        </w:tabs>
        <w:ind w:left="0" w:firstLine="709"/>
        <w:jc w:val="both"/>
      </w:pPr>
      <w:r w:rsidRPr="00885B58">
        <w:t>*</w:t>
      </w:r>
      <w:r w:rsidR="0080308B" w:rsidRPr="00885B58">
        <w:t>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w:t>
      </w:r>
      <w:r w:rsidR="0080308B" w:rsidRPr="00885B58">
        <w:rPr>
          <w:i/>
        </w:rPr>
        <w:t>указать валюту</w:t>
      </w:r>
      <w:r w:rsidR="0080308B" w:rsidRPr="00885B58">
        <w:t xml:space="preserve">) становится для Контрагента незаконным, невозможным или, по взаимному согласованию Сторон, иным образом нецелесообразным, </w:t>
      </w:r>
      <w:r w:rsidR="001052A6" w:rsidRPr="00885B58">
        <w:t>Заказчик</w:t>
      </w:r>
      <w:r w:rsidR="0080308B" w:rsidRPr="00885B58">
        <w:t xml:space="preserve"> обязуется уведомить </w:t>
      </w:r>
      <w:r w:rsidR="00784532" w:rsidRPr="00885B58">
        <w:t>Исполнителя</w:t>
      </w:r>
      <w:r w:rsidR="0080308B" w:rsidRPr="00885B58">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0080308B" w:rsidRPr="00885B58">
        <w:rPr>
          <w:i/>
        </w:rPr>
        <w:t>указать валюту, согласуемую Сторонами</w:t>
      </w:r>
      <w:r w:rsidR="0080308B" w:rsidRPr="00885B58">
        <w:t>)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80308B" w:rsidRPr="00885B58" w:rsidRDefault="006E1D5A" w:rsidP="003936CA">
      <w:pPr>
        <w:pStyle w:val="af7"/>
        <w:numPr>
          <w:ilvl w:val="1"/>
          <w:numId w:val="12"/>
        </w:numPr>
        <w:shd w:val="clear" w:color="auto" w:fill="FFFFFF"/>
        <w:tabs>
          <w:tab w:val="left" w:pos="1276"/>
        </w:tabs>
        <w:ind w:left="0" w:firstLine="709"/>
        <w:jc w:val="both"/>
      </w:pPr>
      <w:r w:rsidRPr="00885B58">
        <w:t>*</w:t>
      </w:r>
      <w:r w:rsidR="0080308B" w:rsidRPr="00885B58">
        <w:t xml:space="preserve">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w:t>
      </w:r>
      <w:r w:rsidR="007B354F" w:rsidRPr="00885B58">
        <w:t>9</w:t>
      </w:r>
      <w:r w:rsidR="0080308B" w:rsidRPr="00885B58">
        <w:t>.8.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0080308B" w:rsidRPr="00885B58">
        <w:rPr>
          <w:i/>
        </w:rPr>
        <w:t>указать альтернативный национальный банк другой страны</w:t>
      </w:r>
      <w:r w:rsidR="0080308B" w:rsidRPr="00885B58">
        <w:t>), на дату соответствующего платежа или расчёта (</w:t>
      </w:r>
      <w:r w:rsidR="0080308B" w:rsidRPr="00885B58">
        <w:rPr>
          <w:i/>
        </w:rPr>
        <w:t>даты, к которой привязан платеж или расчёт</w:t>
      </w:r>
      <w:r w:rsidR="0080308B" w:rsidRPr="00885B58">
        <w:t>).</w:t>
      </w:r>
    </w:p>
    <w:p w:rsidR="006E1D5A" w:rsidRPr="00885B58" w:rsidRDefault="006E1D5A" w:rsidP="003936CA">
      <w:pPr>
        <w:tabs>
          <w:tab w:val="left" w:pos="1276"/>
        </w:tabs>
        <w:ind w:firstLine="709"/>
        <w:jc w:val="both"/>
        <w:rPr>
          <w:bCs/>
          <w:i/>
          <w:iCs/>
          <w:lang w:eastAsia="ru-RU"/>
        </w:rPr>
      </w:pPr>
      <w:r w:rsidRPr="00885B58">
        <w:rPr>
          <w:i/>
          <w:iCs/>
          <w:rtl/>
        </w:rPr>
        <w:t>٭</w:t>
      </w:r>
      <w:r w:rsidRPr="00885B58">
        <w:rPr>
          <w:i/>
          <w:iCs/>
        </w:rPr>
        <w:t xml:space="preserve"> данный пункт применяется по договорам, заключаемым в иностранной валюте</w:t>
      </w:r>
    </w:p>
    <w:p w:rsidR="0080308B" w:rsidRPr="00885B58" w:rsidRDefault="0080308B" w:rsidP="003936CA">
      <w:pPr>
        <w:pStyle w:val="af7"/>
        <w:widowControl w:val="0"/>
        <w:tabs>
          <w:tab w:val="left" w:pos="993"/>
          <w:tab w:val="left" w:pos="1276"/>
        </w:tabs>
        <w:autoSpaceDE w:val="0"/>
        <w:autoSpaceDN w:val="0"/>
        <w:adjustRightInd w:val="0"/>
        <w:ind w:left="0" w:firstLine="709"/>
        <w:jc w:val="thaiDistribute"/>
        <w:rPr>
          <w:rFonts w:eastAsia="Calibri"/>
          <w:color w:val="000000"/>
        </w:rPr>
      </w:pPr>
    </w:p>
    <w:p w:rsidR="008B464D" w:rsidRPr="00885B58" w:rsidRDefault="008B464D" w:rsidP="00CD73D0">
      <w:pPr>
        <w:pStyle w:val="af7"/>
        <w:numPr>
          <w:ilvl w:val="0"/>
          <w:numId w:val="12"/>
        </w:numPr>
        <w:jc w:val="center"/>
        <w:rPr>
          <w:b/>
        </w:rPr>
      </w:pPr>
      <w:r w:rsidRPr="00885B58">
        <w:rPr>
          <w:b/>
        </w:rPr>
        <w:t>Заключительные условия</w:t>
      </w:r>
    </w:p>
    <w:p w:rsidR="007A02D8" w:rsidRPr="00885B58" w:rsidRDefault="007A02D8" w:rsidP="00CD73D0">
      <w:pPr>
        <w:pStyle w:val="af7"/>
        <w:numPr>
          <w:ilvl w:val="1"/>
          <w:numId w:val="12"/>
        </w:numPr>
        <w:ind w:left="0" w:firstLine="709"/>
        <w:contextualSpacing/>
        <w:jc w:val="both"/>
        <w:rPr>
          <w:rFonts w:eastAsia="Calibri"/>
          <w:b/>
        </w:rPr>
      </w:pPr>
      <w:r w:rsidRPr="00885B58">
        <w:rPr>
          <w:rFonts w:eastAsia="Calibri"/>
        </w:rPr>
        <w:t xml:space="preserve">Договор вступает в силу с момента подписания и действует </w:t>
      </w:r>
      <w:r w:rsidR="00466A3D" w:rsidRPr="00885B58">
        <w:t>п</w:t>
      </w:r>
      <w:r w:rsidR="00466A3D" w:rsidRPr="00885B58">
        <w:rPr>
          <w:lang w:val="kk-KZ"/>
        </w:rPr>
        <w:t>о 31 декабря 20___ года</w:t>
      </w:r>
      <w:r w:rsidR="00466A3D" w:rsidRPr="00885B58">
        <w:t xml:space="preserve">, включительно, а в части взаиморасчетов – до момента полного исполнения Сторонами своих обязательств по Договору. </w:t>
      </w:r>
      <w:r w:rsidR="00D357CA" w:rsidRPr="00885B58">
        <w:t>Срок действия Договора продлевается на каждый последующий календарный год, если ни одна из Сторон не позднее, чем за 30 (тридцать) календарных дней до окончания действия настоящего Договора, письменно не уведомит другую Сторону о своем намерении расторгнуть Договор.</w:t>
      </w:r>
      <w:r w:rsidR="00D357CA" w:rsidRPr="00885B58">
        <w:rPr>
          <w:shd w:val="clear" w:color="auto" w:fill="FFFFFF"/>
        </w:rPr>
        <w:t xml:space="preserve"> </w:t>
      </w:r>
      <w:r w:rsidRPr="00885B58">
        <w:rPr>
          <w:rFonts w:eastAsia="Calibri"/>
        </w:rPr>
        <w:t>В случае наличия непогашенной задолженности (включая штрафные санкции) или иных претензий по Договору, Договор может быть прекращен только после их полного исполнения в порядке и на условиях, предусмотренных Договором.</w:t>
      </w:r>
    </w:p>
    <w:p w:rsidR="00277F67" w:rsidRPr="00885B58" w:rsidRDefault="00277F67" w:rsidP="00DF2554">
      <w:pPr>
        <w:ind w:firstLine="708"/>
        <w:jc w:val="both"/>
      </w:pPr>
      <w:r w:rsidRPr="00885B58">
        <w:t xml:space="preserve">В случае, если Договор был заключен после даты начала </w:t>
      </w:r>
      <w:proofErr w:type="gramStart"/>
      <w:r w:rsidRPr="00885B58">
        <w:t>фактического  оказания</w:t>
      </w:r>
      <w:proofErr w:type="gramEnd"/>
      <w:r w:rsidRPr="00885B58">
        <w:t xml:space="preserve"> Услуг, его действие распро</w:t>
      </w:r>
      <w:r w:rsidR="00DF2554" w:rsidRPr="00885B58">
        <w:t xml:space="preserve">страняется на отношения Сторон, </w:t>
      </w:r>
      <w:r w:rsidRPr="00885B58">
        <w:t>возникшие на дату фактического оказания Услуг.</w:t>
      </w:r>
    </w:p>
    <w:p w:rsidR="00B529E8" w:rsidRPr="00885B58" w:rsidRDefault="008B464D" w:rsidP="00CD73D0">
      <w:pPr>
        <w:pStyle w:val="af7"/>
        <w:numPr>
          <w:ilvl w:val="1"/>
          <w:numId w:val="12"/>
        </w:numPr>
        <w:ind w:left="0" w:firstLine="709"/>
        <w:jc w:val="both"/>
      </w:pPr>
      <w:r w:rsidRPr="00885B58">
        <w:lastRenderedPageBreak/>
        <w:t>С даты подписания Договора утрачивают силу все предыдущие соглашения и договоры, ранее заключенные Сторонами, по вопросу оказания Услуг, предусмотренных Договором, при этом Сторона, имеющая задолженность, должна возместить другой Стороне, все причитающиеся платежи по предыдущим договорам и соглашениям.</w:t>
      </w:r>
    </w:p>
    <w:p w:rsidR="00B529E8" w:rsidRPr="00885B58" w:rsidRDefault="008B464D" w:rsidP="00CD73D0">
      <w:pPr>
        <w:pStyle w:val="af7"/>
        <w:numPr>
          <w:ilvl w:val="1"/>
          <w:numId w:val="12"/>
        </w:numPr>
        <w:ind w:left="0" w:firstLine="709"/>
        <w:jc w:val="both"/>
      </w:pPr>
      <w:r w:rsidRPr="00885B58">
        <w:t xml:space="preserve">Все изменения и дополнения к Договору действительны лишь при условии, если они совершены в письменно виде и подписаны </w:t>
      </w:r>
      <w:proofErr w:type="gramStart"/>
      <w:r w:rsidRPr="00885B58">
        <w:t>уполномоченными  представителями</w:t>
      </w:r>
      <w:proofErr w:type="gramEnd"/>
      <w:r w:rsidRPr="00885B58">
        <w:t xml:space="preserve"> Сторон, скреплены оттисками печатей.</w:t>
      </w:r>
    </w:p>
    <w:p w:rsidR="00B529E8" w:rsidRPr="00885B58" w:rsidRDefault="008B464D" w:rsidP="00CD73D0">
      <w:pPr>
        <w:pStyle w:val="af7"/>
        <w:numPr>
          <w:ilvl w:val="1"/>
          <w:numId w:val="12"/>
        </w:numPr>
        <w:ind w:left="0" w:firstLine="709"/>
        <w:jc w:val="both"/>
      </w:pPr>
      <w:r w:rsidRPr="00885B58">
        <w:t>Условия Договора являются конфиденциальными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w:t>
      </w:r>
      <w:r w:rsidR="007E68A7" w:rsidRPr="00885B58">
        <w:t xml:space="preserve"> </w:t>
      </w:r>
      <w:r w:rsidRPr="00885B58">
        <w:t>Требования настоящего пункта не распространяются на случаи предоставления информации участникам и/или аудиторам Сторон, участникам и/или аудиторам участников Сторон.</w:t>
      </w:r>
    </w:p>
    <w:p w:rsidR="00B529E8" w:rsidRPr="00885B58" w:rsidRDefault="008B464D" w:rsidP="00CD73D0">
      <w:pPr>
        <w:pStyle w:val="af7"/>
        <w:numPr>
          <w:ilvl w:val="1"/>
          <w:numId w:val="12"/>
        </w:numPr>
        <w:ind w:left="0" w:firstLine="709"/>
        <w:jc w:val="both"/>
      </w:pPr>
      <w:r w:rsidRPr="00885B58">
        <w:t xml:space="preserve">При возникновении споров, Стороны принимают меры к урегулированию их путем переговоров. </w:t>
      </w:r>
    </w:p>
    <w:p w:rsidR="00B529E8" w:rsidRPr="00885B58" w:rsidRDefault="008B464D" w:rsidP="00CD73D0">
      <w:pPr>
        <w:pStyle w:val="af7"/>
        <w:numPr>
          <w:ilvl w:val="1"/>
          <w:numId w:val="12"/>
        </w:numPr>
        <w:ind w:left="0" w:firstLine="709"/>
        <w:jc w:val="both"/>
      </w:pPr>
      <w:r w:rsidRPr="00885B58">
        <w:t>В случае невозможности разрешения разногласий путем переговоров, споры и разногласия подлежат рассмотрению в судебном порядке, в соответствии с законодательством Республики Казахстан, по месту нахождения Исполнителя.</w:t>
      </w:r>
    </w:p>
    <w:p w:rsidR="00CA2790" w:rsidRPr="00885B58" w:rsidRDefault="008B464D" w:rsidP="00CD73D0">
      <w:pPr>
        <w:pStyle w:val="af7"/>
        <w:numPr>
          <w:ilvl w:val="1"/>
          <w:numId w:val="12"/>
        </w:numPr>
        <w:ind w:left="0" w:firstLine="709"/>
        <w:jc w:val="both"/>
      </w:pPr>
      <w:r w:rsidRPr="00885B58">
        <w:t xml:space="preserve">Все уведомления и другие сообщения, требуемые или предусмотренные по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факсу, телексу, электронной почтой </w:t>
      </w:r>
      <w:r w:rsidR="00AC16D4" w:rsidRPr="00885B58">
        <w:t xml:space="preserve">(с последующим представлением оригиналов) </w:t>
      </w:r>
      <w:r w:rsidRPr="00885B58">
        <w:t xml:space="preserve">или курьерской почтой, по адресу другой Стороны, указанных в Разделе </w:t>
      </w:r>
      <w:r w:rsidR="007B354F" w:rsidRPr="00885B58">
        <w:t xml:space="preserve">11 </w:t>
      </w:r>
      <w:r w:rsidRPr="00885B58">
        <w:t>Договора, вручены уполномоченному представителю противоположной Стороны.</w:t>
      </w:r>
    </w:p>
    <w:p w:rsidR="00B529E8" w:rsidRPr="00885B58" w:rsidRDefault="008B464D" w:rsidP="00CD73D0">
      <w:pPr>
        <w:pStyle w:val="af7"/>
        <w:numPr>
          <w:ilvl w:val="1"/>
          <w:numId w:val="12"/>
        </w:numPr>
        <w:ind w:left="0" w:firstLine="709"/>
        <w:jc w:val="both"/>
      </w:pPr>
      <w:r w:rsidRPr="00885B58">
        <w:t>Во всем остальном, что не урегулировано Договором, Стороны руководствуются законодательством Республики Казахстан.</w:t>
      </w:r>
    </w:p>
    <w:p w:rsidR="008B464D" w:rsidRPr="00885B58" w:rsidRDefault="008B464D" w:rsidP="00CD73D0">
      <w:pPr>
        <w:pStyle w:val="af7"/>
        <w:numPr>
          <w:ilvl w:val="1"/>
          <w:numId w:val="12"/>
        </w:numPr>
        <w:ind w:left="0" w:firstLine="709"/>
        <w:jc w:val="both"/>
      </w:pPr>
      <w:r w:rsidRPr="00885B58">
        <w:t>Договор составлен на русском язык</w:t>
      </w:r>
      <w:r w:rsidR="005C52A8" w:rsidRPr="00885B58">
        <w:t>е</w:t>
      </w:r>
      <w:r w:rsidRPr="00885B58">
        <w:t xml:space="preserve"> в двух идентичных экземплярах, имеющих одинаковую юридическую силу, по одному экземпляру для каждой из Сторон.</w:t>
      </w:r>
    </w:p>
    <w:p w:rsidR="008B464D" w:rsidRPr="00885B58" w:rsidRDefault="008B464D" w:rsidP="00396922">
      <w:pPr>
        <w:tabs>
          <w:tab w:val="left" w:pos="993"/>
          <w:tab w:val="left" w:pos="1418"/>
        </w:tabs>
        <w:ind w:firstLine="426"/>
      </w:pPr>
    </w:p>
    <w:p w:rsidR="008B464D" w:rsidRPr="00885B58" w:rsidRDefault="009F0AC3" w:rsidP="00396922">
      <w:pPr>
        <w:pStyle w:val="2"/>
        <w:tabs>
          <w:tab w:val="clear" w:pos="567"/>
        </w:tabs>
        <w:spacing w:after="0"/>
        <w:jc w:val="center"/>
        <w:rPr>
          <w:b/>
          <w:szCs w:val="24"/>
        </w:rPr>
      </w:pPr>
      <w:r w:rsidRPr="00885B58">
        <w:rPr>
          <w:b/>
          <w:szCs w:val="24"/>
        </w:rPr>
        <w:t>1</w:t>
      </w:r>
      <w:r w:rsidR="00CD73D0" w:rsidRPr="00885B58">
        <w:rPr>
          <w:b/>
          <w:szCs w:val="24"/>
        </w:rPr>
        <w:t>1</w:t>
      </w:r>
      <w:r w:rsidR="004E289B" w:rsidRPr="00885B58">
        <w:rPr>
          <w:b/>
          <w:szCs w:val="24"/>
        </w:rPr>
        <w:t>.</w:t>
      </w:r>
      <w:r w:rsidR="008B464D" w:rsidRPr="00885B58">
        <w:rPr>
          <w:b/>
          <w:szCs w:val="24"/>
        </w:rPr>
        <w:t>Адреса, банковские реквизиты и подписи Сторон:</w:t>
      </w:r>
    </w:p>
    <w:p w:rsidR="008B464D" w:rsidRPr="00885B58" w:rsidRDefault="008B464D" w:rsidP="00396922">
      <w:pPr>
        <w:ind w:firstLine="426"/>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B02F35" w:rsidRPr="00885B58" w:rsidTr="006955F2">
        <w:trPr>
          <w:trHeight w:val="606"/>
        </w:trPr>
        <w:tc>
          <w:tcPr>
            <w:tcW w:w="4873" w:type="dxa"/>
          </w:tcPr>
          <w:p w:rsidR="006E2121" w:rsidRPr="00885B58" w:rsidRDefault="006E2121" w:rsidP="00396922">
            <w:pPr>
              <w:rPr>
                <w:b/>
              </w:rPr>
            </w:pPr>
            <w:r w:rsidRPr="00885B58">
              <w:rPr>
                <w:b/>
              </w:rPr>
              <w:t>ИСПОЛНИТЕЛЬ:</w:t>
            </w:r>
          </w:p>
          <w:p w:rsidR="006E2121" w:rsidRPr="00885B58" w:rsidRDefault="006E2121" w:rsidP="00396922">
            <w:pPr>
              <w:suppressAutoHyphens w:val="0"/>
              <w:rPr>
                <w:rFonts w:eastAsia="Calibri"/>
                <w:lang w:val="en-US" w:eastAsia="ru-RU"/>
              </w:rPr>
            </w:pPr>
          </w:p>
          <w:p w:rsidR="006E2121" w:rsidRPr="00885B58" w:rsidRDefault="006E2121" w:rsidP="00396922">
            <w:pPr>
              <w:suppressAutoHyphens w:val="0"/>
              <w:rPr>
                <w:rFonts w:eastAsia="Calibri"/>
                <w:b/>
                <w:lang w:val="en-US" w:eastAsia="ru-RU"/>
              </w:rPr>
            </w:pPr>
          </w:p>
          <w:p w:rsidR="006E2121" w:rsidRPr="00885B58" w:rsidRDefault="006E2121" w:rsidP="00396922">
            <w:pPr>
              <w:suppressAutoHyphens w:val="0"/>
              <w:rPr>
                <w:rFonts w:eastAsia="Calibri"/>
                <w:b/>
                <w:lang w:val="en-US" w:eastAsia="ru-RU"/>
              </w:rPr>
            </w:pPr>
          </w:p>
          <w:p w:rsidR="006E2121" w:rsidRPr="00885B58" w:rsidRDefault="006E2121" w:rsidP="00396922">
            <w:pPr>
              <w:suppressAutoHyphens w:val="0"/>
              <w:rPr>
                <w:rFonts w:eastAsia="Calibri"/>
                <w:b/>
                <w:lang w:val="en-US" w:eastAsia="ru-RU"/>
              </w:rPr>
            </w:pPr>
            <w:r w:rsidRPr="00885B58">
              <w:rPr>
                <w:rFonts w:eastAsia="Calibri"/>
                <w:b/>
                <w:lang w:val="en-US" w:eastAsia="ru-RU"/>
              </w:rPr>
              <w:t xml:space="preserve">________________ / </w:t>
            </w:r>
            <w:r w:rsidR="00B1087A" w:rsidRPr="00885B58">
              <w:rPr>
                <w:b/>
              </w:rPr>
              <w:t>_____________</w:t>
            </w:r>
            <w:r w:rsidRPr="00885B58">
              <w:rPr>
                <w:rFonts w:eastAsia="Calibri"/>
                <w:b/>
                <w:lang w:val="en-US" w:eastAsia="ru-RU"/>
              </w:rPr>
              <w:t xml:space="preserve"> /</w:t>
            </w:r>
          </w:p>
          <w:p w:rsidR="006955F2" w:rsidRPr="00885B58" w:rsidRDefault="006E2121" w:rsidP="00396922">
            <w:pPr>
              <w:rPr>
                <w:b/>
                <w:lang w:val="kk-KZ"/>
              </w:rPr>
            </w:pPr>
            <w:proofErr w:type="spellStart"/>
            <w:r w:rsidRPr="00885B58">
              <w:rPr>
                <w:rFonts w:eastAsia="Calibri"/>
                <w:b/>
                <w:lang w:eastAsia="ru-RU"/>
              </w:rPr>
              <w:t>м.п</w:t>
            </w:r>
            <w:proofErr w:type="spellEnd"/>
            <w:r w:rsidRPr="00885B58">
              <w:rPr>
                <w:rFonts w:eastAsia="Calibri"/>
                <w:b/>
                <w:lang w:eastAsia="ru-RU"/>
              </w:rPr>
              <w:t>.</w:t>
            </w:r>
          </w:p>
        </w:tc>
        <w:tc>
          <w:tcPr>
            <w:tcW w:w="4874" w:type="dxa"/>
          </w:tcPr>
          <w:p w:rsidR="006955F2" w:rsidRPr="00885B58" w:rsidRDefault="006E2121" w:rsidP="00396922">
            <w:pPr>
              <w:rPr>
                <w:b/>
              </w:rPr>
            </w:pPr>
            <w:r w:rsidRPr="00885B58">
              <w:rPr>
                <w:b/>
              </w:rPr>
              <w:t>ЗАКАЗЧИК</w:t>
            </w:r>
            <w:r w:rsidR="006955F2" w:rsidRPr="00885B58">
              <w:rPr>
                <w:b/>
              </w:rPr>
              <w:t>:</w:t>
            </w:r>
          </w:p>
          <w:p w:rsidR="00EC2FBA" w:rsidRPr="00885B58" w:rsidRDefault="00EC2FBA" w:rsidP="00396922">
            <w:pPr>
              <w:rPr>
                <w:rFonts w:eastAsia="Calibri"/>
              </w:rPr>
            </w:pPr>
          </w:p>
          <w:p w:rsidR="00EC2FBA" w:rsidRPr="00885B58" w:rsidRDefault="00EC2FBA" w:rsidP="00396922">
            <w:pPr>
              <w:rPr>
                <w:rFonts w:eastAsia="Calibri"/>
                <w:lang w:val="kk-KZ"/>
              </w:rPr>
            </w:pPr>
          </w:p>
          <w:p w:rsidR="00EC2FBA" w:rsidRPr="00885B58" w:rsidRDefault="00EC2FBA" w:rsidP="00396922">
            <w:pPr>
              <w:rPr>
                <w:rFonts w:eastAsia="Calibri"/>
                <w:lang w:val="kk-KZ"/>
              </w:rPr>
            </w:pPr>
          </w:p>
          <w:p w:rsidR="00EC2FBA" w:rsidRPr="00885B58" w:rsidRDefault="00EC2FBA" w:rsidP="00396922">
            <w:pPr>
              <w:rPr>
                <w:rFonts w:eastAsia="Calibri"/>
                <w:b/>
                <w:lang w:val="kk-KZ"/>
              </w:rPr>
            </w:pPr>
            <w:r w:rsidRPr="00885B58">
              <w:rPr>
                <w:rFonts w:eastAsia="Calibri"/>
                <w:b/>
                <w:lang w:val="kk-KZ"/>
              </w:rPr>
              <w:t xml:space="preserve">________________ / </w:t>
            </w:r>
            <w:r w:rsidR="00B1087A" w:rsidRPr="00885B58">
              <w:rPr>
                <w:rFonts w:eastAsia="Calibri"/>
                <w:b/>
              </w:rPr>
              <w:t>_____________</w:t>
            </w:r>
            <w:r w:rsidRPr="00885B58">
              <w:rPr>
                <w:rFonts w:eastAsia="Calibri"/>
                <w:b/>
                <w:lang w:val="kk-KZ"/>
              </w:rPr>
              <w:t xml:space="preserve"> /</w:t>
            </w:r>
          </w:p>
          <w:p w:rsidR="006955F2" w:rsidRPr="00885B58" w:rsidRDefault="00EC2FBA" w:rsidP="00396922">
            <w:pPr>
              <w:rPr>
                <w:b/>
                <w:lang w:val="kk-KZ"/>
              </w:rPr>
            </w:pPr>
            <w:r w:rsidRPr="00885B58">
              <w:rPr>
                <w:rFonts w:eastAsia="Calibri"/>
                <w:b/>
                <w:lang w:val="kk-KZ"/>
              </w:rPr>
              <w:t>м.п.</w:t>
            </w:r>
          </w:p>
        </w:tc>
      </w:tr>
    </w:tbl>
    <w:p w:rsidR="006955F2" w:rsidRPr="00885B58" w:rsidRDefault="006955F2" w:rsidP="00396922">
      <w:pPr>
        <w:ind w:firstLine="426"/>
      </w:pPr>
    </w:p>
    <w:p w:rsidR="005827F9" w:rsidRPr="00885B58" w:rsidRDefault="00AC16D4" w:rsidP="00CD73D0">
      <w:pPr>
        <w:ind w:left="6379"/>
        <w:rPr>
          <w:lang w:val="kk-KZ"/>
        </w:rPr>
      </w:pPr>
      <w:r w:rsidRPr="00885B58">
        <w:br w:type="page"/>
      </w:r>
      <w:r w:rsidR="005827F9" w:rsidRPr="00885B58">
        <w:rPr>
          <w:lang w:val="kk-KZ"/>
        </w:rPr>
        <w:lastRenderedPageBreak/>
        <w:t xml:space="preserve">Приложение № 1  </w:t>
      </w:r>
    </w:p>
    <w:p w:rsidR="00AC16D4" w:rsidRPr="00885B58" w:rsidRDefault="005827F9" w:rsidP="00CD73D0">
      <w:pPr>
        <w:snapToGrid w:val="0"/>
        <w:ind w:left="6379"/>
      </w:pPr>
      <w:r w:rsidRPr="00885B58">
        <w:rPr>
          <w:lang w:val="kk-KZ"/>
        </w:rPr>
        <w:t>к договору</w:t>
      </w:r>
      <w:r w:rsidR="000C4573" w:rsidRPr="00885B58">
        <w:rPr>
          <w:lang w:val="kk-KZ"/>
        </w:rPr>
        <w:t xml:space="preserve"> </w:t>
      </w:r>
      <w:r w:rsidR="00AC16D4" w:rsidRPr="00885B58">
        <w:t>на оказание</w:t>
      </w:r>
    </w:p>
    <w:p w:rsidR="008B464D" w:rsidRPr="00885B58" w:rsidRDefault="00AC16D4" w:rsidP="00CD73D0">
      <w:pPr>
        <w:snapToGrid w:val="0"/>
        <w:ind w:left="6379"/>
        <w:rPr>
          <w:lang w:val="kk-KZ"/>
        </w:rPr>
      </w:pPr>
      <w:r w:rsidRPr="00885B58">
        <w:t>услуг терминального обслуживания</w:t>
      </w:r>
    </w:p>
    <w:p w:rsidR="00363E0C" w:rsidRPr="00885B58" w:rsidRDefault="00EC2FBA" w:rsidP="00CD73D0">
      <w:pPr>
        <w:ind w:left="6379"/>
        <w:rPr>
          <w:lang w:val="kk-KZ"/>
        </w:rPr>
      </w:pPr>
      <w:r w:rsidRPr="00885B58">
        <w:rPr>
          <w:lang w:val="kk-KZ"/>
        </w:rPr>
        <w:t>от «__»________ 20</w:t>
      </w:r>
      <w:r w:rsidR="003311B6" w:rsidRPr="00885B58">
        <w:rPr>
          <w:lang w:val="en-US"/>
        </w:rPr>
        <w:t>___</w:t>
      </w:r>
      <w:r w:rsidR="008B464D" w:rsidRPr="00885B58">
        <w:rPr>
          <w:lang w:val="kk-KZ"/>
        </w:rPr>
        <w:t>года №_____</w:t>
      </w:r>
      <w:r w:rsidRPr="00885B58">
        <w:rPr>
          <w:lang w:val="kk-KZ"/>
        </w:rPr>
        <w:t>________</w:t>
      </w:r>
    </w:p>
    <w:p w:rsidR="008B464D" w:rsidRPr="00885B58" w:rsidRDefault="008B464D" w:rsidP="00396922">
      <w:pPr>
        <w:rPr>
          <w:lang w:val="kk-KZ"/>
        </w:rPr>
      </w:pPr>
    </w:p>
    <w:p w:rsidR="0055435C" w:rsidRPr="00885B58" w:rsidRDefault="0055435C" w:rsidP="00396922">
      <w:pPr>
        <w:rPr>
          <w:lang w:val="kk-KZ"/>
        </w:rPr>
      </w:pPr>
    </w:p>
    <w:p w:rsidR="008B464D" w:rsidRPr="00885B58" w:rsidRDefault="008B464D" w:rsidP="00396922">
      <w:pPr>
        <w:jc w:val="center"/>
        <w:rPr>
          <w:b/>
        </w:rPr>
      </w:pPr>
      <w:r w:rsidRPr="00885B58">
        <w:rPr>
          <w:b/>
        </w:rPr>
        <w:t>Порядок оказания и оплаты Услуг при безналичном расчете</w:t>
      </w:r>
    </w:p>
    <w:p w:rsidR="005B07D3" w:rsidRPr="00885B58" w:rsidRDefault="005B07D3" w:rsidP="00396922"/>
    <w:p w:rsidR="008B464D" w:rsidRPr="00885B58" w:rsidRDefault="008B464D" w:rsidP="00CD73D0">
      <w:pPr>
        <w:numPr>
          <w:ilvl w:val="1"/>
          <w:numId w:val="17"/>
        </w:numPr>
        <w:tabs>
          <w:tab w:val="clear" w:pos="1440"/>
          <w:tab w:val="left" w:pos="1134"/>
          <w:tab w:val="left" w:pos="1276"/>
        </w:tabs>
        <w:ind w:left="0" w:firstLine="674"/>
        <w:jc w:val="both"/>
      </w:pPr>
      <w:r w:rsidRPr="00885B58">
        <w:t xml:space="preserve">Заказчик, не позже чем за 5 (пять) рабочих дней до предполагаемого срока поступления </w:t>
      </w:r>
      <w:r w:rsidR="00AC16D4" w:rsidRPr="00885B58">
        <w:t>Груза, Контейнера и/или Вагона</w:t>
      </w:r>
      <w:r w:rsidRPr="00885B58">
        <w:t xml:space="preserve"> на </w:t>
      </w:r>
      <w:r w:rsidR="00AC16D4" w:rsidRPr="00885B58">
        <w:t>Терминал</w:t>
      </w:r>
      <w:r w:rsidRPr="00885B58">
        <w:t xml:space="preserve"> Исполнителя, представляет Исполнителю заявку в произвольной </w:t>
      </w:r>
      <w:r w:rsidR="005C4E4D" w:rsidRPr="00885B58">
        <w:t xml:space="preserve">письменной форме </w:t>
      </w:r>
      <w:r w:rsidRPr="00885B58">
        <w:t>об оказании Услуг.</w:t>
      </w:r>
    </w:p>
    <w:p w:rsidR="008B464D" w:rsidRPr="00885B58" w:rsidRDefault="008B464D" w:rsidP="00CD73D0">
      <w:pPr>
        <w:numPr>
          <w:ilvl w:val="1"/>
          <w:numId w:val="17"/>
        </w:numPr>
        <w:tabs>
          <w:tab w:val="clear" w:pos="1440"/>
          <w:tab w:val="left" w:pos="1134"/>
          <w:tab w:val="left" w:pos="1276"/>
        </w:tabs>
        <w:ind w:left="0" w:firstLine="674"/>
        <w:jc w:val="both"/>
      </w:pPr>
      <w:r w:rsidRPr="00885B58">
        <w:t>Исполнитель, на основании поданной заявки, не позднее дня, следующего за днем получения заявки, рассчитывает предварительную стоимость Услуг и выставляет Заказчику счет на оплату.</w:t>
      </w:r>
    </w:p>
    <w:p w:rsidR="008B464D" w:rsidRPr="00885B58" w:rsidRDefault="008B464D" w:rsidP="00CD73D0">
      <w:pPr>
        <w:numPr>
          <w:ilvl w:val="1"/>
          <w:numId w:val="17"/>
        </w:numPr>
        <w:tabs>
          <w:tab w:val="clear" w:pos="1440"/>
          <w:tab w:val="left" w:pos="1134"/>
          <w:tab w:val="left" w:pos="1276"/>
        </w:tabs>
        <w:ind w:left="0" w:firstLine="674"/>
        <w:jc w:val="both"/>
      </w:pPr>
      <w:r w:rsidRPr="00885B58">
        <w:t xml:space="preserve">Счет на оплату выставляется по электронной почте или нарочно </w:t>
      </w:r>
      <w:r w:rsidR="002C0665" w:rsidRPr="00885B58">
        <w:t>У</w:t>
      </w:r>
      <w:r w:rsidRPr="00885B58">
        <w:t>полномоченному представителю Заказчика.</w:t>
      </w:r>
    </w:p>
    <w:p w:rsidR="008B464D" w:rsidRPr="00885B58" w:rsidRDefault="008B464D" w:rsidP="00CD73D0">
      <w:pPr>
        <w:numPr>
          <w:ilvl w:val="1"/>
          <w:numId w:val="17"/>
        </w:numPr>
        <w:tabs>
          <w:tab w:val="clear" w:pos="1440"/>
          <w:tab w:val="left" w:pos="1134"/>
          <w:tab w:val="left" w:pos="1276"/>
        </w:tabs>
        <w:ind w:left="0" w:firstLine="674"/>
        <w:jc w:val="both"/>
      </w:pPr>
      <w:r w:rsidRPr="00885B58">
        <w:t>Заказчик оплачивает выставленный счет на оплату в срок, не позже, чем за день до дня, в котором Услуги должны быть оказаны. Услуги считаются оплаченными с даты зачисления денег на расчетный счет Исполнителя.</w:t>
      </w:r>
    </w:p>
    <w:p w:rsidR="008B464D" w:rsidRPr="00885B58" w:rsidRDefault="008B464D" w:rsidP="00CD73D0">
      <w:pPr>
        <w:numPr>
          <w:ilvl w:val="1"/>
          <w:numId w:val="17"/>
        </w:numPr>
        <w:tabs>
          <w:tab w:val="clear" w:pos="1440"/>
          <w:tab w:val="left" w:pos="1134"/>
          <w:tab w:val="left" w:pos="1276"/>
        </w:tabs>
        <w:ind w:left="0" w:firstLine="674"/>
        <w:jc w:val="both"/>
      </w:pPr>
      <w:r w:rsidRPr="00885B58">
        <w:t xml:space="preserve">Исполнитель оказывает Услуги в трехсуточный срок после фактического поступления </w:t>
      </w:r>
      <w:r w:rsidR="002C0665" w:rsidRPr="00885B58">
        <w:t>В</w:t>
      </w:r>
      <w:r w:rsidRPr="00885B58">
        <w:t>агона</w:t>
      </w:r>
      <w:r w:rsidR="002C0665" w:rsidRPr="00885B58">
        <w:t xml:space="preserve"> и/или К</w:t>
      </w:r>
      <w:r w:rsidRPr="00885B58">
        <w:t xml:space="preserve">онтейнера на </w:t>
      </w:r>
      <w:r w:rsidR="002C0665" w:rsidRPr="00885B58">
        <w:t>Терминал</w:t>
      </w:r>
      <w:r w:rsidRPr="00885B58">
        <w:t xml:space="preserve"> при условии оплаты Заказчиком Услуг в установленные сроки, либо наличия положительного сальдо денег Заказчика на расчетном счете Исполнителя.</w:t>
      </w:r>
    </w:p>
    <w:p w:rsidR="008B464D" w:rsidRPr="00885B58" w:rsidRDefault="008B464D" w:rsidP="00CD73D0">
      <w:pPr>
        <w:numPr>
          <w:ilvl w:val="1"/>
          <w:numId w:val="17"/>
        </w:numPr>
        <w:tabs>
          <w:tab w:val="clear" w:pos="1440"/>
          <w:tab w:val="left" w:pos="1134"/>
          <w:tab w:val="left" w:pos="1276"/>
        </w:tabs>
        <w:ind w:left="0" w:firstLine="674"/>
        <w:jc w:val="both"/>
      </w:pPr>
      <w:r w:rsidRPr="00885B58">
        <w:t>Исполнитель, по завершении оказания Услуг, выдает Заказчику один из следующих документов:</w:t>
      </w:r>
    </w:p>
    <w:p w:rsidR="008B464D" w:rsidRPr="00885B58" w:rsidRDefault="008B464D" w:rsidP="00CD73D0">
      <w:pPr>
        <w:tabs>
          <w:tab w:val="left" w:pos="1276"/>
        </w:tabs>
        <w:ind w:firstLine="674"/>
        <w:jc w:val="both"/>
      </w:pPr>
      <w:r w:rsidRPr="00885B58">
        <w:t>- Наряд НТК – наряд по оказанным Услугам по контейнерам, содержащий полный перечень оказанных Услуг и их стоимость, являющийся документом строгого учета, форма которого утверждена отдельным локальным актом Исполнителя;</w:t>
      </w:r>
    </w:p>
    <w:p w:rsidR="008B464D" w:rsidRPr="00885B58" w:rsidRDefault="008B464D" w:rsidP="00CD73D0">
      <w:pPr>
        <w:tabs>
          <w:tab w:val="left" w:pos="1276"/>
        </w:tabs>
        <w:ind w:firstLine="674"/>
        <w:jc w:val="both"/>
      </w:pPr>
      <w:r w:rsidRPr="00885B58">
        <w:t>- Наряд НТВ – наряд по оказанным Услугам по вагонам, содержащий полный перечень оказанных Услуг и их стоимость, являющийся документом строгого учета, форма которого утверждена отдельным локальным актом Исполнителя</w:t>
      </w:r>
      <w:r w:rsidR="00CD73D0" w:rsidRPr="00885B58">
        <w:t>;</w:t>
      </w:r>
    </w:p>
    <w:p w:rsidR="00010B81" w:rsidRPr="00885B58" w:rsidRDefault="00010B81" w:rsidP="00CD73D0">
      <w:pPr>
        <w:tabs>
          <w:tab w:val="left" w:pos="1276"/>
        </w:tabs>
        <w:ind w:firstLine="674"/>
        <w:jc w:val="both"/>
      </w:pPr>
      <w:r w:rsidRPr="00885B58">
        <w:t>- счет-фактуру, сформированный на основании Наряда НТК и/или Наряда НТВ;</w:t>
      </w:r>
    </w:p>
    <w:p w:rsidR="00010B81" w:rsidRPr="00885B58" w:rsidRDefault="00010B81" w:rsidP="00CD73D0">
      <w:pPr>
        <w:tabs>
          <w:tab w:val="left" w:pos="1276"/>
        </w:tabs>
        <w:ind w:firstLine="674"/>
        <w:jc w:val="both"/>
      </w:pPr>
      <w:r w:rsidRPr="00885B58">
        <w:t>- акт оказанных услуг в двух экземплярах, подписанный Исполнителем.</w:t>
      </w:r>
    </w:p>
    <w:p w:rsidR="00010B81" w:rsidRPr="00885B58" w:rsidRDefault="00010B81" w:rsidP="00CD73D0">
      <w:pPr>
        <w:tabs>
          <w:tab w:val="left" w:pos="1276"/>
        </w:tabs>
        <w:ind w:firstLine="674"/>
        <w:jc w:val="both"/>
      </w:pPr>
      <w:r w:rsidRPr="00885B58">
        <w:t xml:space="preserve">В случае организации Услуг по отправлению </w:t>
      </w:r>
      <w:r w:rsidR="002C0665" w:rsidRPr="00885B58">
        <w:t>В</w:t>
      </w:r>
      <w:r w:rsidRPr="00885B58">
        <w:t>агона</w:t>
      </w:r>
      <w:r w:rsidR="002C0665" w:rsidRPr="00885B58">
        <w:t xml:space="preserve"> и/или К</w:t>
      </w:r>
      <w:r w:rsidRPr="00885B58">
        <w:t xml:space="preserve">онтейнера, Исполнитель представляет </w:t>
      </w:r>
      <w:r w:rsidR="002C0665" w:rsidRPr="00885B58">
        <w:t>У</w:t>
      </w:r>
      <w:r w:rsidRPr="00885B58">
        <w:t>полномоченному представителю Заказчика копии отгрузочных документов.</w:t>
      </w:r>
    </w:p>
    <w:p w:rsidR="00A9336F" w:rsidRPr="00885B58" w:rsidRDefault="00DC0EB0" w:rsidP="00CD73D0">
      <w:pPr>
        <w:tabs>
          <w:tab w:val="left" w:pos="1276"/>
        </w:tabs>
        <w:suppressAutoHyphens w:val="0"/>
        <w:ind w:firstLine="674"/>
        <w:contextualSpacing/>
        <w:jc w:val="both"/>
        <w:rPr>
          <w:rFonts w:eastAsia="Calibri"/>
          <w:lang w:eastAsia="ru-RU"/>
        </w:rPr>
      </w:pPr>
      <w:r w:rsidRPr="00885B58">
        <w:t xml:space="preserve">В случае организации </w:t>
      </w:r>
      <w:proofErr w:type="gramStart"/>
      <w:r w:rsidRPr="00885B58">
        <w:t>Услуг  по</w:t>
      </w:r>
      <w:proofErr w:type="gramEnd"/>
      <w:r w:rsidRPr="00885B58">
        <w:t xml:space="preserve"> </w:t>
      </w:r>
      <w:r w:rsidR="00A9336F" w:rsidRPr="00885B58">
        <w:t xml:space="preserve">долгосрочному </w:t>
      </w:r>
      <w:r w:rsidRPr="00885B58">
        <w:t xml:space="preserve">хранению Груза, Контейнера и/или Вагона Заказчик </w:t>
      </w:r>
      <w:r w:rsidRPr="00885B58">
        <w:rPr>
          <w:lang w:eastAsia="ru-RU"/>
        </w:rPr>
        <w:t xml:space="preserve"> уплачивает Исполнителю ежесуточное вознаграждение </w:t>
      </w:r>
      <w:r w:rsidR="00A9336F" w:rsidRPr="00885B58">
        <w:t>на основании утвержденных локальными актами Исполнителя тарифов</w:t>
      </w:r>
      <w:r w:rsidRPr="00885B58">
        <w:rPr>
          <w:lang w:eastAsia="ru-RU"/>
        </w:rPr>
        <w:t>.</w:t>
      </w:r>
    </w:p>
    <w:p w:rsidR="00DC0EB0" w:rsidRPr="00885B58" w:rsidRDefault="00A9336F" w:rsidP="00CD73D0">
      <w:pPr>
        <w:tabs>
          <w:tab w:val="left" w:pos="1276"/>
        </w:tabs>
        <w:suppressAutoHyphens w:val="0"/>
        <w:ind w:firstLine="674"/>
        <w:contextualSpacing/>
        <w:jc w:val="both"/>
        <w:rPr>
          <w:rFonts w:eastAsia="Calibri"/>
          <w:lang w:eastAsia="en-US"/>
        </w:rPr>
      </w:pPr>
      <w:r w:rsidRPr="00885B58">
        <w:rPr>
          <w:rFonts w:eastAsia="Calibri"/>
          <w:lang w:eastAsia="en-US"/>
        </w:rPr>
        <w:t>Исполнитель</w:t>
      </w:r>
      <w:r w:rsidR="00DC0EB0" w:rsidRPr="00885B58">
        <w:rPr>
          <w:rFonts w:eastAsia="Calibri"/>
          <w:lang w:eastAsia="en-US"/>
        </w:rPr>
        <w:t xml:space="preserve"> до 20 (двадцатого) числа месяца, следующего за отчетным, предоставляет </w:t>
      </w:r>
      <w:r w:rsidRPr="00885B58">
        <w:rPr>
          <w:rFonts w:eastAsia="Calibri"/>
          <w:lang w:eastAsia="en-US"/>
        </w:rPr>
        <w:t>Заказчику</w:t>
      </w:r>
      <w:r w:rsidR="00DC0EB0" w:rsidRPr="00885B58">
        <w:rPr>
          <w:rFonts w:eastAsia="Calibri"/>
          <w:lang w:eastAsia="en-US"/>
        </w:rPr>
        <w:t xml:space="preserve"> счет-фактуру и акт оказанных услуг в двух экземплярах за отчетный месяц </w:t>
      </w:r>
      <w:r w:rsidRPr="00885B58">
        <w:rPr>
          <w:rFonts w:eastAsia="Calibri"/>
          <w:lang w:eastAsia="en-US"/>
        </w:rPr>
        <w:t>за</w:t>
      </w:r>
      <w:r w:rsidR="00DC0EB0" w:rsidRPr="00885B58">
        <w:rPr>
          <w:rFonts w:eastAsia="Calibri"/>
          <w:lang w:eastAsia="en-US"/>
        </w:rPr>
        <w:t xml:space="preserve"> фактически оказанны</w:t>
      </w:r>
      <w:r w:rsidRPr="00885B58">
        <w:rPr>
          <w:rFonts w:eastAsia="Calibri"/>
          <w:lang w:eastAsia="en-US"/>
        </w:rPr>
        <w:t>е</w:t>
      </w:r>
      <w:r w:rsidR="00DC0EB0" w:rsidRPr="00885B58">
        <w:rPr>
          <w:rFonts w:eastAsia="Calibri"/>
          <w:lang w:eastAsia="en-US"/>
        </w:rPr>
        <w:t xml:space="preserve"> Услуг</w:t>
      </w:r>
      <w:r w:rsidRPr="00885B58">
        <w:rPr>
          <w:rFonts w:eastAsia="Calibri"/>
          <w:lang w:eastAsia="en-US"/>
        </w:rPr>
        <w:t>и.</w:t>
      </w:r>
    </w:p>
    <w:p w:rsidR="00010B81" w:rsidRPr="00885B58" w:rsidRDefault="0045528B" w:rsidP="00CD73D0">
      <w:pPr>
        <w:tabs>
          <w:tab w:val="left" w:pos="1276"/>
        </w:tabs>
        <w:ind w:firstLine="674"/>
        <w:jc w:val="both"/>
      </w:pPr>
      <w:r w:rsidRPr="00885B58">
        <w:t>7</w:t>
      </w:r>
      <w:r w:rsidR="00010B81" w:rsidRPr="00885B58">
        <w:t>. Заказчик в день завершения Услуг и получения указанных документов, обязан:</w:t>
      </w:r>
    </w:p>
    <w:p w:rsidR="00D77670" w:rsidRPr="00885B58" w:rsidRDefault="00D77670" w:rsidP="00CD73D0">
      <w:pPr>
        <w:tabs>
          <w:tab w:val="left" w:pos="1276"/>
        </w:tabs>
        <w:ind w:firstLine="674"/>
        <w:jc w:val="both"/>
      </w:pPr>
      <w:r w:rsidRPr="00885B58">
        <w:t>- подписать и вернуть Исполнителю второй экземпляр акта оказанных Услуг в соответствии с требованиями МСФО и налогового законодательства Республики Казахстан в течение 7 (семи) календарных дней с даты его получения или предоставляется мотивированный отказ в указанный срок. В случае отсутствия мотивированного отказа и невозвращения подписанного акта оказанных Услуг в течение указанного срока, Услуги считаются принятыми Заказчиком без замечаний в полном объеме.</w:t>
      </w:r>
    </w:p>
    <w:p w:rsidR="00D77670" w:rsidRPr="00885B58" w:rsidRDefault="00D77670" w:rsidP="00CD73D0">
      <w:pPr>
        <w:tabs>
          <w:tab w:val="left" w:pos="851"/>
          <w:tab w:val="left" w:pos="1276"/>
        </w:tabs>
        <w:ind w:firstLine="674"/>
        <w:jc w:val="both"/>
      </w:pPr>
      <w:r w:rsidRPr="00885B58">
        <w:t xml:space="preserve">В случае, если у Заказчика имеются возражения или замечания, Заказчик направляет письменную претензию Исполнителю. Исполнитель рассматривает поступившую претензию </w:t>
      </w:r>
      <w:r w:rsidRPr="00885B58">
        <w:lastRenderedPageBreak/>
        <w:t>в течение 1 (одного) месяца со дня ее получения и направляет ответ Заказчику в письменном виде, при этом в случае удовлетворения прет</w:t>
      </w:r>
      <w:r w:rsidR="00286E37" w:rsidRPr="00885B58">
        <w:t>ензии, Заказчику</w:t>
      </w:r>
      <w:r w:rsidRPr="00885B58">
        <w:t xml:space="preserve"> оформляются исправленные или дополнительные счет-фактура и акт оказанных услуг в установленном законодательством РК </w:t>
      </w:r>
      <w:proofErr w:type="spellStart"/>
      <w:r w:rsidRPr="00885B58">
        <w:t>порядк</w:t>
      </w:r>
      <w:proofErr w:type="spellEnd"/>
      <w:r w:rsidRPr="00885B58">
        <w:rPr>
          <w:lang w:val="kk-KZ"/>
        </w:rPr>
        <w:t>е</w:t>
      </w:r>
      <w:r w:rsidRPr="00885B58">
        <w:t>;</w:t>
      </w:r>
    </w:p>
    <w:p w:rsidR="00A913F9" w:rsidRPr="00885B58" w:rsidRDefault="00D77670" w:rsidP="00CD73D0">
      <w:pPr>
        <w:tabs>
          <w:tab w:val="left" w:pos="1276"/>
        </w:tabs>
        <w:ind w:firstLine="674"/>
        <w:jc w:val="both"/>
      </w:pPr>
      <w:r w:rsidRPr="00885B58">
        <w:t>-</w:t>
      </w:r>
      <w:r w:rsidR="00A913F9" w:rsidRPr="00885B58">
        <w:t xml:space="preserve"> произвести оплату разницы между суммой предоплаты и суммой фактически оказанных Услуг.</w:t>
      </w:r>
    </w:p>
    <w:p w:rsidR="00010B81" w:rsidRPr="00885B58" w:rsidRDefault="0045528B" w:rsidP="00CD73D0">
      <w:pPr>
        <w:tabs>
          <w:tab w:val="left" w:pos="1276"/>
        </w:tabs>
        <w:ind w:firstLine="674"/>
        <w:jc w:val="both"/>
      </w:pPr>
      <w:r w:rsidRPr="00885B58">
        <w:t>8</w:t>
      </w:r>
      <w:r w:rsidR="00010B81" w:rsidRPr="00885B58">
        <w:t>. Стороны ежеквартально, по состоянию на первое число первого месяца, следующего за отчетным кварталом, подписывают акт сверки взаиморасчетов.</w:t>
      </w:r>
    </w:p>
    <w:p w:rsidR="00010B81" w:rsidRPr="00885B58" w:rsidRDefault="0045528B" w:rsidP="00CD73D0">
      <w:pPr>
        <w:tabs>
          <w:tab w:val="left" w:pos="1276"/>
        </w:tabs>
        <w:ind w:firstLine="674"/>
        <w:jc w:val="both"/>
      </w:pPr>
      <w:r w:rsidRPr="00885B58">
        <w:t>9</w:t>
      </w:r>
      <w:r w:rsidR="00010B81" w:rsidRPr="00885B58">
        <w:t>. В случае, если у Заказчика имеются возражения или замечания, Заказчик направляет письменную претензию Исполнителю. Исполнитель рассматривает поступившую претензию в течение 1 (одного) месяца со дня ее получения и направляет ответ Заказчику в письменном виде, при этом:</w:t>
      </w:r>
    </w:p>
    <w:p w:rsidR="00010B81" w:rsidRPr="00885B58" w:rsidRDefault="00010B81" w:rsidP="00CD73D0">
      <w:pPr>
        <w:tabs>
          <w:tab w:val="left" w:pos="1276"/>
        </w:tabs>
        <w:ind w:firstLine="674"/>
        <w:jc w:val="both"/>
      </w:pPr>
      <w:r w:rsidRPr="00885B58">
        <w:t>- в случае удовлетворения претензии, Заказчику оформляется дополнительный счет-фактура и акт оказанных услуг в установленном законодательством РК порядке;</w:t>
      </w:r>
    </w:p>
    <w:p w:rsidR="00010B81" w:rsidRPr="00885B58" w:rsidRDefault="00010B81" w:rsidP="00CD73D0">
      <w:pPr>
        <w:tabs>
          <w:tab w:val="left" w:pos="1276"/>
        </w:tabs>
        <w:ind w:firstLine="674"/>
        <w:jc w:val="both"/>
      </w:pPr>
      <w:r w:rsidRPr="00885B58">
        <w:t xml:space="preserve">- в случае обоснованного отказа Исполнителем в удовлетворении претензии, ранее оплаченные Заказчиком суммы за оказанные </w:t>
      </w:r>
      <w:proofErr w:type="gramStart"/>
      <w:r w:rsidRPr="00885B58">
        <w:t>Услуги</w:t>
      </w:r>
      <w:proofErr w:type="gramEnd"/>
      <w:r w:rsidRPr="00885B58">
        <w:t xml:space="preserve"> не возвращаются.</w:t>
      </w:r>
    </w:p>
    <w:p w:rsidR="00010B81" w:rsidRPr="00885B58" w:rsidRDefault="00010B81" w:rsidP="00CD73D0">
      <w:pPr>
        <w:tabs>
          <w:tab w:val="left" w:pos="1276"/>
        </w:tabs>
        <w:ind w:firstLine="674"/>
        <w:jc w:val="both"/>
      </w:pPr>
      <w:r w:rsidRPr="00885B58">
        <w:t>1</w:t>
      </w:r>
      <w:r w:rsidR="0045528B" w:rsidRPr="00885B58">
        <w:t>0</w:t>
      </w:r>
      <w:r w:rsidRPr="00885B58">
        <w:t xml:space="preserve">. При неисполнении или ненадлежащем исполнении Заказчиком условий по оплате, Исполнитель имеет безусловное право приостановить оказание Услуг до момента оплаты и при наличии возможности, удержать </w:t>
      </w:r>
      <w:r w:rsidR="002C0665" w:rsidRPr="00885B58">
        <w:t>Г</w:t>
      </w:r>
      <w:r w:rsidRPr="00885B58">
        <w:t xml:space="preserve">руз </w:t>
      </w:r>
      <w:r w:rsidR="002C0665" w:rsidRPr="00885B58">
        <w:t xml:space="preserve">и/или Контейнер </w:t>
      </w:r>
      <w:r w:rsidRPr="00885B58">
        <w:t xml:space="preserve">Заказчика на </w:t>
      </w:r>
      <w:r w:rsidR="002C0665" w:rsidRPr="00885B58">
        <w:t xml:space="preserve">Терминале </w:t>
      </w:r>
      <w:r w:rsidRPr="00885B58">
        <w:t>Исполнителя с отнесением на последнего всех дополнительных расходов, возникших в результате такой задержки груза (включая, но не ограничиваясь: хранение, погрузка-разгрузка, транспортные расходы).</w:t>
      </w:r>
    </w:p>
    <w:p w:rsidR="00010B81" w:rsidRPr="00885B58" w:rsidRDefault="00010B81" w:rsidP="00CD73D0">
      <w:pPr>
        <w:tabs>
          <w:tab w:val="left" w:pos="1276"/>
        </w:tabs>
        <w:ind w:firstLine="674"/>
        <w:jc w:val="both"/>
      </w:pPr>
      <w:r w:rsidRPr="00885B58">
        <w:t xml:space="preserve">         1</w:t>
      </w:r>
      <w:r w:rsidR="0045528B" w:rsidRPr="00885B58">
        <w:t>1</w:t>
      </w:r>
      <w:r w:rsidRPr="00885B58">
        <w:t>. При досрочном расторжении Договора Сторонами составляется акт сверки взаиморасчетов, при этом:</w:t>
      </w:r>
    </w:p>
    <w:p w:rsidR="00010B81" w:rsidRPr="00885B58" w:rsidRDefault="00010B81" w:rsidP="00CD73D0">
      <w:pPr>
        <w:tabs>
          <w:tab w:val="left" w:pos="1276"/>
        </w:tabs>
        <w:ind w:firstLine="674"/>
        <w:jc w:val="both"/>
      </w:pPr>
      <w:r w:rsidRPr="00885B58">
        <w:t>- в случае выявления задолженности перед Исполнителем, Заказчик оплачивает подтвержденный объем фактически оказанных Услуг Исполнителю в течение 5 (пяти) банковских дней с момента выставления соответствующего счета на оплату;</w:t>
      </w:r>
    </w:p>
    <w:p w:rsidR="00010B81" w:rsidRPr="00885B58" w:rsidRDefault="00010B81" w:rsidP="00CD73D0">
      <w:pPr>
        <w:pStyle w:val="a5"/>
        <w:tabs>
          <w:tab w:val="left" w:pos="1276"/>
        </w:tabs>
        <w:ind w:firstLine="674"/>
        <w:rPr>
          <w:rFonts w:ascii="Times New Roman" w:hAnsi="Times New Roman"/>
        </w:rPr>
      </w:pPr>
      <w:r w:rsidRPr="00885B58">
        <w:rPr>
          <w:rFonts w:ascii="Times New Roman" w:hAnsi="Times New Roman"/>
        </w:rPr>
        <w:t>- в случае выявления задолженности перед Заказчиком, Исполнитель возвращает Заказчику сумму задолженности, в течение 5 (пяти) банковских дней с даты расторжения Договора и подписания сторонами акта сверки.</w:t>
      </w:r>
    </w:p>
    <w:p w:rsidR="008B464D" w:rsidRPr="00885B58" w:rsidRDefault="008B464D" w:rsidP="00CD73D0">
      <w:pPr>
        <w:numPr>
          <w:ilvl w:val="0"/>
          <w:numId w:val="37"/>
        </w:numPr>
        <w:tabs>
          <w:tab w:val="left" w:pos="1134"/>
          <w:tab w:val="left" w:pos="1276"/>
        </w:tabs>
        <w:ind w:left="0" w:firstLine="674"/>
        <w:jc w:val="both"/>
      </w:pPr>
      <w:r w:rsidRPr="00885B58">
        <w:t xml:space="preserve">При неисполнении или ненадлежащем исполнении Заказчиком условий по оплате, Исполнитель имеет безусловное право приостановить оказание Услуг </w:t>
      </w:r>
      <w:r w:rsidR="002C0665" w:rsidRPr="00885B58">
        <w:t xml:space="preserve">и удержать Груз и/или Контейнер </w:t>
      </w:r>
      <w:r w:rsidRPr="00885B58">
        <w:t>до момента оплаты.</w:t>
      </w:r>
    </w:p>
    <w:p w:rsidR="008B464D" w:rsidRPr="00885B58" w:rsidRDefault="008B464D" w:rsidP="00CD73D0">
      <w:pPr>
        <w:numPr>
          <w:ilvl w:val="0"/>
          <w:numId w:val="37"/>
        </w:numPr>
        <w:tabs>
          <w:tab w:val="left" w:pos="1276"/>
        </w:tabs>
        <w:ind w:left="0" w:firstLine="674"/>
        <w:jc w:val="both"/>
      </w:pPr>
      <w:r w:rsidRPr="00885B58">
        <w:t>При досрочном расторжении Договора:</w:t>
      </w:r>
    </w:p>
    <w:p w:rsidR="008B464D" w:rsidRPr="00885B58" w:rsidRDefault="008B464D" w:rsidP="00CD73D0">
      <w:pPr>
        <w:tabs>
          <w:tab w:val="left" w:pos="1276"/>
        </w:tabs>
        <w:ind w:firstLine="674"/>
        <w:jc w:val="both"/>
      </w:pPr>
      <w:r w:rsidRPr="00885B58">
        <w:t>- в случае, если внесенная сумма предварительной оплаты меньше суммы, подлежащей оплате за фактически оказанные Услуг</w:t>
      </w:r>
      <w:r w:rsidR="00D46362" w:rsidRPr="00885B58">
        <w:t>и</w:t>
      </w:r>
      <w:r w:rsidRPr="00885B58">
        <w:t>, Заказчик оплачивает подтвержденный объем фактически оказанных Услуг Исполнителю в течение 10 (десяти) банковских дней с момента выставления соответствующего счета на оплату;</w:t>
      </w:r>
    </w:p>
    <w:p w:rsidR="008B464D" w:rsidRPr="00885B58" w:rsidRDefault="008B464D" w:rsidP="00CD73D0">
      <w:pPr>
        <w:tabs>
          <w:tab w:val="left" w:pos="1276"/>
        </w:tabs>
        <w:ind w:firstLine="674"/>
        <w:jc w:val="both"/>
      </w:pPr>
      <w:r w:rsidRPr="00885B58">
        <w:t>- в случае, если внесенная сумма предварительной оплаты превышает сумму, подлежащую оплате за фактически оказанные Услуг</w:t>
      </w:r>
      <w:r w:rsidR="00D46362" w:rsidRPr="00885B58">
        <w:t>и</w:t>
      </w:r>
      <w:r w:rsidRPr="00885B58">
        <w:t>, Исполнитель возвращает Заказчику сумму разницы между суммой предоплаты и стоимости подтвержденного объема фактически оказанных Услуг, в течение 10 (десяти) банковских дней с даты расторжения Договора, и подписания сторонами акта сверки.</w:t>
      </w:r>
    </w:p>
    <w:p w:rsidR="0055435C" w:rsidRPr="00885B58" w:rsidRDefault="0055435C" w:rsidP="00CD73D0">
      <w:pPr>
        <w:tabs>
          <w:tab w:val="left" w:pos="1276"/>
        </w:tabs>
        <w:ind w:firstLine="674"/>
      </w:pPr>
    </w:p>
    <w:p w:rsidR="002C0665" w:rsidRPr="00885B58" w:rsidRDefault="002C0665" w:rsidP="00CD73D0">
      <w:pPr>
        <w:tabs>
          <w:tab w:val="left" w:pos="1276"/>
        </w:tabs>
        <w:ind w:firstLine="674"/>
      </w:pPr>
    </w:p>
    <w:p w:rsidR="002C0665" w:rsidRPr="00885B58" w:rsidRDefault="002C0665" w:rsidP="00396922"/>
    <w:p w:rsidR="008B464D" w:rsidRPr="00885B58" w:rsidRDefault="008B464D" w:rsidP="00396922">
      <w:pPr>
        <w:rPr>
          <w:b/>
        </w:rPr>
      </w:pPr>
      <w:r w:rsidRPr="00885B58">
        <w:rPr>
          <w:b/>
        </w:rPr>
        <w:t>ИСПОЛНИТЕЛЬ</w:t>
      </w:r>
      <w:r w:rsidR="006955F2" w:rsidRPr="00885B58">
        <w:rPr>
          <w:b/>
        </w:rPr>
        <w:t>:</w:t>
      </w:r>
      <w:r w:rsidRPr="00885B58">
        <w:rPr>
          <w:b/>
        </w:rPr>
        <w:tab/>
      </w:r>
      <w:r w:rsidRPr="00885B58">
        <w:rPr>
          <w:b/>
        </w:rPr>
        <w:tab/>
      </w:r>
      <w:r w:rsidRPr="00885B58">
        <w:rPr>
          <w:b/>
        </w:rPr>
        <w:tab/>
      </w:r>
      <w:r w:rsidRPr="00885B58">
        <w:rPr>
          <w:b/>
        </w:rPr>
        <w:tab/>
      </w:r>
      <w:r w:rsidR="00C93CF4" w:rsidRPr="00885B58">
        <w:rPr>
          <w:b/>
        </w:rPr>
        <w:t xml:space="preserve">           </w:t>
      </w:r>
      <w:r w:rsidRPr="00885B58">
        <w:rPr>
          <w:b/>
        </w:rPr>
        <w:t>ЗАКАЗЧИК</w:t>
      </w:r>
      <w:r w:rsidR="006955F2" w:rsidRPr="00885B58">
        <w:rPr>
          <w:b/>
        </w:rPr>
        <w:t>:</w:t>
      </w:r>
    </w:p>
    <w:p w:rsidR="0045528B" w:rsidRPr="00885B58" w:rsidRDefault="0045528B" w:rsidP="00396922">
      <w:pPr>
        <w:rPr>
          <w:b/>
          <w:lang w:val="kk-KZ"/>
        </w:rPr>
      </w:pPr>
    </w:p>
    <w:p w:rsidR="008B464D" w:rsidRPr="00885B58" w:rsidRDefault="006955F2" w:rsidP="00396922">
      <w:pPr>
        <w:rPr>
          <w:b/>
          <w:bCs/>
          <w:lang w:val="kk-KZ"/>
        </w:rPr>
      </w:pPr>
      <w:r w:rsidRPr="00885B58">
        <w:rPr>
          <w:b/>
          <w:lang w:val="kk-KZ"/>
        </w:rPr>
        <w:t>_______________ /</w:t>
      </w:r>
      <w:r w:rsidR="00B1087A" w:rsidRPr="00885B58">
        <w:rPr>
          <w:b/>
          <w:lang w:val="kk-KZ"/>
        </w:rPr>
        <w:t>____________</w:t>
      </w:r>
      <w:r w:rsidRPr="00885B58">
        <w:rPr>
          <w:b/>
          <w:lang w:val="kk-KZ"/>
        </w:rPr>
        <w:t>/</w:t>
      </w:r>
      <w:r w:rsidR="00C93CF4" w:rsidRPr="00885B58">
        <w:rPr>
          <w:b/>
          <w:lang w:val="kk-KZ"/>
        </w:rPr>
        <w:t xml:space="preserve">                    </w:t>
      </w:r>
      <w:r w:rsidR="008B464D" w:rsidRPr="00885B58">
        <w:rPr>
          <w:b/>
        </w:rPr>
        <w:tab/>
      </w:r>
      <w:r w:rsidRPr="00885B58">
        <w:rPr>
          <w:b/>
          <w:lang w:val="kk-KZ"/>
        </w:rPr>
        <w:t>_______________ /</w:t>
      </w:r>
      <w:r w:rsidR="00B1087A" w:rsidRPr="00885B58">
        <w:rPr>
          <w:b/>
          <w:lang w:val="kk-KZ"/>
        </w:rPr>
        <w:t>________________</w:t>
      </w:r>
      <w:r w:rsidRPr="00885B58">
        <w:rPr>
          <w:b/>
          <w:lang w:val="kk-KZ"/>
        </w:rPr>
        <w:t>/</w:t>
      </w:r>
    </w:p>
    <w:p w:rsidR="008B464D" w:rsidRPr="00885B58" w:rsidRDefault="008B464D" w:rsidP="00396922">
      <w:pPr>
        <w:rPr>
          <w:b/>
        </w:rPr>
      </w:pPr>
      <w:r w:rsidRPr="00885B58">
        <w:rPr>
          <w:b/>
          <w:lang w:val="kk-KZ"/>
        </w:rPr>
        <w:t xml:space="preserve">м.п.                           </w:t>
      </w:r>
      <w:r w:rsidR="006E2121" w:rsidRPr="00885B58">
        <w:rPr>
          <w:b/>
          <w:lang w:val="kk-KZ"/>
        </w:rPr>
        <w:tab/>
      </w:r>
      <w:r w:rsidR="00C93CF4" w:rsidRPr="00885B58">
        <w:rPr>
          <w:b/>
          <w:lang w:val="kk-KZ"/>
        </w:rPr>
        <w:t xml:space="preserve">                                               </w:t>
      </w:r>
      <w:r w:rsidRPr="00885B58">
        <w:rPr>
          <w:b/>
          <w:lang w:val="kk-KZ"/>
        </w:rPr>
        <w:t>м.п.</w:t>
      </w:r>
    </w:p>
    <w:p w:rsidR="002C0665" w:rsidRPr="00885B58" w:rsidRDefault="0055435C" w:rsidP="00CD73D0">
      <w:pPr>
        <w:ind w:left="5670"/>
        <w:rPr>
          <w:lang w:val="kk-KZ"/>
        </w:rPr>
      </w:pPr>
      <w:r w:rsidRPr="00885B58">
        <w:br w:type="page"/>
      </w:r>
      <w:r w:rsidR="002C0665" w:rsidRPr="00885B58">
        <w:rPr>
          <w:lang w:val="kk-KZ"/>
        </w:rPr>
        <w:lastRenderedPageBreak/>
        <w:t>Приложение № 2</w:t>
      </w:r>
    </w:p>
    <w:p w:rsidR="002C0665" w:rsidRPr="00885B58" w:rsidRDefault="002C0665" w:rsidP="00CD73D0">
      <w:pPr>
        <w:snapToGrid w:val="0"/>
        <w:ind w:left="5670"/>
      </w:pPr>
      <w:r w:rsidRPr="00885B58">
        <w:rPr>
          <w:lang w:val="kk-KZ"/>
        </w:rPr>
        <w:t xml:space="preserve">к договору </w:t>
      </w:r>
      <w:r w:rsidRPr="00885B58">
        <w:t>на оказание</w:t>
      </w:r>
    </w:p>
    <w:p w:rsidR="002C0665" w:rsidRPr="00885B58" w:rsidRDefault="002C0665" w:rsidP="00CD73D0">
      <w:pPr>
        <w:snapToGrid w:val="0"/>
        <w:ind w:left="5670"/>
        <w:rPr>
          <w:lang w:val="kk-KZ"/>
        </w:rPr>
      </w:pPr>
      <w:r w:rsidRPr="00885B58">
        <w:t>услуг терминального обслуживания</w:t>
      </w:r>
    </w:p>
    <w:p w:rsidR="002C0665" w:rsidRPr="00885B58" w:rsidRDefault="00EC2FBA" w:rsidP="00CD73D0">
      <w:pPr>
        <w:ind w:left="5670"/>
        <w:rPr>
          <w:lang w:val="kk-KZ"/>
        </w:rPr>
      </w:pPr>
      <w:r w:rsidRPr="00885B58">
        <w:rPr>
          <w:lang w:val="kk-KZ"/>
        </w:rPr>
        <w:t>от «__»________ 20</w:t>
      </w:r>
      <w:r w:rsidR="00B02F35" w:rsidRPr="00885B58">
        <w:rPr>
          <w:lang w:val="kk-KZ"/>
        </w:rPr>
        <w:t>___</w:t>
      </w:r>
      <w:r w:rsidR="002C0665" w:rsidRPr="00885B58">
        <w:rPr>
          <w:lang w:val="kk-KZ"/>
        </w:rPr>
        <w:t xml:space="preserve"> года №_____</w:t>
      </w:r>
      <w:r w:rsidRPr="00885B58">
        <w:rPr>
          <w:lang w:val="kk-KZ"/>
        </w:rPr>
        <w:t>________</w:t>
      </w:r>
    </w:p>
    <w:p w:rsidR="008B464D" w:rsidRPr="00885B58" w:rsidRDefault="008B464D" w:rsidP="00396922">
      <w:pPr>
        <w:ind w:left="4248" w:firstLine="708"/>
        <w:rPr>
          <w:lang w:val="kk-KZ"/>
        </w:rPr>
      </w:pPr>
    </w:p>
    <w:p w:rsidR="008B464D" w:rsidRPr="00885B58" w:rsidRDefault="008B464D" w:rsidP="00396922">
      <w:pPr>
        <w:pStyle w:val="a5"/>
        <w:rPr>
          <w:rFonts w:ascii="Times New Roman" w:hAnsi="Times New Roman"/>
          <w:lang w:val="kk-KZ"/>
        </w:rPr>
      </w:pPr>
    </w:p>
    <w:p w:rsidR="008B464D" w:rsidRPr="00885B58" w:rsidRDefault="008B464D" w:rsidP="00396922">
      <w:pPr>
        <w:jc w:val="center"/>
        <w:rPr>
          <w:b/>
        </w:rPr>
      </w:pPr>
      <w:r w:rsidRPr="00885B58">
        <w:rPr>
          <w:b/>
        </w:rPr>
        <w:t>Порядок оказания и оплаты Услуг при наличном расчете</w:t>
      </w:r>
    </w:p>
    <w:p w:rsidR="00CA2790" w:rsidRPr="00885B58" w:rsidRDefault="00CA2790" w:rsidP="00396922">
      <w:pPr>
        <w:jc w:val="center"/>
        <w:rPr>
          <w:b/>
        </w:rPr>
      </w:pPr>
    </w:p>
    <w:p w:rsidR="008B464D" w:rsidRPr="00885B58" w:rsidRDefault="008B464D" w:rsidP="00CD73D0">
      <w:pPr>
        <w:numPr>
          <w:ilvl w:val="2"/>
          <w:numId w:val="37"/>
        </w:numPr>
        <w:tabs>
          <w:tab w:val="left" w:pos="851"/>
        </w:tabs>
        <w:ind w:left="0" w:firstLine="709"/>
        <w:jc w:val="both"/>
      </w:pPr>
      <w:r w:rsidRPr="00885B58">
        <w:t xml:space="preserve">Заказчик, не позже чем за 3 (три) рабочих дня до предполагаемого срока поступления </w:t>
      </w:r>
      <w:r w:rsidR="002C0665" w:rsidRPr="00885B58">
        <w:t>Груза, Контейнера и/или В</w:t>
      </w:r>
      <w:r w:rsidRPr="00885B58">
        <w:t xml:space="preserve">агона на </w:t>
      </w:r>
      <w:r w:rsidR="005B07D3" w:rsidRPr="00885B58">
        <w:t>Терминал</w:t>
      </w:r>
      <w:r w:rsidRPr="00885B58">
        <w:t xml:space="preserve"> Исполнителя, представляет Исполнителю заявку в произвольной форме, в письменном виде об оказании Услуг.</w:t>
      </w:r>
    </w:p>
    <w:p w:rsidR="008B464D" w:rsidRPr="00885B58" w:rsidRDefault="008B464D" w:rsidP="00CD73D0">
      <w:pPr>
        <w:numPr>
          <w:ilvl w:val="2"/>
          <w:numId w:val="37"/>
        </w:numPr>
        <w:tabs>
          <w:tab w:val="left" w:pos="851"/>
        </w:tabs>
        <w:ind w:left="0" w:firstLine="709"/>
        <w:jc w:val="both"/>
      </w:pPr>
      <w:r w:rsidRPr="00885B58">
        <w:t xml:space="preserve">Исполнитель, на </w:t>
      </w:r>
      <w:proofErr w:type="gramStart"/>
      <w:r w:rsidRPr="00885B58">
        <w:t>основании  поданной</w:t>
      </w:r>
      <w:proofErr w:type="gramEnd"/>
      <w:r w:rsidRPr="00885B58">
        <w:t xml:space="preserve"> заявки, не позднее следующего дня за днем получения заявки, рассчитывает предварительную стоимость Услуг и сообщает ее Заказчику.</w:t>
      </w:r>
    </w:p>
    <w:p w:rsidR="008B464D" w:rsidRPr="00885B58" w:rsidRDefault="008B464D" w:rsidP="00CD73D0">
      <w:pPr>
        <w:numPr>
          <w:ilvl w:val="2"/>
          <w:numId w:val="37"/>
        </w:numPr>
        <w:tabs>
          <w:tab w:val="left" w:pos="851"/>
        </w:tabs>
        <w:ind w:left="0" w:firstLine="709"/>
        <w:jc w:val="both"/>
      </w:pPr>
      <w:r w:rsidRPr="00885B58">
        <w:t xml:space="preserve">Исполнитель оказывает Услуги в трехсуточный срок после фактического </w:t>
      </w:r>
      <w:r w:rsidR="005B07D3" w:rsidRPr="00885B58">
        <w:t>поступления Вагона и/или Контейнера на Терминал</w:t>
      </w:r>
      <w:r w:rsidRPr="00885B58">
        <w:t>.</w:t>
      </w:r>
    </w:p>
    <w:p w:rsidR="008B464D" w:rsidRPr="00885B58" w:rsidRDefault="008B464D" w:rsidP="00CD73D0">
      <w:pPr>
        <w:numPr>
          <w:ilvl w:val="2"/>
          <w:numId w:val="37"/>
        </w:numPr>
        <w:tabs>
          <w:tab w:val="left" w:pos="851"/>
        </w:tabs>
        <w:ind w:left="0" w:firstLine="709"/>
        <w:jc w:val="both"/>
      </w:pPr>
      <w:r w:rsidRPr="00885B58">
        <w:t>Исполнитель, в день завершения оказания Услуг, выдает Заказчику следующие документы:</w:t>
      </w:r>
    </w:p>
    <w:p w:rsidR="008B464D" w:rsidRPr="00885B58" w:rsidRDefault="008B464D" w:rsidP="00CD73D0">
      <w:pPr>
        <w:tabs>
          <w:tab w:val="left" w:pos="851"/>
        </w:tabs>
        <w:ind w:firstLine="709"/>
        <w:jc w:val="both"/>
      </w:pPr>
      <w:r w:rsidRPr="00885B58">
        <w:t>- Наряд НТК – наряд по оказанным Услугам по контейнерам, содержащий полный перечень оказанных Услуг и их стоимость, являющийся документом строгого учета, форма которого утверждена отдельным локальным актом Исполнителя;</w:t>
      </w:r>
    </w:p>
    <w:p w:rsidR="008B464D" w:rsidRPr="00885B58" w:rsidRDefault="008B464D" w:rsidP="00CD73D0">
      <w:pPr>
        <w:tabs>
          <w:tab w:val="left" w:pos="851"/>
        </w:tabs>
        <w:ind w:firstLine="709"/>
        <w:jc w:val="both"/>
      </w:pPr>
      <w:r w:rsidRPr="00885B58">
        <w:t>- Наряд НТВ – наряд по оказанным Услугам по вагонам, содержащий полный перечень оказанных Услуг и их стоимость, являющийся документом строгого учета, форма которого утверждена отдельным локальным актом Исполнителя;</w:t>
      </w:r>
    </w:p>
    <w:p w:rsidR="008B464D" w:rsidRPr="00885B58" w:rsidRDefault="008B464D" w:rsidP="00CD73D0">
      <w:pPr>
        <w:tabs>
          <w:tab w:val="left" w:pos="851"/>
        </w:tabs>
        <w:ind w:firstLine="709"/>
        <w:jc w:val="both"/>
      </w:pPr>
      <w:r w:rsidRPr="00885B58">
        <w:t>- счет-фактуру, сформированный на основании Наряда НТК и/или Наряда НТВ;</w:t>
      </w:r>
    </w:p>
    <w:p w:rsidR="008B464D" w:rsidRPr="00885B58" w:rsidRDefault="008B464D" w:rsidP="00CD73D0">
      <w:pPr>
        <w:tabs>
          <w:tab w:val="left" w:pos="851"/>
        </w:tabs>
        <w:ind w:firstLine="709"/>
        <w:jc w:val="both"/>
      </w:pPr>
      <w:r w:rsidRPr="00885B58">
        <w:t>- акт оказанных услуг в двух экземплярах, подписанный Исполнителем.</w:t>
      </w:r>
    </w:p>
    <w:p w:rsidR="008B464D" w:rsidRPr="00885B58" w:rsidRDefault="008B464D" w:rsidP="00CD73D0">
      <w:pPr>
        <w:tabs>
          <w:tab w:val="left" w:pos="851"/>
        </w:tabs>
        <w:ind w:firstLine="709"/>
        <w:jc w:val="both"/>
      </w:pPr>
      <w:r w:rsidRPr="00885B58">
        <w:t xml:space="preserve">В случае организации Услуг по отправлению </w:t>
      </w:r>
      <w:r w:rsidR="005B07D3" w:rsidRPr="00885B58">
        <w:t>Вагона и/или Контейнера</w:t>
      </w:r>
      <w:r w:rsidRPr="00885B58">
        <w:t>, Исполнитель представляет уполномоченному представителю Заказчика копии отгрузочных документов.</w:t>
      </w:r>
    </w:p>
    <w:p w:rsidR="00A9336F" w:rsidRPr="00885B58" w:rsidRDefault="00A9336F" w:rsidP="00CD73D0">
      <w:pPr>
        <w:suppressAutoHyphens w:val="0"/>
        <w:ind w:firstLine="709"/>
        <w:contextualSpacing/>
        <w:jc w:val="both"/>
        <w:rPr>
          <w:rFonts w:eastAsia="Calibri"/>
          <w:lang w:eastAsia="ru-RU"/>
        </w:rPr>
      </w:pPr>
      <w:r w:rsidRPr="00885B58">
        <w:t xml:space="preserve">В случае организации </w:t>
      </w:r>
      <w:proofErr w:type="gramStart"/>
      <w:r w:rsidRPr="00885B58">
        <w:t>Услуг  по</w:t>
      </w:r>
      <w:proofErr w:type="gramEnd"/>
      <w:r w:rsidRPr="00885B58">
        <w:t xml:space="preserve"> долгосрочному хранению Груза, Контейнера и/или Вагона Заказчик </w:t>
      </w:r>
      <w:r w:rsidRPr="00885B58">
        <w:rPr>
          <w:lang w:eastAsia="ru-RU"/>
        </w:rPr>
        <w:t xml:space="preserve"> уплачивает Исполнителю ежесуточное вознаграждение </w:t>
      </w:r>
      <w:r w:rsidRPr="00885B58">
        <w:t>на основании утвержденных локальными актами Исполнителя тарифов</w:t>
      </w:r>
      <w:r w:rsidRPr="00885B58">
        <w:rPr>
          <w:lang w:eastAsia="ru-RU"/>
        </w:rPr>
        <w:t>.</w:t>
      </w:r>
    </w:p>
    <w:p w:rsidR="008B464D" w:rsidRPr="00885B58" w:rsidRDefault="008B464D" w:rsidP="00CD73D0">
      <w:pPr>
        <w:numPr>
          <w:ilvl w:val="2"/>
          <w:numId w:val="37"/>
        </w:numPr>
        <w:tabs>
          <w:tab w:val="left" w:pos="851"/>
        </w:tabs>
        <w:ind w:left="0" w:firstLine="709"/>
        <w:jc w:val="both"/>
      </w:pPr>
      <w:r w:rsidRPr="00885B58">
        <w:t>Заказчик в день завершения Услуг и получения указанных документов, обязан:</w:t>
      </w:r>
    </w:p>
    <w:p w:rsidR="008B464D" w:rsidRPr="00885B58" w:rsidRDefault="008B464D" w:rsidP="00CD73D0">
      <w:pPr>
        <w:tabs>
          <w:tab w:val="left" w:pos="851"/>
        </w:tabs>
        <w:ind w:firstLine="709"/>
        <w:jc w:val="both"/>
      </w:pPr>
      <w:r w:rsidRPr="00885B58">
        <w:t>- оплатить стоимость Услуг в кассу Исполнителя, при этом моментом оплаты считается дата выдачи Исполнителем приходного кассового ордера.</w:t>
      </w:r>
    </w:p>
    <w:p w:rsidR="008B464D" w:rsidRPr="00885B58" w:rsidRDefault="008B464D" w:rsidP="00CD73D0">
      <w:pPr>
        <w:numPr>
          <w:ilvl w:val="2"/>
          <w:numId w:val="37"/>
        </w:numPr>
        <w:tabs>
          <w:tab w:val="left" w:pos="851"/>
        </w:tabs>
        <w:ind w:left="0" w:firstLine="709"/>
        <w:jc w:val="both"/>
      </w:pPr>
      <w:r w:rsidRPr="00885B58">
        <w:t>Стороны ежеквартально, по состоянию на первое число первого месяца, следующего за отчетным кварталом, подписывают акт сверки взаиморасчетов.</w:t>
      </w:r>
    </w:p>
    <w:p w:rsidR="008B464D" w:rsidRPr="00885B58" w:rsidRDefault="008B464D" w:rsidP="00CD73D0">
      <w:pPr>
        <w:numPr>
          <w:ilvl w:val="2"/>
          <w:numId w:val="37"/>
        </w:numPr>
        <w:tabs>
          <w:tab w:val="left" w:pos="851"/>
        </w:tabs>
        <w:ind w:left="0" w:firstLine="709"/>
        <w:jc w:val="both"/>
      </w:pPr>
      <w:r w:rsidRPr="00885B58">
        <w:t>В случае, если у Заказчика имеются возражения или замечания, Заказчик направляет письменную претензию Исполнителю. Исполнитель рассматривает поступившую претензию в течение 1 (одного) месяца со дня ее получения и направляет ответ Заказчику в письменном виде, при этом:</w:t>
      </w:r>
    </w:p>
    <w:p w:rsidR="008B464D" w:rsidRPr="00885B58" w:rsidRDefault="008B464D" w:rsidP="00CD73D0">
      <w:pPr>
        <w:tabs>
          <w:tab w:val="left" w:pos="851"/>
        </w:tabs>
        <w:ind w:firstLine="709"/>
        <w:jc w:val="both"/>
      </w:pPr>
      <w:r w:rsidRPr="00885B58">
        <w:t>- в случае удовлетворения претензии, Заказчику оформляется дополнительн</w:t>
      </w:r>
      <w:r w:rsidR="00FA1DAE" w:rsidRPr="00885B58">
        <w:t>ый</w:t>
      </w:r>
      <w:r w:rsidRPr="00885B58">
        <w:t xml:space="preserve"> счет-фактура и акт оказанных услуг в установленном законодательством РК порядке;</w:t>
      </w:r>
    </w:p>
    <w:p w:rsidR="008B464D" w:rsidRPr="00885B58" w:rsidRDefault="008B464D" w:rsidP="00CD73D0">
      <w:pPr>
        <w:tabs>
          <w:tab w:val="left" w:pos="851"/>
        </w:tabs>
        <w:ind w:firstLine="709"/>
        <w:jc w:val="both"/>
      </w:pPr>
      <w:r w:rsidRPr="00885B58">
        <w:t xml:space="preserve">- в случае обоснованного отказа Исполнителем в удовлетворении претензии, ранее оплаченные Заказчиком суммы за оказанные </w:t>
      </w:r>
      <w:proofErr w:type="gramStart"/>
      <w:r w:rsidRPr="00885B58">
        <w:t>Услуги</w:t>
      </w:r>
      <w:proofErr w:type="gramEnd"/>
      <w:r w:rsidRPr="00885B58">
        <w:t xml:space="preserve"> не возвращаются.</w:t>
      </w:r>
    </w:p>
    <w:p w:rsidR="008B464D" w:rsidRPr="00885B58" w:rsidRDefault="008B464D" w:rsidP="00CD73D0">
      <w:pPr>
        <w:numPr>
          <w:ilvl w:val="2"/>
          <w:numId w:val="37"/>
        </w:numPr>
        <w:tabs>
          <w:tab w:val="left" w:pos="851"/>
        </w:tabs>
        <w:ind w:left="0" w:firstLine="709"/>
        <w:jc w:val="both"/>
      </w:pPr>
      <w:r w:rsidRPr="00885B58">
        <w:t xml:space="preserve">При неисполнении или ненадлежащем исполнении Заказчиком условий по оплате, Исполнитель имеет безусловное право приостановить оказание Услуг до момента оплаты и при наличии возможности, удержать груз Заказчика на </w:t>
      </w:r>
      <w:r w:rsidR="005B07D3" w:rsidRPr="00885B58">
        <w:t>Терминале</w:t>
      </w:r>
      <w:r w:rsidRPr="00885B58">
        <w:t xml:space="preserve"> Исполнителя с отнесением на последнего всех дополнительных расходов, возникших в результате такой задержки груза (включая, но не ограничиваясь: хранение, погрузка-разгрузка, транспортные расходы).</w:t>
      </w:r>
    </w:p>
    <w:p w:rsidR="008B464D" w:rsidRPr="00885B58" w:rsidRDefault="008B464D" w:rsidP="00CD73D0">
      <w:pPr>
        <w:numPr>
          <w:ilvl w:val="2"/>
          <w:numId w:val="37"/>
        </w:numPr>
        <w:tabs>
          <w:tab w:val="left" w:pos="851"/>
        </w:tabs>
        <w:ind w:left="0" w:firstLine="709"/>
        <w:jc w:val="both"/>
      </w:pPr>
      <w:r w:rsidRPr="00885B58">
        <w:t>При досрочном расторжении Договора Сторонами составляется акт сверки взаиморасчетов, при этом:</w:t>
      </w:r>
    </w:p>
    <w:p w:rsidR="008B464D" w:rsidRPr="00885B58" w:rsidRDefault="008B464D" w:rsidP="00CD73D0">
      <w:pPr>
        <w:tabs>
          <w:tab w:val="left" w:pos="851"/>
        </w:tabs>
        <w:ind w:firstLine="709"/>
        <w:jc w:val="both"/>
      </w:pPr>
      <w:r w:rsidRPr="00885B58">
        <w:lastRenderedPageBreak/>
        <w:t>- в случае выявления задолженности перед Исполнителем, Заказчик оплачивает подтвержденный объем фактически оказанных Услуг Исполнителю в течение 5 (пяти) банковских дней с момента выставления соответствующего счета на оплату;</w:t>
      </w:r>
    </w:p>
    <w:p w:rsidR="008B464D" w:rsidRPr="00885B58" w:rsidRDefault="008B464D" w:rsidP="00CD73D0">
      <w:pPr>
        <w:pStyle w:val="a5"/>
        <w:tabs>
          <w:tab w:val="left" w:pos="851"/>
        </w:tabs>
        <w:ind w:firstLine="709"/>
        <w:rPr>
          <w:rFonts w:ascii="Times New Roman" w:hAnsi="Times New Roman"/>
        </w:rPr>
      </w:pPr>
      <w:r w:rsidRPr="00885B58">
        <w:rPr>
          <w:rFonts w:ascii="Times New Roman" w:hAnsi="Times New Roman"/>
        </w:rPr>
        <w:t>- в случае выявления задолженности перед Заказчиком, Исполнитель возвращает Заказчику сумму задолженности, в течение 5 (пяти) банковских дней с даты расторжения Договора и подписания сторонами акта сверки.</w:t>
      </w:r>
    </w:p>
    <w:p w:rsidR="008B464D" w:rsidRPr="00885B58" w:rsidRDefault="008B464D" w:rsidP="00CD73D0">
      <w:pPr>
        <w:pStyle w:val="a5"/>
        <w:ind w:firstLine="709"/>
        <w:rPr>
          <w:rFonts w:ascii="Times New Roman" w:hAnsi="Times New Roman"/>
        </w:rPr>
      </w:pPr>
    </w:p>
    <w:p w:rsidR="008B464D" w:rsidRPr="00885B58" w:rsidRDefault="008B464D" w:rsidP="00CD73D0">
      <w:pPr>
        <w:pStyle w:val="a5"/>
        <w:ind w:firstLine="709"/>
        <w:rPr>
          <w:rFonts w:ascii="Times New Roman" w:hAnsi="Times New Roman"/>
        </w:rPr>
      </w:pPr>
    </w:p>
    <w:p w:rsidR="008B464D" w:rsidRPr="00885B58" w:rsidRDefault="008B464D" w:rsidP="00396922">
      <w:pPr>
        <w:pStyle w:val="a5"/>
        <w:rPr>
          <w:rFonts w:ascii="Times New Roman" w:hAnsi="Times New Roman"/>
        </w:rPr>
      </w:pPr>
    </w:p>
    <w:p w:rsidR="008B464D" w:rsidRPr="00885B58" w:rsidRDefault="008B464D" w:rsidP="00396922">
      <w:pPr>
        <w:rPr>
          <w:b/>
        </w:rPr>
      </w:pPr>
      <w:r w:rsidRPr="00885B58">
        <w:rPr>
          <w:b/>
        </w:rPr>
        <w:t>ИСПОЛНИТЕЛЬ</w:t>
      </w:r>
      <w:r w:rsidR="006955F2" w:rsidRPr="00885B58">
        <w:rPr>
          <w:b/>
        </w:rPr>
        <w:t>:</w:t>
      </w:r>
      <w:r w:rsidRPr="00885B58">
        <w:rPr>
          <w:b/>
        </w:rPr>
        <w:tab/>
      </w:r>
      <w:r w:rsidRPr="00885B58">
        <w:rPr>
          <w:b/>
        </w:rPr>
        <w:tab/>
      </w:r>
      <w:r w:rsidRPr="00885B58">
        <w:rPr>
          <w:b/>
        </w:rPr>
        <w:tab/>
      </w:r>
      <w:r w:rsidRPr="00885B58">
        <w:rPr>
          <w:b/>
        </w:rPr>
        <w:tab/>
      </w:r>
      <w:r w:rsidR="00C93CF4" w:rsidRPr="00885B58">
        <w:rPr>
          <w:b/>
        </w:rPr>
        <w:t xml:space="preserve">            </w:t>
      </w:r>
      <w:r w:rsidRPr="00885B58">
        <w:rPr>
          <w:b/>
        </w:rPr>
        <w:t>ЗАКАЗЧИК</w:t>
      </w:r>
      <w:r w:rsidR="006955F2" w:rsidRPr="00885B58">
        <w:rPr>
          <w:b/>
        </w:rPr>
        <w:t>:</w:t>
      </w:r>
    </w:p>
    <w:p w:rsidR="006955F2" w:rsidRPr="00885B58" w:rsidRDefault="006955F2" w:rsidP="00396922">
      <w:pPr>
        <w:rPr>
          <w:b/>
        </w:rPr>
      </w:pPr>
    </w:p>
    <w:p w:rsidR="006955F2" w:rsidRPr="00885B58" w:rsidRDefault="006955F2" w:rsidP="00396922">
      <w:pPr>
        <w:rPr>
          <w:b/>
          <w:bCs/>
          <w:lang w:val="kk-KZ"/>
        </w:rPr>
      </w:pPr>
      <w:r w:rsidRPr="00885B58">
        <w:rPr>
          <w:b/>
          <w:lang w:val="kk-KZ"/>
        </w:rPr>
        <w:t>_______________ /</w:t>
      </w:r>
      <w:r w:rsidR="00B1087A" w:rsidRPr="00885B58">
        <w:rPr>
          <w:b/>
          <w:lang w:val="kk-KZ"/>
        </w:rPr>
        <w:t>_____________</w:t>
      </w:r>
      <w:r w:rsidRPr="00885B58">
        <w:rPr>
          <w:b/>
          <w:lang w:val="kk-KZ"/>
        </w:rPr>
        <w:t>/</w:t>
      </w:r>
      <w:r w:rsidRPr="00885B58">
        <w:rPr>
          <w:b/>
        </w:rPr>
        <w:tab/>
      </w:r>
      <w:r w:rsidR="00C93CF4" w:rsidRPr="00885B58">
        <w:rPr>
          <w:b/>
        </w:rPr>
        <w:t xml:space="preserve">            </w:t>
      </w:r>
      <w:r w:rsidRPr="00885B58">
        <w:rPr>
          <w:b/>
          <w:lang w:val="kk-KZ"/>
        </w:rPr>
        <w:t>_______________ /</w:t>
      </w:r>
      <w:r w:rsidR="00B1087A" w:rsidRPr="00885B58">
        <w:rPr>
          <w:b/>
          <w:lang w:val="kk-KZ"/>
        </w:rPr>
        <w:t>_____________</w:t>
      </w:r>
      <w:r w:rsidRPr="00885B58">
        <w:rPr>
          <w:b/>
          <w:lang w:val="kk-KZ"/>
        </w:rPr>
        <w:t>/</w:t>
      </w:r>
    </w:p>
    <w:p w:rsidR="006955F2" w:rsidRPr="00885B58" w:rsidRDefault="006955F2" w:rsidP="00396922">
      <w:pPr>
        <w:rPr>
          <w:b/>
        </w:rPr>
      </w:pPr>
      <w:r w:rsidRPr="00885B58">
        <w:rPr>
          <w:b/>
          <w:lang w:val="kk-KZ"/>
        </w:rPr>
        <w:t xml:space="preserve">м.п.                           </w:t>
      </w:r>
      <w:r w:rsidR="006E2121" w:rsidRPr="00885B58">
        <w:rPr>
          <w:b/>
          <w:lang w:val="kk-KZ"/>
        </w:rPr>
        <w:tab/>
      </w:r>
      <w:r w:rsidR="00C93CF4" w:rsidRPr="00885B58">
        <w:rPr>
          <w:b/>
          <w:lang w:val="kk-KZ"/>
        </w:rPr>
        <w:t xml:space="preserve">                                               </w:t>
      </w:r>
      <w:r w:rsidRPr="00885B58">
        <w:rPr>
          <w:b/>
          <w:lang w:val="kk-KZ"/>
        </w:rPr>
        <w:t>м.п.</w:t>
      </w:r>
    </w:p>
    <w:p w:rsidR="00363E0C" w:rsidRPr="00885B58" w:rsidRDefault="00363E0C" w:rsidP="00396922">
      <w:pPr>
        <w:pStyle w:val="a9"/>
        <w:spacing w:before="0" w:after="0"/>
        <w:rPr>
          <w:rFonts w:ascii="Times New Roman" w:hAnsi="Times New Roman" w:cs="Times New Roman"/>
          <w:i w:val="0"/>
          <w:sz w:val="24"/>
          <w:szCs w:val="24"/>
        </w:rPr>
      </w:pPr>
    </w:p>
    <w:p w:rsidR="00BA2AC2" w:rsidRPr="00885B58" w:rsidRDefault="00BA2AC2" w:rsidP="00396922">
      <w:pPr>
        <w:pStyle w:val="a5"/>
        <w:rPr>
          <w:rFonts w:ascii="Times New Roman" w:hAnsi="Times New Roman"/>
        </w:rPr>
      </w:pPr>
    </w:p>
    <w:p w:rsidR="00BA2AC2" w:rsidRPr="00885B58" w:rsidRDefault="00BA2AC2" w:rsidP="00396922">
      <w:pPr>
        <w:pStyle w:val="a5"/>
        <w:rPr>
          <w:rFonts w:ascii="Times New Roman" w:hAnsi="Times New Roman"/>
        </w:rPr>
      </w:pPr>
    </w:p>
    <w:p w:rsidR="00BA2AC2" w:rsidRPr="00885B58" w:rsidRDefault="00BA2AC2" w:rsidP="00396922">
      <w:pPr>
        <w:pStyle w:val="a5"/>
        <w:rPr>
          <w:rFonts w:ascii="Times New Roman" w:hAnsi="Times New Roman"/>
        </w:rPr>
      </w:pPr>
    </w:p>
    <w:p w:rsidR="00E71090" w:rsidRPr="00885B58" w:rsidRDefault="00E71090" w:rsidP="00396922">
      <w:pPr>
        <w:pStyle w:val="a5"/>
        <w:rPr>
          <w:rFonts w:ascii="Times New Roman" w:hAnsi="Times New Roman"/>
        </w:rPr>
      </w:pPr>
    </w:p>
    <w:p w:rsidR="00E71090" w:rsidRPr="00885B58" w:rsidRDefault="00E71090" w:rsidP="00396922">
      <w:pPr>
        <w:pStyle w:val="a5"/>
        <w:rPr>
          <w:rFonts w:ascii="Times New Roman" w:hAnsi="Times New Roman"/>
        </w:rPr>
      </w:pPr>
    </w:p>
    <w:p w:rsidR="00E71090" w:rsidRPr="00885B58" w:rsidRDefault="00E71090" w:rsidP="00396922">
      <w:pPr>
        <w:pStyle w:val="a5"/>
        <w:rPr>
          <w:rFonts w:ascii="Times New Roman" w:hAnsi="Times New Roman"/>
        </w:rPr>
      </w:pPr>
    </w:p>
    <w:p w:rsidR="00E71090" w:rsidRPr="00885B58" w:rsidRDefault="00E71090" w:rsidP="00396922">
      <w:pPr>
        <w:pStyle w:val="a5"/>
        <w:rPr>
          <w:rFonts w:ascii="Times New Roman" w:hAnsi="Times New Roman"/>
        </w:rPr>
      </w:pPr>
    </w:p>
    <w:p w:rsidR="00E71090" w:rsidRPr="00885B58" w:rsidRDefault="00E71090" w:rsidP="00396922">
      <w:pPr>
        <w:pStyle w:val="a5"/>
        <w:rPr>
          <w:rFonts w:ascii="Times New Roman" w:hAnsi="Times New Roman"/>
        </w:rPr>
      </w:pPr>
    </w:p>
    <w:p w:rsidR="00BA2AC2" w:rsidRPr="00885B58" w:rsidRDefault="00BA2AC2" w:rsidP="00396922">
      <w:pPr>
        <w:pStyle w:val="a5"/>
        <w:rPr>
          <w:rFonts w:ascii="Times New Roman" w:hAnsi="Times New Roman"/>
        </w:rPr>
      </w:pPr>
    </w:p>
    <w:p w:rsidR="006C2338" w:rsidRPr="00885B58" w:rsidRDefault="006C2338" w:rsidP="00396922">
      <w:pPr>
        <w:pStyle w:val="a5"/>
        <w:rPr>
          <w:rFonts w:ascii="Times New Roman" w:hAnsi="Times New Roman"/>
        </w:rPr>
      </w:pPr>
    </w:p>
    <w:p w:rsidR="006C2338" w:rsidRPr="00885B58" w:rsidRDefault="006C2338" w:rsidP="00396922">
      <w:pPr>
        <w:pStyle w:val="a5"/>
        <w:rPr>
          <w:rFonts w:ascii="Times New Roman" w:hAnsi="Times New Roman"/>
        </w:rPr>
      </w:pPr>
    </w:p>
    <w:p w:rsidR="004E289B" w:rsidRPr="00885B58" w:rsidRDefault="004E289B" w:rsidP="00396922">
      <w:pPr>
        <w:ind w:left="4956"/>
        <w:rPr>
          <w:lang w:val="kk-KZ"/>
        </w:rPr>
      </w:pPr>
    </w:p>
    <w:p w:rsidR="004E289B" w:rsidRPr="00885B58" w:rsidRDefault="004E289B" w:rsidP="00396922">
      <w:pPr>
        <w:ind w:left="4956"/>
        <w:rPr>
          <w:lang w:val="kk-KZ"/>
        </w:rPr>
      </w:pPr>
    </w:p>
    <w:p w:rsidR="004E289B" w:rsidRPr="00885B58" w:rsidRDefault="004E289B" w:rsidP="00396922">
      <w:pPr>
        <w:ind w:left="4956"/>
        <w:rPr>
          <w:lang w:val="kk-KZ"/>
        </w:rPr>
      </w:pPr>
    </w:p>
    <w:p w:rsidR="004E289B" w:rsidRPr="00885B58" w:rsidRDefault="004E289B" w:rsidP="00396922">
      <w:pPr>
        <w:ind w:left="4956"/>
        <w:rPr>
          <w:lang w:val="kk-KZ"/>
        </w:rPr>
      </w:pPr>
    </w:p>
    <w:p w:rsidR="004E289B" w:rsidRPr="00885B58" w:rsidRDefault="004E289B" w:rsidP="00396922">
      <w:pPr>
        <w:ind w:left="4956"/>
        <w:rPr>
          <w:lang w:val="kk-KZ"/>
        </w:rPr>
      </w:pPr>
    </w:p>
    <w:p w:rsidR="004E289B" w:rsidRPr="00885B58" w:rsidRDefault="004E289B" w:rsidP="00396922">
      <w:pPr>
        <w:ind w:left="4956"/>
        <w:rPr>
          <w:lang w:val="kk-KZ"/>
        </w:rPr>
      </w:pPr>
    </w:p>
    <w:p w:rsidR="004E289B" w:rsidRPr="00885B58" w:rsidRDefault="004E289B"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A6253C" w:rsidRPr="00885B58" w:rsidRDefault="00A6253C" w:rsidP="00396922">
      <w:pPr>
        <w:ind w:left="4956"/>
        <w:rPr>
          <w:lang w:val="kk-KZ"/>
        </w:rPr>
      </w:pPr>
    </w:p>
    <w:p w:rsidR="00CD73D0" w:rsidRPr="00885B58" w:rsidRDefault="00CD73D0" w:rsidP="00396922">
      <w:pPr>
        <w:ind w:left="4956"/>
        <w:rPr>
          <w:lang w:val="kk-KZ"/>
        </w:rPr>
      </w:pPr>
    </w:p>
    <w:p w:rsidR="00CD73D0" w:rsidRPr="00885B58" w:rsidRDefault="00CD73D0" w:rsidP="00396922">
      <w:pPr>
        <w:ind w:left="4956"/>
        <w:rPr>
          <w:lang w:val="kk-KZ"/>
        </w:rPr>
      </w:pPr>
    </w:p>
    <w:p w:rsidR="00CD73D0" w:rsidRPr="00885B58" w:rsidRDefault="00CD73D0" w:rsidP="00396922">
      <w:pPr>
        <w:ind w:left="4956"/>
        <w:rPr>
          <w:lang w:val="kk-KZ"/>
        </w:rPr>
      </w:pPr>
    </w:p>
    <w:p w:rsidR="00CD73D0" w:rsidRPr="00885B58" w:rsidRDefault="00CD73D0" w:rsidP="00396922">
      <w:pPr>
        <w:ind w:left="4956"/>
        <w:rPr>
          <w:lang w:val="kk-KZ"/>
        </w:rPr>
      </w:pPr>
    </w:p>
    <w:p w:rsidR="00CD73D0" w:rsidRPr="00885B58" w:rsidRDefault="00CD73D0" w:rsidP="00396922">
      <w:pPr>
        <w:ind w:left="4956"/>
        <w:rPr>
          <w:lang w:val="kk-KZ"/>
        </w:rPr>
      </w:pPr>
    </w:p>
    <w:p w:rsidR="004E289B" w:rsidRPr="00885B58" w:rsidRDefault="004E289B" w:rsidP="00396922">
      <w:pPr>
        <w:ind w:left="4956"/>
        <w:rPr>
          <w:lang w:val="kk-KZ"/>
        </w:rPr>
      </w:pPr>
    </w:p>
    <w:p w:rsidR="004E289B" w:rsidRPr="00885B58" w:rsidRDefault="004E289B" w:rsidP="00396922">
      <w:pPr>
        <w:ind w:left="4956"/>
        <w:rPr>
          <w:lang w:val="kk-KZ"/>
        </w:rPr>
      </w:pPr>
    </w:p>
    <w:p w:rsidR="004E289B" w:rsidRPr="00885B58" w:rsidRDefault="004E289B" w:rsidP="00396922">
      <w:pPr>
        <w:ind w:left="4956"/>
        <w:rPr>
          <w:lang w:val="kk-KZ"/>
        </w:rPr>
      </w:pPr>
    </w:p>
    <w:p w:rsidR="004E289B" w:rsidRPr="00885B58" w:rsidRDefault="004E289B" w:rsidP="00396922">
      <w:pPr>
        <w:rPr>
          <w:lang w:val="kk-KZ"/>
        </w:rPr>
      </w:pPr>
    </w:p>
    <w:p w:rsidR="00FD4427" w:rsidRPr="00885B58" w:rsidRDefault="00FD4427" w:rsidP="00CD73D0">
      <w:pPr>
        <w:ind w:left="6237"/>
      </w:pPr>
      <w:r w:rsidRPr="00885B58">
        <w:rPr>
          <w:lang w:val="kk-KZ"/>
        </w:rPr>
        <w:lastRenderedPageBreak/>
        <w:t xml:space="preserve">Приложение  </w:t>
      </w:r>
      <w:r w:rsidR="00695256" w:rsidRPr="00885B58">
        <w:t>№3</w:t>
      </w:r>
    </w:p>
    <w:p w:rsidR="006B6E41" w:rsidRPr="00885B58" w:rsidRDefault="00FD4427" w:rsidP="00CD73D0">
      <w:pPr>
        <w:ind w:left="6237"/>
        <w:rPr>
          <w:lang w:val="kk-KZ"/>
        </w:rPr>
      </w:pPr>
      <w:r w:rsidRPr="00885B58">
        <w:rPr>
          <w:lang w:val="kk-KZ"/>
        </w:rPr>
        <w:t>к договору на оказание услуг терминального</w:t>
      </w:r>
      <w:r w:rsidR="00EC2FBA" w:rsidRPr="00885B58">
        <w:rPr>
          <w:lang w:val="kk-KZ"/>
        </w:rPr>
        <w:t xml:space="preserve"> обслуживания</w:t>
      </w:r>
    </w:p>
    <w:p w:rsidR="00CD73D0" w:rsidRPr="00885B58" w:rsidRDefault="00EC2FBA" w:rsidP="00CD73D0">
      <w:pPr>
        <w:ind w:left="6237"/>
        <w:rPr>
          <w:lang w:val="kk-KZ"/>
        </w:rPr>
      </w:pPr>
      <w:r w:rsidRPr="00885B58">
        <w:rPr>
          <w:lang w:val="kk-KZ"/>
        </w:rPr>
        <w:t>от «__»________ 20</w:t>
      </w:r>
      <w:r w:rsidR="00B02F35" w:rsidRPr="00885B58">
        <w:rPr>
          <w:lang w:val="kk-KZ"/>
        </w:rPr>
        <w:t>___</w:t>
      </w:r>
      <w:r w:rsidR="00FD4427" w:rsidRPr="00885B58">
        <w:rPr>
          <w:lang w:val="kk-KZ"/>
        </w:rPr>
        <w:t xml:space="preserve"> года </w:t>
      </w:r>
    </w:p>
    <w:p w:rsidR="00FD4427" w:rsidRPr="00885B58" w:rsidRDefault="00FD4427" w:rsidP="00CD73D0">
      <w:pPr>
        <w:ind w:left="6237"/>
        <w:rPr>
          <w:lang w:val="kk-KZ"/>
        </w:rPr>
      </w:pPr>
      <w:r w:rsidRPr="00885B58">
        <w:rPr>
          <w:lang w:val="kk-KZ"/>
        </w:rPr>
        <w:t>№___</w:t>
      </w:r>
      <w:r w:rsidR="00CD73D0" w:rsidRPr="00885B58">
        <w:rPr>
          <w:lang w:val="kk-KZ"/>
        </w:rPr>
        <w:t>____________</w:t>
      </w:r>
      <w:r w:rsidRPr="00885B58">
        <w:rPr>
          <w:lang w:val="kk-KZ"/>
        </w:rPr>
        <w:t>__</w:t>
      </w:r>
    </w:p>
    <w:p w:rsidR="00FD4427" w:rsidRPr="00885B58" w:rsidRDefault="00FD4427" w:rsidP="00396922">
      <w:pPr>
        <w:widowControl w:val="0"/>
        <w:shd w:val="clear" w:color="auto" w:fill="FFFFFF"/>
        <w:tabs>
          <w:tab w:val="left" w:pos="6950"/>
          <w:tab w:val="left" w:leader="underscore" w:pos="7513"/>
          <w:tab w:val="left" w:leader="underscore" w:pos="8779"/>
        </w:tabs>
        <w:suppressAutoHyphens w:val="0"/>
        <w:autoSpaceDE w:val="0"/>
        <w:autoSpaceDN w:val="0"/>
        <w:adjustRightInd w:val="0"/>
        <w:ind w:hanging="1701"/>
        <w:jc w:val="both"/>
        <w:rPr>
          <w:b/>
          <w:lang w:eastAsia="ru-RU"/>
        </w:rPr>
      </w:pPr>
    </w:p>
    <w:p w:rsidR="00FD4427" w:rsidRPr="00885B58" w:rsidRDefault="00FD4427" w:rsidP="00396922">
      <w:pPr>
        <w:pStyle w:val="a5"/>
        <w:jc w:val="center"/>
        <w:rPr>
          <w:rFonts w:ascii="Times New Roman" w:hAnsi="Times New Roman"/>
          <w:b/>
        </w:rPr>
      </w:pPr>
      <w:r w:rsidRPr="00885B58">
        <w:rPr>
          <w:rFonts w:ascii="Times New Roman" w:hAnsi="Times New Roman"/>
          <w:b/>
        </w:rPr>
        <w:t>Порядок оказания и оплаты Услуг</w:t>
      </w:r>
      <w:r w:rsidR="006552AC" w:rsidRPr="00885B58">
        <w:rPr>
          <w:rFonts w:ascii="Times New Roman" w:hAnsi="Times New Roman"/>
          <w:b/>
        </w:rPr>
        <w:t xml:space="preserve"> </w:t>
      </w:r>
      <w:r w:rsidRPr="00885B58">
        <w:rPr>
          <w:rFonts w:ascii="Times New Roman" w:hAnsi="Times New Roman"/>
          <w:b/>
        </w:rPr>
        <w:t>предоставления автомашин для ввоза и/или вывоза Грузов и/или Контейнеров</w:t>
      </w:r>
    </w:p>
    <w:p w:rsidR="00FD4427" w:rsidRPr="00885B58" w:rsidRDefault="00FD4427" w:rsidP="00396922">
      <w:pPr>
        <w:pStyle w:val="a5"/>
        <w:jc w:val="center"/>
        <w:rPr>
          <w:rFonts w:ascii="Times New Roman" w:hAnsi="Times New Roman"/>
          <w:b/>
        </w:rPr>
      </w:pPr>
    </w:p>
    <w:p w:rsidR="00FD4427" w:rsidRPr="00885B58" w:rsidRDefault="00FD4427" w:rsidP="00396922">
      <w:pPr>
        <w:pStyle w:val="a5"/>
        <w:numPr>
          <w:ilvl w:val="0"/>
          <w:numId w:val="30"/>
        </w:numPr>
        <w:jc w:val="center"/>
        <w:rPr>
          <w:rFonts w:ascii="Times New Roman" w:hAnsi="Times New Roman"/>
          <w:b/>
        </w:rPr>
      </w:pPr>
      <w:r w:rsidRPr="00885B58">
        <w:rPr>
          <w:rFonts w:ascii="Times New Roman" w:hAnsi="Times New Roman"/>
          <w:b/>
        </w:rPr>
        <w:t>Условия осуществления перевозки</w:t>
      </w:r>
    </w:p>
    <w:p w:rsidR="00FD4427" w:rsidRPr="00885B58" w:rsidRDefault="00FD4427" w:rsidP="00396922">
      <w:pPr>
        <w:pStyle w:val="a5"/>
        <w:ind w:left="360"/>
        <w:rPr>
          <w:rFonts w:ascii="Times New Roman" w:hAnsi="Times New Roman"/>
          <w:b/>
        </w:rPr>
      </w:pPr>
    </w:p>
    <w:p w:rsidR="00FD4427" w:rsidRPr="00885B58" w:rsidRDefault="00FD4427" w:rsidP="00CD73D0">
      <w:pPr>
        <w:numPr>
          <w:ilvl w:val="1"/>
          <w:numId w:val="30"/>
        </w:numPr>
        <w:tabs>
          <w:tab w:val="num" w:pos="142"/>
          <w:tab w:val="left" w:pos="993"/>
          <w:tab w:val="left" w:pos="1074"/>
          <w:tab w:val="left" w:pos="1194"/>
        </w:tabs>
        <w:autoSpaceDE w:val="0"/>
        <w:ind w:left="-6" w:firstLine="715"/>
        <w:jc w:val="both"/>
        <w:rPr>
          <w:b/>
        </w:rPr>
      </w:pPr>
      <w:r w:rsidRPr="00885B58">
        <w:t xml:space="preserve"> Перевозка контейнера выполняется Исполнителем на основании письменной заявки с указанием даты и времени вывоза контейнера. Заявка должна быть составлена Заказчиком в письменной форме и отправлена надлежащим образом (телефонной, почтовой или факсимильной связью) в срок не позднее, чем за два часа до планируемой перевозки. </w:t>
      </w:r>
    </w:p>
    <w:p w:rsidR="00FD4427" w:rsidRPr="00885B58" w:rsidRDefault="00FD4427" w:rsidP="00CD73D0">
      <w:pPr>
        <w:tabs>
          <w:tab w:val="num" w:pos="142"/>
          <w:tab w:val="left" w:pos="993"/>
          <w:tab w:val="left" w:pos="1074"/>
          <w:tab w:val="left" w:pos="1194"/>
        </w:tabs>
        <w:autoSpaceDE w:val="0"/>
        <w:ind w:left="-6" w:firstLine="715"/>
        <w:jc w:val="both"/>
      </w:pPr>
      <w:r w:rsidRPr="00885B58">
        <w:t>К заявке прилагается наряд формы КЭУ-16 на вывоз контейнера с территории грузового двора.</w:t>
      </w:r>
    </w:p>
    <w:p w:rsidR="00FD4427" w:rsidRPr="00885B58" w:rsidRDefault="00FD4427" w:rsidP="00CD73D0">
      <w:pPr>
        <w:numPr>
          <w:ilvl w:val="1"/>
          <w:numId w:val="30"/>
        </w:numPr>
        <w:tabs>
          <w:tab w:val="num" w:pos="142"/>
          <w:tab w:val="left" w:pos="993"/>
          <w:tab w:val="left" w:pos="1074"/>
          <w:tab w:val="left" w:pos="1134"/>
          <w:tab w:val="left" w:pos="1194"/>
        </w:tabs>
        <w:ind w:left="-6" w:firstLine="715"/>
        <w:jc w:val="both"/>
      </w:pPr>
      <w:r w:rsidRPr="00885B58">
        <w:t xml:space="preserve"> Неподача, либо несвоевременная подача заявок Заказчиком освобождает Исполнителя от подачи Заказчику автотранспорта.</w:t>
      </w:r>
    </w:p>
    <w:p w:rsidR="00FD4427" w:rsidRPr="00885B58" w:rsidRDefault="00FD4427" w:rsidP="00CD73D0">
      <w:pPr>
        <w:numPr>
          <w:ilvl w:val="1"/>
          <w:numId w:val="30"/>
        </w:numPr>
        <w:tabs>
          <w:tab w:val="clear" w:pos="714"/>
          <w:tab w:val="num" w:pos="142"/>
          <w:tab w:val="left" w:pos="993"/>
          <w:tab w:val="left" w:pos="1074"/>
          <w:tab w:val="left" w:pos="1134"/>
          <w:tab w:val="left" w:pos="1194"/>
        </w:tabs>
        <w:ind w:left="-6" w:firstLine="715"/>
        <w:jc w:val="both"/>
      </w:pPr>
      <w:r w:rsidRPr="00885B58">
        <w:t xml:space="preserve">   Нормативное время разгрузки</w:t>
      </w:r>
      <w:r w:rsidR="00070437" w:rsidRPr="00885B58">
        <w:t>/погрузки</w:t>
      </w:r>
      <w:r w:rsidRPr="00885B58">
        <w:t xml:space="preserve"> доставленного контейнера до места назначения 40-футового контейнера   -    2 </w:t>
      </w:r>
      <w:proofErr w:type="gramStart"/>
      <w:r w:rsidRPr="00885B58">
        <w:t>часа;  20</w:t>
      </w:r>
      <w:proofErr w:type="gramEnd"/>
      <w:r w:rsidRPr="00885B58">
        <w:t>-футового контейн</w:t>
      </w:r>
      <w:r w:rsidR="002774B7" w:rsidRPr="00885B58">
        <w:t>ера    -   1,5 часа, п</w:t>
      </w:r>
      <w:r w:rsidR="00070437" w:rsidRPr="00885B58">
        <w:t xml:space="preserve">ри превышении нормативного времени разгрузки/погрузки взыскивается </w:t>
      </w:r>
      <w:r w:rsidR="002774B7" w:rsidRPr="00885B58">
        <w:t xml:space="preserve"> неустойка, на основании утвержденных локальными актами Исполнителя тарифов. </w:t>
      </w:r>
    </w:p>
    <w:p w:rsidR="00FD4427" w:rsidRPr="00885B58" w:rsidRDefault="00FD4427" w:rsidP="00396922">
      <w:pPr>
        <w:autoSpaceDE w:val="0"/>
        <w:autoSpaceDN w:val="0"/>
        <w:adjustRightInd w:val="0"/>
        <w:jc w:val="both"/>
        <w:rPr>
          <w:b/>
        </w:rPr>
      </w:pPr>
    </w:p>
    <w:p w:rsidR="00FD4427" w:rsidRPr="00885B58" w:rsidRDefault="00FD4427" w:rsidP="00396922">
      <w:pPr>
        <w:numPr>
          <w:ilvl w:val="0"/>
          <w:numId w:val="30"/>
        </w:numPr>
        <w:autoSpaceDE w:val="0"/>
        <w:autoSpaceDN w:val="0"/>
        <w:adjustRightInd w:val="0"/>
        <w:jc w:val="center"/>
        <w:rPr>
          <w:b/>
        </w:rPr>
      </w:pPr>
      <w:r w:rsidRPr="00885B58">
        <w:rPr>
          <w:b/>
        </w:rPr>
        <w:t>Права и обязанности Сторон</w:t>
      </w:r>
    </w:p>
    <w:p w:rsidR="00FD4427" w:rsidRPr="00885B58" w:rsidRDefault="00FD4427" w:rsidP="00396922">
      <w:pPr>
        <w:autoSpaceDE w:val="0"/>
        <w:autoSpaceDN w:val="0"/>
        <w:adjustRightInd w:val="0"/>
        <w:ind w:left="360"/>
        <w:jc w:val="both"/>
        <w:rPr>
          <w:b/>
        </w:rPr>
      </w:pPr>
    </w:p>
    <w:p w:rsidR="00FD4427" w:rsidRPr="00885B58" w:rsidRDefault="00FD4427" w:rsidP="00CD73D0">
      <w:pPr>
        <w:numPr>
          <w:ilvl w:val="1"/>
          <w:numId w:val="30"/>
        </w:numPr>
        <w:tabs>
          <w:tab w:val="num" w:pos="426"/>
          <w:tab w:val="left" w:pos="1074"/>
          <w:tab w:val="left" w:pos="1276"/>
        </w:tabs>
        <w:autoSpaceDE w:val="0"/>
        <w:autoSpaceDN w:val="0"/>
        <w:adjustRightInd w:val="0"/>
        <w:ind w:left="-6" w:firstLine="715"/>
        <w:jc w:val="both"/>
        <w:rPr>
          <w:b/>
          <w:u w:val="single"/>
        </w:rPr>
      </w:pPr>
      <w:r w:rsidRPr="00885B58">
        <w:rPr>
          <w:b/>
        </w:rPr>
        <w:t xml:space="preserve">         Исполнитель имеет право:</w:t>
      </w:r>
    </w:p>
    <w:p w:rsidR="00FD4427" w:rsidRPr="00885B58" w:rsidRDefault="00FD4427" w:rsidP="00CD73D0">
      <w:pPr>
        <w:numPr>
          <w:ilvl w:val="0"/>
          <w:numId w:val="31"/>
        </w:numPr>
        <w:tabs>
          <w:tab w:val="num" w:pos="426"/>
          <w:tab w:val="left" w:pos="1074"/>
          <w:tab w:val="left" w:pos="1276"/>
        </w:tabs>
        <w:autoSpaceDE w:val="0"/>
        <w:autoSpaceDN w:val="0"/>
        <w:adjustRightInd w:val="0"/>
        <w:ind w:left="-6" w:firstLine="715"/>
        <w:jc w:val="both"/>
      </w:pPr>
      <w:r w:rsidRPr="00885B58">
        <w:t xml:space="preserve">отказаться от перевозки контейнера, который по своим свойствам, весовым и габаритным параметрам не соответствует данным о контейнере, указанным в заявке на перевозку, наряде формы КЭУ-16; </w:t>
      </w:r>
    </w:p>
    <w:p w:rsidR="00FD4427" w:rsidRPr="00885B58" w:rsidRDefault="00FD4427" w:rsidP="00CD73D0">
      <w:pPr>
        <w:numPr>
          <w:ilvl w:val="0"/>
          <w:numId w:val="31"/>
        </w:numPr>
        <w:tabs>
          <w:tab w:val="num" w:pos="426"/>
          <w:tab w:val="left" w:pos="1074"/>
          <w:tab w:val="left" w:pos="1276"/>
        </w:tabs>
        <w:autoSpaceDE w:val="0"/>
        <w:autoSpaceDN w:val="0"/>
        <w:adjustRightInd w:val="0"/>
        <w:ind w:left="-6" w:firstLine="715"/>
        <w:jc w:val="both"/>
      </w:pPr>
      <w:r w:rsidRPr="00885B58">
        <w:t>произвести разгрузку контейнера, если дальнейшая перевозка контейнера угрожает безопасности перевозки и сохранности груза;</w:t>
      </w:r>
    </w:p>
    <w:p w:rsidR="00FD4427" w:rsidRPr="00885B58" w:rsidRDefault="00FD4427" w:rsidP="00CD73D0">
      <w:pPr>
        <w:numPr>
          <w:ilvl w:val="0"/>
          <w:numId w:val="31"/>
        </w:numPr>
        <w:tabs>
          <w:tab w:val="num" w:pos="426"/>
          <w:tab w:val="left" w:pos="1074"/>
          <w:tab w:val="left" w:pos="1276"/>
        </w:tabs>
        <w:ind w:left="-6" w:firstLine="715"/>
        <w:jc w:val="both"/>
      </w:pPr>
      <w:r w:rsidRPr="00885B58">
        <w:t>на возмещение затрат, понесенных в связи с обеспечением безопасности перевозки или сохранности контейнера;</w:t>
      </w:r>
    </w:p>
    <w:p w:rsidR="00FD4427" w:rsidRPr="00885B58" w:rsidRDefault="00FD4427" w:rsidP="00CD73D0">
      <w:pPr>
        <w:numPr>
          <w:ilvl w:val="0"/>
          <w:numId w:val="31"/>
        </w:numPr>
        <w:tabs>
          <w:tab w:val="num" w:pos="426"/>
          <w:tab w:val="left" w:pos="1074"/>
          <w:tab w:val="left" w:pos="1276"/>
        </w:tabs>
        <w:autoSpaceDE w:val="0"/>
        <w:autoSpaceDN w:val="0"/>
        <w:adjustRightInd w:val="0"/>
        <w:ind w:left="-6" w:firstLine="715"/>
        <w:jc w:val="both"/>
      </w:pPr>
      <w:r w:rsidRPr="00885B58">
        <w:t>в случае, когда нет возможности доставить контейнеры вследствие непреодолимой силы в новый пункт назначения, указанный Заказчиком, отказаться от перевозки контейнера и возвратить контейнер Заказчику, предварительно уведомив его об этом.  Связанные с этим дополнительные расходы Исполнителя оплачиваются Заказчиком.</w:t>
      </w:r>
    </w:p>
    <w:p w:rsidR="00FD4427" w:rsidRPr="00885B58" w:rsidRDefault="00FD4427" w:rsidP="00CD73D0">
      <w:pPr>
        <w:numPr>
          <w:ilvl w:val="1"/>
          <w:numId w:val="30"/>
        </w:numPr>
        <w:tabs>
          <w:tab w:val="num" w:pos="426"/>
          <w:tab w:val="left" w:pos="1074"/>
          <w:tab w:val="left" w:pos="1276"/>
        </w:tabs>
        <w:autoSpaceDE w:val="0"/>
        <w:autoSpaceDN w:val="0"/>
        <w:adjustRightInd w:val="0"/>
        <w:ind w:left="-6" w:firstLine="715"/>
        <w:jc w:val="both"/>
        <w:rPr>
          <w:b/>
        </w:rPr>
      </w:pPr>
      <w:r w:rsidRPr="00885B58">
        <w:rPr>
          <w:b/>
        </w:rPr>
        <w:t xml:space="preserve">         Исполнитель обязан:</w:t>
      </w:r>
    </w:p>
    <w:p w:rsidR="00FD4427" w:rsidRPr="00885B58" w:rsidRDefault="00FD4427" w:rsidP="00CD73D0">
      <w:pPr>
        <w:numPr>
          <w:ilvl w:val="0"/>
          <w:numId w:val="32"/>
        </w:numPr>
        <w:tabs>
          <w:tab w:val="num" w:pos="426"/>
          <w:tab w:val="left" w:pos="1074"/>
          <w:tab w:val="left" w:pos="1276"/>
        </w:tabs>
        <w:autoSpaceDE w:val="0"/>
        <w:autoSpaceDN w:val="0"/>
        <w:adjustRightInd w:val="0"/>
        <w:ind w:left="-6" w:firstLine="715"/>
        <w:jc w:val="both"/>
      </w:pPr>
      <w:r w:rsidRPr="00885B58">
        <w:t xml:space="preserve">подать Заказчику под погрузку в срок, установленный принятой заявкой, исправное транспортное средство в состоянии, пригодном для оказания </w:t>
      </w:r>
      <w:proofErr w:type="spellStart"/>
      <w:r w:rsidRPr="00885B58">
        <w:t>автоуслуг</w:t>
      </w:r>
      <w:proofErr w:type="spellEnd"/>
      <w:r w:rsidRPr="00885B58">
        <w:t>;</w:t>
      </w:r>
    </w:p>
    <w:p w:rsidR="00FD4427" w:rsidRPr="00885B58" w:rsidRDefault="00FD4427" w:rsidP="00CD73D0">
      <w:pPr>
        <w:numPr>
          <w:ilvl w:val="0"/>
          <w:numId w:val="32"/>
        </w:numPr>
        <w:tabs>
          <w:tab w:val="num" w:pos="426"/>
          <w:tab w:val="left" w:pos="1074"/>
          <w:tab w:val="left" w:pos="1276"/>
        </w:tabs>
        <w:autoSpaceDE w:val="0"/>
        <w:autoSpaceDN w:val="0"/>
        <w:adjustRightInd w:val="0"/>
        <w:ind w:left="-6" w:firstLine="715"/>
        <w:jc w:val="both"/>
      </w:pPr>
      <w:r w:rsidRPr="00885B58">
        <w:rPr>
          <w:lang w:val="kk-KZ"/>
        </w:rPr>
        <w:t>незамедлительно уведомить Заказчика</w:t>
      </w:r>
      <w:r w:rsidRPr="00885B58">
        <w:t xml:space="preserve"> о возникшей угрозе безопасности перевозке и сохранности контейнера, о произведенных им действиях по обеспечению безопасности перевозки и сохранности контейнера, соблюдать полученные указания Заказчика;</w:t>
      </w:r>
    </w:p>
    <w:p w:rsidR="00FD4427" w:rsidRPr="00885B58" w:rsidRDefault="00FD4427" w:rsidP="00CD73D0">
      <w:pPr>
        <w:numPr>
          <w:ilvl w:val="0"/>
          <w:numId w:val="32"/>
        </w:numPr>
        <w:tabs>
          <w:tab w:val="num" w:pos="426"/>
          <w:tab w:val="left" w:pos="1074"/>
          <w:tab w:val="left" w:pos="1276"/>
        </w:tabs>
        <w:autoSpaceDE w:val="0"/>
        <w:autoSpaceDN w:val="0"/>
        <w:adjustRightInd w:val="0"/>
        <w:ind w:left="-6" w:firstLine="715"/>
        <w:jc w:val="both"/>
      </w:pPr>
      <w:r w:rsidRPr="00885B58">
        <w:t>при принятии контейнера проверить точность записей в наряде формы КЭУ-16 относительно числа грузовых мест, их маркировки и номеров, а также внешнее состояние контейнера;</w:t>
      </w:r>
    </w:p>
    <w:p w:rsidR="00FD4427" w:rsidRPr="00885B58" w:rsidRDefault="00FD4427" w:rsidP="00CD73D0">
      <w:pPr>
        <w:numPr>
          <w:ilvl w:val="0"/>
          <w:numId w:val="32"/>
        </w:numPr>
        <w:tabs>
          <w:tab w:val="num" w:pos="426"/>
          <w:tab w:val="left" w:pos="1074"/>
          <w:tab w:val="left" w:pos="1276"/>
        </w:tabs>
        <w:autoSpaceDE w:val="0"/>
        <w:autoSpaceDN w:val="0"/>
        <w:adjustRightInd w:val="0"/>
        <w:ind w:left="-6" w:firstLine="715"/>
        <w:jc w:val="both"/>
      </w:pPr>
      <w:r w:rsidRPr="00885B58">
        <w:t>контролировать укладку и крепление контейнера в целях соблюдения установленных норм загрузки автотранспортного средства, обеспечения безопасности перевозки и сохранности контейнера;</w:t>
      </w:r>
    </w:p>
    <w:p w:rsidR="00FD4427" w:rsidRPr="00885B58" w:rsidRDefault="00FD4427" w:rsidP="00CD73D0">
      <w:pPr>
        <w:numPr>
          <w:ilvl w:val="0"/>
          <w:numId w:val="32"/>
        </w:numPr>
        <w:tabs>
          <w:tab w:val="num" w:pos="426"/>
          <w:tab w:val="num" w:pos="1074"/>
          <w:tab w:val="left" w:pos="1276"/>
        </w:tabs>
        <w:ind w:left="-6" w:firstLine="715"/>
        <w:jc w:val="both"/>
      </w:pPr>
      <w:r w:rsidRPr="00885B58">
        <w:t xml:space="preserve">доставить контейнеры в пункт назначения и в срок, указанный в наряде формы КЭУ-16, </w:t>
      </w:r>
      <w:proofErr w:type="gramStart"/>
      <w:r w:rsidRPr="00885B58">
        <w:t>согласно  условиям</w:t>
      </w:r>
      <w:proofErr w:type="gramEnd"/>
      <w:r w:rsidRPr="00885B58">
        <w:t xml:space="preserve"> настоящего Договора. Если срок доставки груза не установлен и </w:t>
      </w:r>
      <w:r w:rsidRPr="00885B58">
        <w:lastRenderedPageBreak/>
        <w:t>стороны не предусмотрели этот срок в Договоре, доставка должна быть произведена в разумный срок;</w:t>
      </w:r>
    </w:p>
    <w:p w:rsidR="00FD4427" w:rsidRPr="00885B58" w:rsidRDefault="00FD4427" w:rsidP="00CD73D0">
      <w:pPr>
        <w:numPr>
          <w:ilvl w:val="0"/>
          <w:numId w:val="32"/>
        </w:numPr>
        <w:tabs>
          <w:tab w:val="num" w:pos="426"/>
          <w:tab w:val="num" w:pos="1074"/>
          <w:tab w:val="left" w:pos="1276"/>
        </w:tabs>
        <w:autoSpaceDE w:val="0"/>
        <w:autoSpaceDN w:val="0"/>
        <w:adjustRightInd w:val="0"/>
        <w:ind w:left="-6" w:firstLine="715"/>
        <w:jc w:val="both"/>
      </w:pPr>
      <w:r w:rsidRPr="00885B58">
        <w:t>обеспечить сохранность: груза в контейнерах, контейнеров и пломб с момента его получения от Заказчика и до передачи Заказчику.</w:t>
      </w:r>
    </w:p>
    <w:p w:rsidR="00FD4427" w:rsidRPr="00885B58" w:rsidRDefault="00FD4427" w:rsidP="00CD73D0">
      <w:pPr>
        <w:numPr>
          <w:ilvl w:val="1"/>
          <w:numId w:val="30"/>
        </w:numPr>
        <w:tabs>
          <w:tab w:val="num" w:pos="426"/>
          <w:tab w:val="left" w:pos="1074"/>
          <w:tab w:val="left" w:pos="1276"/>
        </w:tabs>
        <w:autoSpaceDE w:val="0"/>
        <w:autoSpaceDN w:val="0"/>
        <w:adjustRightInd w:val="0"/>
        <w:ind w:left="-6" w:firstLine="715"/>
        <w:jc w:val="both"/>
        <w:rPr>
          <w:b/>
        </w:rPr>
      </w:pPr>
      <w:r w:rsidRPr="00885B58">
        <w:rPr>
          <w:b/>
        </w:rPr>
        <w:t xml:space="preserve">         Заказчик имеет право:</w:t>
      </w:r>
    </w:p>
    <w:p w:rsidR="00FD4427" w:rsidRPr="00885B58" w:rsidRDefault="00FD4427" w:rsidP="00CD73D0">
      <w:pPr>
        <w:numPr>
          <w:ilvl w:val="0"/>
          <w:numId w:val="33"/>
        </w:numPr>
        <w:tabs>
          <w:tab w:val="num" w:pos="426"/>
          <w:tab w:val="left" w:pos="1074"/>
          <w:tab w:val="left" w:pos="1276"/>
        </w:tabs>
        <w:autoSpaceDE w:val="0"/>
        <w:autoSpaceDN w:val="0"/>
        <w:adjustRightInd w:val="0"/>
        <w:ind w:left="-6" w:firstLine="715"/>
        <w:jc w:val="both"/>
      </w:pPr>
      <w:r w:rsidRPr="00885B58">
        <w:t xml:space="preserve">на проверку пригодности автотранспортного средства перед погрузкой для оказания </w:t>
      </w:r>
      <w:proofErr w:type="spellStart"/>
      <w:r w:rsidRPr="00885B58">
        <w:t>автоуслуг</w:t>
      </w:r>
      <w:proofErr w:type="spellEnd"/>
      <w:r w:rsidRPr="00885B58">
        <w:t>;</w:t>
      </w:r>
    </w:p>
    <w:p w:rsidR="00FD4427" w:rsidRPr="00885B58" w:rsidRDefault="00FD4427" w:rsidP="00CD73D0">
      <w:pPr>
        <w:numPr>
          <w:ilvl w:val="0"/>
          <w:numId w:val="33"/>
        </w:numPr>
        <w:tabs>
          <w:tab w:val="num" w:pos="426"/>
          <w:tab w:val="left" w:pos="1074"/>
          <w:tab w:val="left" w:pos="1276"/>
        </w:tabs>
        <w:ind w:left="-6" w:firstLine="715"/>
        <w:jc w:val="both"/>
      </w:pPr>
      <w:r w:rsidRPr="00885B58">
        <w:t xml:space="preserve">отказаться от услуг Исполнителя в случае непригодности автотранспортного средства для оказания </w:t>
      </w:r>
      <w:proofErr w:type="spellStart"/>
      <w:r w:rsidRPr="00885B58">
        <w:t>автоуслуг</w:t>
      </w:r>
      <w:proofErr w:type="spellEnd"/>
      <w:r w:rsidRPr="00885B58">
        <w:t>;</w:t>
      </w:r>
    </w:p>
    <w:p w:rsidR="00FD4427" w:rsidRPr="00885B58" w:rsidRDefault="00FD4427" w:rsidP="00CD73D0">
      <w:pPr>
        <w:numPr>
          <w:ilvl w:val="0"/>
          <w:numId w:val="33"/>
        </w:numPr>
        <w:tabs>
          <w:tab w:val="num" w:pos="426"/>
          <w:tab w:val="left" w:pos="1074"/>
          <w:tab w:val="left" w:pos="1276"/>
        </w:tabs>
        <w:ind w:left="-6" w:firstLine="715"/>
        <w:jc w:val="both"/>
      </w:pPr>
      <w:r w:rsidRPr="00885B58">
        <w:t xml:space="preserve">требовать от Исполнителя возмещения ущерба, причиненного при оказании </w:t>
      </w:r>
      <w:proofErr w:type="spellStart"/>
      <w:r w:rsidRPr="00885B58">
        <w:t>автоуслуг</w:t>
      </w:r>
      <w:proofErr w:type="spellEnd"/>
      <w:r w:rsidRPr="00885B58">
        <w:t xml:space="preserve"> по </w:t>
      </w:r>
      <w:proofErr w:type="gramStart"/>
      <w:r w:rsidRPr="00885B58">
        <w:t>вине  Исполнителя</w:t>
      </w:r>
      <w:proofErr w:type="gramEnd"/>
      <w:r w:rsidRPr="00885B58">
        <w:t>.</w:t>
      </w:r>
    </w:p>
    <w:p w:rsidR="00FD4427" w:rsidRPr="00885B58" w:rsidRDefault="00FD4427" w:rsidP="00CD73D0">
      <w:pPr>
        <w:numPr>
          <w:ilvl w:val="1"/>
          <w:numId w:val="30"/>
        </w:numPr>
        <w:tabs>
          <w:tab w:val="num" w:pos="426"/>
          <w:tab w:val="left" w:pos="1074"/>
          <w:tab w:val="left" w:pos="1276"/>
        </w:tabs>
        <w:autoSpaceDE w:val="0"/>
        <w:snapToGrid w:val="0"/>
        <w:ind w:left="-6" w:firstLine="715"/>
        <w:jc w:val="both"/>
        <w:rPr>
          <w:b/>
          <w:lang w:val="kk-KZ"/>
        </w:rPr>
      </w:pPr>
      <w:r w:rsidRPr="00885B58">
        <w:rPr>
          <w:b/>
        </w:rPr>
        <w:t xml:space="preserve">        Заказчик</w:t>
      </w:r>
      <w:r w:rsidRPr="00885B58">
        <w:rPr>
          <w:b/>
          <w:lang w:val="kk-KZ"/>
        </w:rPr>
        <w:t xml:space="preserve"> обязан:</w:t>
      </w:r>
    </w:p>
    <w:p w:rsidR="00FD4427" w:rsidRPr="00885B58" w:rsidRDefault="00FD4427" w:rsidP="00CD73D0">
      <w:pPr>
        <w:numPr>
          <w:ilvl w:val="0"/>
          <w:numId w:val="34"/>
        </w:numPr>
        <w:tabs>
          <w:tab w:val="num" w:pos="426"/>
          <w:tab w:val="left" w:pos="1074"/>
          <w:tab w:val="left" w:pos="1276"/>
        </w:tabs>
        <w:ind w:left="-6" w:firstLine="715"/>
        <w:jc w:val="both"/>
      </w:pPr>
      <w:r w:rsidRPr="00885B58">
        <w:rPr>
          <w:lang w:val="kk-KZ"/>
        </w:rPr>
        <w:t>до прибытия автотранспортного средства под погрузку подготовить кон</w:t>
      </w:r>
      <w:proofErr w:type="spellStart"/>
      <w:r w:rsidRPr="00885B58">
        <w:t>тейнер</w:t>
      </w:r>
      <w:proofErr w:type="spellEnd"/>
      <w:r w:rsidRPr="00885B58">
        <w:t xml:space="preserve"> к перевозке, наряд формы КЭУ-16 и сопроводительные документы, а в случае необходимости – пропуски на право проезда к месту погрузки контейнеров;</w:t>
      </w:r>
    </w:p>
    <w:p w:rsidR="00FD4427" w:rsidRPr="00885B58" w:rsidRDefault="00FD4427" w:rsidP="00CD73D0">
      <w:pPr>
        <w:numPr>
          <w:ilvl w:val="0"/>
          <w:numId w:val="34"/>
        </w:numPr>
        <w:tabs>
          <w:tab w:val="num" w:pos="426"/>
          <w:tab w:val="left" w:pos="1074"/>
          <w:tab w:val="left" w:pos="1276"/>
        </w:tabs>
        <w:ind w:left="-6" w:firstLine="715"/>
        <w:jc w:val="both"/>
      </w:pPr>
      <w:r w:rsidRPr="00885B58">
        <w:t>производить отметки в наряде формы КЭУ-16 о времени прибытия и убытия автотранспортного средства;</w:t>
      </w:r>
    </w:p>
    <w:p w:rsidR="00FD4427" w:rsidRPr="00885B58" w:rsidRDefault="00FD4427" w:rsidP="00CD73D0">
      <w:pPr>
        <w:numPr>
          <w:ilvl w:val="0"/>
          <w:numId w:val="34"/>
        </w:numPr>
        <w:tabs>
          <w:tab w:val="num" w:pos="426"/>
          <w:tab w:val="left" w:pos="1074"/>
          <w:tab w:val="left" w:pos="1276"/>
        </w:tabs>
        <w:ind w:left="-6" w:firstLine="715"/>
        <w:jc w:val="both"/>
      </w:pPr>
      <w:r w:rsidRPr="00885B58">
        <w:t xml:space="preserve">в случае отказа от </w:t>
      </w:r>
      <w:proofErr w:type="spellStart"/>
      <w:r w:rsidRPr="00885B58">
        <w:t>автоуслуг</w:t>
      </w:r>
      <w:proofErr w:type="spellEnd"/>
      <w:r w:rsidRPr="00885B58">
        <w:t xml:space="preserve"> Исполнителя по причине непригодности автотранспортного средства составить соответствующий акт;</w:t>
      </w:r>
    </w:p>
    <w:p w:rsidR="00FD4427" w:rsidRPr="00885B58" w:rsidRDefault="00FD4427" w:rsidP="00CD73D0">
      <w:pPr>
        <w:numPr>
          <w:ilvl w:val="0"/>
          <w:numId w:val="34"/>
        </w:numPr>
        <w:tabs>
          <w:tab w:val="clear" w:pos="1819"/>
          <w:tab w:val="num" w:pos="426"/>
          <w:tab w:val="left" w:pos="1276"/>
        </w:tabs>
        <w:ind w:left="-6" w:firstLine="715"/>
        <w:jc w:val="both"/>
      </w:pPr>
      <w:r w:rsidRPr="00885B58">
        <w:t xml:space="preserve">не допускать в процессе загрузки автотранспортного средства превышения установленных весовых и габаритных параметров. В случае превышения установленных весовых параметров Заказчик обязан принять меры к приведению весовых параметров к норме (перераспределить груз, уменьшить нагрузку); </w:t>
      </w:r>
    </w:p>
    <w:p w:rsidR="00FD4427" w:rsidRPr="00885B58" w:rsidRDefault="00FD4427" w:rsidP="00CD73D0">
      <w:pPr>
        <w:numPr>
          <w:ilvl w:val="0"/>
          <w:numId w:val="34"/>
        </w:numPr>
        <w:tabs>
          <w:tab w:val="num" w:pos="426"/>
          <w:tab w:val="left" w:pos="1074"/>
          <w:tab w:val="left" w:pos="1276"/>
        </w:tabs>
        <w:ind w:left="-6" w:firstLine="715"/>
        <w:jc w:val="both"/>
      </w:pPr>
      <w:r w:rsidRPr="00885B58">
        <w:t>представить Исполнителю наряд формы КЭУ-16, а в необходимых случаях, предусмотренных законодательством Республики Казахстан, и иные документы, необходимые для перевозки груза (сертификат, лицензию, ветеринарные документы, таможенные декларации);</w:t>
      </w:r>
    </w:p>
    <w:p w:rsidR="00FD4427" w:rsidRPr="00885B58" w:rsidRDefault="007A34F8" w:rsidP="00CD73D0">
      <w:pPr>
        <w:pStyle w:val="a5"/>
        <w:tabs>
          <w:tab w:val="num" w:pos="426"/>
          <w:tab w:val="left" w:pos="1276"/>
        </w:tabs>
        <w:ind w:left="-6" w:firstLine="715"/>
        <w:rPr>
          <w:rFonts w:ascii="Times New Roman" w:hAnsi="Times New Roman"/>
          <w:b/>
        </w:rPr>
      </w:pPr>
      <w:r w:rsidRPr="00885B58">
        <w:rPr>
          <w:rFonts w:ascii="Times New Roman" w:hAnsi="Times New Roman"/>
        </w:rPr>
        <w:t xml:space="preserve">   6)   </w:t>
      </w:r>
      <w:r w:rsidR="00FD4427" w:rsidRPr="00885B58">
        <w:rPr>
          <w:rFonts w:ascii="Times New Roman" w:hAnsi="Times New Roman"/>
        </w:rPr>
        <w:t>осуществить своими силами и средствами погрузку и выгрузку контейнера на (с) автотранспорта на территории грузового двора</w:t>
      </w:r>
    </w:p>
    <w:p w:rsidR="00FD4427" w:rsidRPr="00885B58" w:rsidRDefault="00FD4427" w:rsidP="00396922">
      <w:pPr>
        <w:pStyle w:val="a5"/>
        <w:rPr>
          <w:rFonts w:ascii="Times New Roman" w:hAnsi="Times New Roman"/>
          <w:b/>
        </w:rPr>
      </w:pPr>
    </w:p>
    <w:p w:rsidR="00FD4427" w:rsidRPr="00885B58" w:rsidRDefault="00FD4427" w:rsidP="00396922">
      <w:pPr>
        <w:numPr>
          <w:ilvl w:val="0"/>
          <w:numId w:val="30"/>
        </w:numPr>
        <w:autoSpaceDE w:val="0"/>
        <w:jc w:val="center"/>
      </w:pPr>
      <w:r w:rsidRPr="00885B58">
        <w:rPr>
          <w:b/>
        </w:rPr>
        <w:t>Ответственность Сторон</w:t>
      </w:r>
    </w:p>
    <w:p w:rsidR="00FD4427" w:rsidRPr="00885B58" w:rsidRDefault="00FD4427" w:rsidP="00396922">
      <w:pPr>
        <w:autoSpaceDE w:val="0"/>
        <w:ind w:left="360"/>
        <w:jc w:val="both"/>
      </w:pPr>
    </w:p>
    <w:p w:rsidR="00FD4427" w:rsidRPr="00885B58" w:rsidRDefault="00FD4427" w:rsidP="00CD73D0">
      <w:pPr>
        <w:numPr>
          <w:ilvl w:val="1"/>
          <w:numId w:val="30"/>
        </w:numPr>
        <w:tabs>
          <w:tab w:val="num" w:pos="142"/>
          <w:tab w:val="left" w:pos="993"/>
          <w:tab w:val="left" w:pos="1074"/>
          <w:tab w:val="left" w:pos="1260"/>
        </w:tabs>
        <w:autoSpaceDE w:val="0"/>
        <w:ind w:left="-6" w:firstLine="715"/>
        <w:jc w:val="both"/>
      </w:pPr>
      <w:r w:rsidRPr="00885B58">
        <w:t xml:space="preserve">Исполнитель несёт ответственность за сохранность контейнера и груза после принятия его к оказанию </w:t>
      </w:r>
      <w:proofErr w:type="spellStart"/>
      <w:r w:rsidRPr="00885B58">
        <w:t>автоуслуг</w:t>
      </w:r>
      <w:proofErr w:type="spellEnd"/>
      <w:r w:rsidRPr="00885B58">
        <w:t xml:space="preserve"> и до момента вручения (передачи) Заказчику. </w:t>
      </w:r>
    </w:p>
    <w:p w:rsidR="00FD4427" w:rsidRPr="00885B58" w:rsidRDefault="00FD4427" w:rsidP="00CD73D0">
      <w:pPr>
        <w:numPr>
          <w:ilvl w:val="1"/>
          <w:numId w:val="30"/>
        </w:numPr>
        <w:tabs>
          <w:tab w:val="num" w:pos="142"/>
          <w:tab w:val="left" w:pos="993"/>
          <w:tab w:val="left" w:pos="1074"/>
          <w:tab w:val="left" w:pos="1260"/>
        </w:tabs>
        <w:autoSpaceDE w:val="0"/>
        <w:ind w:left="-6" w:firstLine="715"/>
        <w:jc w:val="both"/>
      </w:pPr>
      <w:r w:rsidRPr="00885B58">
        <w:t xml:space="preserve"> Ущерб, причинённый при оказании </w:t>
      </w:r>
      <w:proofErr w:type="spellStart"/>
      <w:r w:rsidRPr="00885B58">
        <w:t>автоуслуги</w:t>
      </w:r>
      <w:proofErr w:type="spellEnd"/>
      <w:r w:rsidRPr="00885B58">
        <w:t>, возмещается Исполнителем в следующем размере:</w:t>
      </w:r>
    </w:p>
    <w:p w:rsidR="00FD4427" w:rsidRPr="00885B58" w:rsidRDefault="00FD4427" w:rsidP="00CD73D0">
      <w:pPr>
        <w:numPr>
          <w:ilvl w:val="0"/>
          <w:numId w:val="35"/>
        </w:numPr>
        <w:tabs>
          <w:tab w:val="num" w:pos="142"/>
          <w:tab w:val="left" w:pos="993"/>
          <w:tab w:val="left" w:pos="1074"/>
          <w:tab w:val="left" w:pos="1260"/>
        </w:tabs>
        <w:autoSpaceDE w:val="0"/>
        <w:ind w:left="-6" w:firstLine="715"/>
        <w:jc w:val="both"/>
      </w:pPr>
      <w:r w:rsidRPr="00885B58">
        <w:t>в случае утраты или недостачи груза – в размере стоимости утраченного или недостающего груза;</w:t>
      </w:r>
    </w:p>
    <w:p w:rsidR="00FD4427" w:rsidRPr="00885B58" w:rsidRDefault="00FD4427" w:rsidP="00CD73D0">
      <w:pPr>
        <w:numPr>
          <w:ilvl w:val="0"/>
          <w:numId w:val="35"/>
        </w:numPr>
        <w:tabs>
          <w:tab w:val="num" w:pos="142"/>
          <w:tab w:val="left" w:pos="993"/>
          <w:tab w:val="left" w:pos="1074"/>
          <w:tab w:val="left" w:pos="1260"/>
        </w:tabs>
        <w:autoSpaceDE w:val="0"/>
        <w:ind w:left="-6" w:firstLine="715"/>
        <w:jc w:val="both"/>
      </w:pPr>
      <w:r w:rsidRPr="00885B58">
        <w:t>в случае повреждения груза – в размере суммы, на которую понизилась его стоимость, а при невозможности восстановления повреждённого груза – в размере его стоимости;</w:t>
      </w:r>
    </w:p>
    <w:p w:rsidR="00FD4427" w:rsidRPr="00885B58" w:rsidRDefault="00FD4427" w:rsidP="00CD73D0">
      <w:pPr>
        <w:numPr>
          <w:ilvl w:val="0"/>
          <w:numId w:val="35"/>
        </w:numPr>
        <w:tabs>
          <w:tab w:val="num" w:pos="142"/>
          <w:tab w:val="left" w:pos="993"/>
          <w:tab w:val="left" w:pos="1074"/>
          <w:tab w:val="left" w:pos="1260"/>
        </w:tabs>
        <w:autoSpaceDE w:val="0"/>
        <w:ind w:left="-6" w:firstLine="715"/>
        <w:jc w:val="both"/>
      </w:pPr>
      <w:r w:rsidRPr="00885B58">
        <w:t>в случае утраты груза, сданного к перевозке с объявлением его ценности - в размере объявленной стоимости груза.</w:t>
      </w:r>
    </w:p>
    <w:p w:rsidR="00FD4427" w:rsidRPr="00885B58" w:rsidRDefault="00FD4427" w:rsidP="00CD73D0">
      <w:pPr>
        <w:numPr>
          <w:ilvl w:val="1"/>
          <w:numId w:val="30"/>
        </w:numPr>
        <w:tabs>
          <w:tab w:val="num" w:pos="142"/>
          <w:tab w:val="left" w:pos="993"/>
          <w:tab w:val="left" w:pos="1074"/>
          <w:tab w:val="left" w:pos="1260"/>
        </w:tabs>
        <w:autoSpaceDE w:val="0"/>
        <w:ind w:left="-6" w:firstLine="715"/>
        <w:jc w:val="both"/>
      </w:pPr>
      <w:r w:rsidRPr="00885B58">
        <w:t>Стоимость груза определяется, исходя из цены, указанной в счете-фактуре, а при отсутствии счёта-фактуры – исходя из цены, которая при сравнимых обстоятельствах обычно взимается за аналогичные товары.</w:t>
      </w:r>
    </w:p>
    <w:p w:rsidR="00FD4427" w:rsidRPr="00885B58" w:rsidRDefault="00FD4427" w:rsidP="00396922">
      <w:pPr>
        <w:tabs>
          <w:tab w:val="num" w:pos="714"/>
          <w:tab w:val="left" w:pos="1074"/>
          <w:tab w:val="left" w:pos="1260"/>
        </w:tabs>
        <w:autoSpaceDE w:val="0"/>
        <w:ind w:left="-6"/>
        <w:jc w:val="both"/>
      </w:pPr>
    </w:p>
    <w:p w:rsidR="00FD4427" w:rsidRPr="00885B58" w:rsidRDefault="00FD4427" w:rsidP="00396922"/>
    <w:p w:rsidR="00FD4427" w:rsidRPr="00885B58" w:rsidRDefault="006E2121" w:rsidP="00396922">
      <w:pPr>
        <w:rPr>
          <w:b/>
        </w:rPr>
      </w:pPr>
      <w:proofErr w:type="gramStart"/>
      <w:r w:rsidRPr="00885B58">
        <w:rPr>
          <w:b/>
        </w:rPr>
        <w:t xml:space="preserve">ИСПОЛНИТЕЛЬ:   </w:t>
      </w:r>
      <w:proofErr w:type="gramEnd"/>
      <w:r w:rsidRPr="00885B58">
        <w:rPr>
          <w:b/>
        </w:rPr>
        <w:t xml:space="preserve">                          </w:t>
      </w:r>
      <w:r w:rsidR="006552AC" w:rsidRPr="00885B58">
        <w:rPr>
          <w:b/>
        </w:rPr>
        <w:t xml:space="preserve">                         </w:t>
      </w:r>
      <w:r w:rsidRPr="00885B58">
        <w:rPr>
          <w:b/>
        </w:rPr>
        <w:t>ЗАКАЗЧИК:</w:t>
      </w:r>
    </w:p>
    <w:p w:rsidR="00FD4427" w:rsidRPr="00885B58" w:rsidRDefault="00FD4427" w:rsidP="00396922">
      <w:pPr>
        <w:rPr>
          <w:b/>
          <w:bCs/>
          <w:lang w:val="kk-KZ"/>
        </w:rPr>
      </w:pPr>
      <w:r w:rsidRPr="00885B58">
        <w:rPr>
          <w:b/>
          <w:lang w:val="kk-KZ"/>
        </w:rPr>
        <w:t>______________ /</w:t>
      </w:r>
      <w:r w:rsidR="00B1087A" w:rsidRPr="00885B58">
        <w:rPr>
          <w:b/>
          <w:lang w:val="kk-KZ"/>
        </w:rPr>
        <w:t>_____________</w:t>
      </w:r>
      <w:r w:rsidR="006552AC" w:rsidRPr="00885B58">
        <w:rPr>
          <w:b/>
          <w:lang w:val="kk-KZ"/>
        </w:rPr>
        <w:t xml:space="preserve">                               </w:t>
      </w:r>
      <w:r w:rsidRPr="00885B58">
        <w:rPr>
          <w:b/>
          <w:lang w:val="kk-KZ"/>
        </w:rPr>
        <w:t>/_______________ /</w:t>
      </w:r>
      <w:r w:rsidR="00B1087A" w:rsidRPr="00885B58">
        <w:rPr>
          <w:b/>
          <w:lang w:val="kk-KZ"/>
        </w:rPr>
        <w:t>___________</w:t>
      </w:r>
      <w:r w:rsidRPr="00885B58">
        <w:rPr>
          <w:b/>
          <w:lang w:val="kk-KZ"/>
        </w:rPr>
        <w:t>/</w:t>
      </w:r>
    </w:p>
    <w:p w:rsidR="00525F01" w:rsidRPr="00B02F35" w:rsidRDefault="00FD4427" w:rsidP="00396922">
      <w:r w:rsidRPr="00885B58">
        <w:rPr>
          <w:b/>
          <w:lang w:val="kk-KZ"/>
        </w:rPr>
        <w:t xml:space="preserve">м.п.                    </w:t>
      </w:r>
      <w:r w:rsidRPr="00885B58">
        <w:rPr>
          <w:b/>
          <w:lang w:val="kk-KZ"/>
        </w:rPr>
        <w:tab/>
      </w:r>
      <w:r w:rsidRPr="00885B58">
        <w:rPr>
          <w:b/>
          <w:lang w:val="kk-KZ"/>
        </w:rPr>
        <w:tab/>
      </w:r>
      <w:r w:rsidR="006552AC" w:rsidRPr="00885B58">
        <w:rPr>
          <w:b/>
          <w:lang w:val="kk-KZ"/>
        </w:rPr>
        <w:t xml:space="preserve">                                        </w:t>
      </w:r>
      <w:r w:rsidRPr="00885B58">
        <w:rPr>
          <w:b/>
          <w:lang w:val="kk-KZ"/>
        </w:rPr>
        <w:t>м.п.</w:t>
      </w:r>
    </w:p>
    <w:sectPr w:rsidR="00525F01" w:rsidRPr="00B02F35" w:rsidSect="00396922">
      <w:headerReference w:type="default" r:id="rId8"/>
      <w:headerReference w:type="first" r:id="rId9"/>
      <w:footerReference w:type="first" r:id="rId10"/>
      <w:footnotePr>
        <w:pos w:val="beneathText"/>
      </w:footnotePr>
      <w:pgSz w:w="11905" w:h="16837" w:code="9"/>
      <w:pgMar w:top="1134" w:right="851" w:bottom="1134"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B2" w:rsidRDefault="001A1FB2" w:rsidP="00C641A4">
      <w:r>
        <w:separator/>
      </w:r>
    </w:p>
  </w:endnote>
  <w:endnote w:type="continuationSeparator" w:id="0">
    <w:p w:rsidR="001A1FB2" w:rsidRDefault="001A1FB2" w:rsidP="00C6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BD" w:rsidRDefault="00DC3901" w:rsidP="00DC3901">
    <w:pPr>
      <w:pStyle w:val="ae"/>
      <w:tabs>
        <w:tab w:val="left" w:pos="8352"/>
        <w:tab w:val="right" w:pos="9636"/>
      </w:tabs>
    </w:pPr>
    <w:r>
      <w:tab/>
    </w:r>
    <w:r>
      <w:tab/>
    </w:r>
    <w:r>
      <w:tab/>
    </w:r>
    <w:r>
      <w:tab/>
    </w:r>
  </w:p>
  <w:p w:rsidR="00477CBD" w:rsidRDefault="00477CB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B2" w:rsidRDefault="001A1FB2" w:rsidP="00C641A4">
      <w:r>
        <w:separator/>
      </w:r>
    </w:p>
  </w:footnote>
  <w:footnote w:type="continuationSeparator" w:id="0">
    <w:p w:rsidR="001A1FB2" w:rsidRDefault="001A1FB2" w:rsidP="00C6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080535"/>
    </w:sdtPr>
    <w:sdtEndPr/>
    <w:sdtContent>
      <w:p w:rsidR="00852E84" w:rsidRDefault="00FF7DE8">
        <w:pPr>
          <w:pStyle w:val="ac"/>
          <w:jc w:val="center"/>
        </w:pPr>
        <w:r>
          <w:fldChar w:fldCharType="begin"/>
        </w:r>
        <w:r w:rsidR="00852E84">
          <w:instrText>PAGE   \* MERGEFORMAT</w:instrText>
        </w:r>
        <w:r>
          <w:fldChar w:fldCharType="separate"/>
        </w:r>
        <w:r w:rsidR="00BF4AF9">
          <w:rPr>
            <w:noProof/>
          </w:rPr>
          <w:t>14</w:t>
        </w:r>
        <w:r>
          <w:fldChar w:fldCharType="end"/>
        </w:r>
      </w:p>
    </w:sdtContent>
  </w:sdt>
  <w:p w:rsidR="00852E84" w:rsidRDefault="00852E8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84" w:rsidRDefault="00852E84">
    <w:pPr>
      <w:pStyle w:val="ac"/>
      <w:jc w:val="center"/>
    </w:pPr>
  </w:p>
  <w:p w:rsidR="00852E84" w:rsidRDefault="00852E8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4"/>
    <w:multiLevelType w:val="multilevel"/>
    <w:tmpl w:val="00000004"/>
    <w:name w:val="WW8Num5"/>
    <w:lvl w:ilvl="0">
      <w:start w:val="2"/>
      <w:numFmt w:val="decimal"/>
      <w:lvlText w:val="%1."/>
      <w:lvlJc w:val="left"/>
      <w:pPr>
        <w:tabs>
          <w:tab w:val="num" w:pos="360"/>
        </w:tabs>
        <w:ind w:left="360" w:hanging="360"/>
      </w:pPr>
    </w:lvl>
    <w:lvl w:ilvl="1">
      <w:start w:val="2"/>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2" w15:restartNumberingAfterBreak="0">
    <w:nsid w:val="00000005"/>
    <w:multiLevelType w:val="multilevel"/>
    <w:tmpl w:val="DD84B11A"/>
    <w:lvl w:ilvl="0">
      <w:start w:val="2"/>
      <w:numFmt w:val="decimal"/>
      <w:lvlText w:val="%1."/>
      <w:lvlJc w:val="left"/>
      <w:pPr>
        <w:tabs>
          <w:tab w:val="num" w:pos="360"/>
        </w:tabs>
        <w:ind w:left="360" w:hanging="360"/>
      </w:pPr>
    </w:lvl>
    <w:lvl w:ilvl="1">
      <w:start w:val="1"/>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3" w15:restartNumberingAfterBreak="0">
    <w:nsid w:val="0000000E"/>
    <w:multiLevelType w:val="multilevel"/>
    <w:tmpl w:val="133C3C98"/>
    <w:lvl w:ilvl="0">
      <w:start w:val="1"/>
      <w:numFmt w:val="decimal"/>
      <w:lvlText w:val="%1."/>
      <w:lvlJc w:val="left"/>
      <w:pPr>
        <w:tabs>
          <w:tab w:val="num" w:pos="1155"/>
        </w:tabs>
        <w:ind w:left="1155"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D342EC"/>
    <w:multiLevelType w:val="hybridMultilevel"/>
    <w:tmpl w:val="54360BFC"/>
    <w:lvl w:ilvl="0" w:tplc="FBDCC0A4">
      <w:start w:val="1"/>
      <w:numFmt w:val="decimal"/>
      <w:lvlText w:val="%1)"/>
      <w:lvlJc w:val="left"/>
      <w:pPr>
        <w:tabs>
          <w:tab w:val="num" w:pos="1602"/>
        </w:tabs>
        <w:ind w:left="1602" w:hanging="117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5" w15:restartNumberingAfterBreak="0">
    <w:nsid w:val="067F6851"/>
    <w:multiLevelType w:val="hybridMultilevel"/>
    <w:tmpl w:val="884E83E4"/>
    <w:lvl w:ilvl="0" w:tplc="72DCBB3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076E36D8"/>
    <w:multiLevelType w:val="multilevel"/>
    <w:tmpl w:val="96DAD5F4"/>
    <w:lvl w:ilvl="0">
      <w:start w:val="4"/>
      <w:numFmt w:val="decimal"/>
      <w:lvlText w:val="%1."/>
      <w:lvlJc w:val="left"/>
      <w:pPr>
        <w:ind w:left="360" w:hanging="360"/>
      </w:pPr>
      <w:rPr>
        <w:rFonts w:hint="default"/>
      </w:rPr>
    </w:lvl>
    <w:lvl w:ilvl="1">
      <w:start w:val="6"/>
      <w:numFmt w:val="decimal"/>
      <w:lvlText w:val="%1.%2."/>
      <w:lvlJc w:val="left"/>
      <w:pPr>
        <w:ind w:left="501"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A981710"/>
    <w:multiLevelType w:val="multilevel"/>
    <w:tmpl w:val="F2820C58"/>
    <w:lvl w:ilvl="0">
      <w:start w:val="4"/>
      <w:numFmt w:val="decimal"/>
      <w:lvlText w:val="%1."/>
      <w:lvlJc w:val="left"/>
      <w:pPr>
        <w:ind w:left="360" w:hanging="360"/>
      </w:pPr>
      <w:rPr>
        <w:rFonts w:hint="default"/>
      </w:rPr>
    </w:lvl>
    <w:lvl w:ilvl="1">
      <w:start w:val="1"/>
      <w:numFmt w:val="decimal"/>
      <w:lvlText w:val="%1.%2."/>
      <w:lvlJc w:val="left"/>
      <w:pPr>
        <w:ind w:left="1570" w:hanging="360"/>
      </w:pPr>
      <w:rPr>
        <w:rFonts w:hint="default"/>
        <w:b w:val="0"/>
        <w:i w:val="0"/>
        <w:strike w:val="0"/>
      </w:rPr>
    </w:lvl>
    <w:lvl w:ilvl="2">
      <w:start w:val="1"/>
      <w:numFmt w:val="decimal"/>
      <w:lvlText w:val="%1.%2.%3."/>
      <w:lvlJc w:val="left"/>
      <w:pPr>
        <w:ind w:left="720" w:hanging="720"/>
      </w:pPr>
      <w:rPr>
        <w:rFonts w:hint="default"/>
        <w:b/>
        <w:strike w:val="0"/>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1480" w:hanging="1800"/>
      </w:pPr>
      <w:rPr>
        <w:rFonts w:hint="default"/>
      </w:rPr>
    </w:lvl>
  </w:abstractNum>
  <w:abstractNum w:abstractNumId="8" w15:restartNumberingAfterBreak="0">
    <w:nsid w:val="0B6851D4"/>
    <w:multiLevelType w:val="hybridMultilevel"/>
    <w:tmpl w:val="A7F25DC8"/>
    <w:lvl w:ilvl="0" w:tplc="5C7ECC28">
      <w:start w:val="10"/>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15:restartNumberingAfterBreak="0">
    <w:nsid w:val="0E9E7A44"/>
    <w:multiLevelType w:val="hybridMultilevel"/>
    <w:tmpl w:val="33A6DCDA"/>
    <w:lvl w:ilvl="0" w:tplc="F4480390">
      <w:start w:val="12"/>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44DC07A2">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177F6"/>
    <w:multiLevelType w:val="multilevel"/>
    <w:tmpl w:val="761A67D4"/>
    <w:lvl w:ilvl="0">
      <w:start w:val="9"/>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11EE7CF3"/>
    <w:multiLevelType w:val="multilevel"/>
    <w:tmpl w:val="D682DCC2"/>
    <w:lvl w:ilvl="0">
      <w:start w:val="1"/>
      <w:numFmt w:val="decimal"/>
      <w:lvlText w:val="%1."/>
      <w:lvlJc w:val="left"/>
      <w:pPr>
        <w:ind w:left="360" w:hanging="360"/>
      </w:pPr>
      <w:rPr>
        <w:rFonts w:ascii="Times New Roman" w:eastAsia="Calibri" w:hAnsi="Times New Roman" w:cs="Calibri"/>
      </w:rPr>
    </w:lvl>
    <w:lvl w:ilvl="1">
      <w:start w:val="1"/>
      <w:numFmt w:val="decimal"/>
      <w:lvlText w:val="%1.%2."/>
      <w:lvlJc w:val="left"/>
      <w:pPr>
        <w:ind w:left="792" w:hanging="432"/>
      </w:pPr>
      <w:rPr>
        <w:b/>
      </w:rPr>
    </w:lvl>
    <w:lvl w:ilvl="2">
      <w:start w:val="1"/>
      <w:numFmt w:val="decimal"/>
      <w:lvlText w:val="%1.%2.%3."/>
      <w:lvlJc w:val="left"/>
      <w:pPr>
        <w:ind w:left="64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D97211"/>
    <w:multiLevelType w:val="hybridMultilevel"/>
    <w:tmpl w:val="AB402B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8F8203A"/>
    <w:multiLevelType w:val="hybridMultilevel"/>
    <w:tmpl w:val="13807AD8"/>
    <w:lvl w:ilvl="0" w:tplc="78107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070D1B"/>
    <w:multiLevelType w:val="multilevel"/>
    <w:tmpl w:val="74CA0BA4"/>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14"/>
        </w:tabs>
        <w:ind w:left="714" w:hanging="720"/>
      </w:pPr>
      <w:rPr>
        <w:rFonts w:ascii="Times New Roman" w:hAnsi="Times New Roman" w:cs="Times New Roman" w:hint="default"/>
        <w:b w:val="0"/>
      </w:rPr>
    </w:lvl>
    <w:lvl w:ilvl="2">
      <w:start w:val="1"/>
      <w:numFmt w:val="decimal"/>
      <w:lvlText w:val="%1.%2.%3."/>
      <w:lvlJc w:val="left"/>
      <w:pPr>
        <w:tabs>
          <w:tab w:val="num" w:pos="708"/>
        </w:tabs>
        <w:ind w:left="708" w:hanging="720"/>
      </w:pPr>
      <w:rPr>
        <w:rFonts w:hint="default"/>
        <w:b w:val="0"/>
      </w:rPr>
    </w:lvl>
    <w:lvl w:ilvl="3">
      <w:start w:val="1"/>
      <w:numFmt w:val="decimal"/>
      <w:lvlText w:val="%1.%2.%3.%4."/>
      <w:lvlJc w:val="left"/>
      <w:pPr>
        <w:tabs>
          <w:tab w:val="num" w:pos="1062"/>
        </w:tabs>
        <w:ind w:left="1062" w:hanging="1080"/>
      </w:pPr>
      <w:rPr>
        <w:rFonts w:hint="default"/>
        <w:b w:val="0"/>
      </w:rPr>
    </w:lvl>
    <w:lvl w:ilvl="4">
      <w:start w:val="1"/>
      <w:numFmt w:val="decimal"/>
      <w:lvlText w:val="%1.%2.%3.%4.%5."/>
      <w:lvlJc w:val="left"/>
      <w:pPr>
        <w:tabs>
          <w:tab w:val="num" w:pos="1056"/>
        </w:tabs>
        <w:ind w:left="1056" w:hanging="1080"/>
      </w:pPr>
      <w:rPr>
        <w:rFonts w:hint="default"/>
        <w:b w:val="0"/>
      </w:rPr>
    </w:lvl>
    <w:lvl w:ilvl="5">
      <w:start w:val="1"/>
      <w:numFmt w:val="decimal"/>
      <w:lvlText w:val="%1.%2.%3.%4.%5.%6."/>
      <w:lvlJc w:val="left"/>
      <w:pPr>
        <w:tabs>
          <w:tab w:val="num" w:pos="1410"/>
        </w:tabs>
        <w:ind w:left="1410" w:hanging="1440"/>
      </w:pPr>
      <w:rPr>
        <w:rFonts w:hint="default"/>
        <w:b w:val="0"/>
      </w:rPr>
    </w:lvl>
    <w:lvl w:ilvl="6">
      <w:start w:val="1"/>
      <w:numFmt w:val="decimal"/>
      <w:lvlText w:val="%1.%2.%3.%4.%5.%6.%7."/>
      <w:lvlJc w:val="left"/>
      <w:pPr>
        <w:tabs>
          <w:tab w:val="num" w:pos="1404"/>
        </w:tabs>
        <w:ind w:left="1404" w:hanging="1440"/>
      </w:pPr>
      <w:rPr>
        <w:rFonts w:hint="default"/>
        <w:b w:val="0"/>
      </w:rPr>
    </w:lvl>
    <w:lvl w:ilvl="7">
      <w:start w:val="1"/>
      <w:numFmt w:val="decimal"/>
      <w:lvlText w:val="%1.%2.%3.%4.%5.%6.%7.%8."/>
      <w:lvlJc w:val="left"/>
      <w:pPr>
        <w:tabs>
          <w:tab w:val="num" w:pos="1758"/>
        </w:tabs>
        <w:ind w:left="1758" w:hanging="1800"/>
      </w:pPr>
      <w:rPr>
        <w:rFonts w:hint="default"/>
        <w:b w:val="0"/>
      </w:rPr>
    </w:lvl>
    <w:lvl w:ilvl="8">
      <w:start w:val="1"/>
      <w:numFmt w:val="decimal"/>
      <w:lvlText w:val="%1.%2.%3.%4.%5.%6.%7.%8.%9."/>
      <w:lvlJc w:val="left"/>
      <w:pPr>
        <w:tabs>
          <w:tab w:val="num" w:pos="1752"/>
        </w:tabs>
        <w:ind w:left="1752" w:hanging="1800"/>
      </w:pPr>
      <w:rPr>
        <w:rFonts w:hint="default"/>
        <w:b w:val="0"/>
      </w:rPr>
    </w:lvl>
  </w:abstractNum>
  <w:abstractNum w:abstractNumId="15" w15:restartNumberingAfterBreak="0">
    <w:nsid w:val="1CEA63F2"/>
    <w:multiLevelType w:val="multilevel"/>
    <w:tmpl w:val="286062EC"/>
    <w:lvl w:ilvl="0">
      <w:start w:val="9"/>
      <w:numFmt w:val="decimal"/>
      <w:lvlText w:val="%1."/>
      <w:lvlJc w:val="left"/>
      <w:pPr>
        <w:ind w:left="420" w:hanging="42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16" w15:restartNumberingAfterBreak="0">
    <w:nsid w:val="1D922DF9"/>
    <w:multiLevelType w:val="hybridMultilevel"/>
    <w:tmpl w:val="BF6ADC0E"/>
    <w:lvl w:ilvl="0" w:tplc="16286F9E">
      <w:start w:val="1"/>
      <w:numFmt w:val="lowerLetter"/>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2073234A"/>
    <w:multiLevelType w:val="hybridMultilevel"/>
    <w:tmpl w:val="09FA1476"/>
    <w:lvl w:ilvl="0" w:tplc="C22E1AF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D47336"/>
    <w:multiLevelType w:val="hybridMultilevel"/>
    <w:tmpl w:val="F6FCADCC"/>
    <w:lvl w:ilvl="0" w:tplc="5F664A90">
      <w:start w:val="1"/>
      <w:numFmt w:val="decimal"/>
      <w:lvlText w:val="%1)"/>
      <w:lvlJc w:val="left"/>
      <w:pPr>
        <w:tabs>
          <w:tab w:val="num" w:pos="1617"/>
        </w:tabs>
        <w:ind w:left="1617" w:hanging="1185"/>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9" w15:restartNumberingAfterBreak="0">
    <w:nsid w:val="22263DD2"/>
    <w:multiLevelType w:val="multilevel"/>
    <w:tmpl w:val="D4240CCC"/>
    <w:lvl w:ilvl="0">
      <w:start w:val="7"/>
      <w:numFmt w:val="decimal"/>
      <w:lvlText w:val="%1."/>
      <w:lvlJc w:val="left"/>
      <w:pPr>
        <w:ind w:left="360" w:hanging="360"/>
      </w:pPr>
      <w:rPr>
        <w:rFonts w:hint="default"/>
      </w:rPr>
    </w:lvl>
    <w:lvl w:ilvl="1">
      <w:start w:val="6"/>
      <w:numFmt w:val="decimal"/>
      <w:lvlText w:val="%1.%2."/>
      <w:lvlJc w:val="left"/>
      <w:pPr>
        <w:ind w:left="796" w:hanging="36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0" w15:restartNumberingAfterBreak="0">
    <w:nsid w:val="28742DB0"/>
    <w:multiLevelType w:val="multilevel"/>
    <w:tmpl w:val="E66A1E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E0B9D"/>
    <w:multiLevelType w:val="multilevel"/>
    <w:tmpl w:val="0000000E"/>
    <w:lvl w:ilvl="0">
      <w:start w:val="1"/>
      <w:numFmt w:val="decimal"/>
      <w:lvlText w:val="%1."/>
      <w:lvlJc w:val="left"/>
      <w:pPr>
        <w:tabs>
          <w:tab w:val="num" w:pos="1155"/>
        </w:tabs>
        <w:ind w:left="115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A74418"/>
    <w:multiLevelType w:val="multilevel"/>
    <w:tmpl w:val="51C43E02"/>
    <w:lvl w:ilvl="0">
      <w:start w:val="4"/>
      <w:numFmt w:val="decimal"/>
      <w:lvlText w:val="%1."/>
      <w:lvlJc w:val="left"/>
      <w:pPr>
        <w:ind w:left="360" w:hanging="360"/>
      </w:pPr>
      <w:rPr>
        <w:rFonts w:hint="default"/>
        <w:b/>
      </w:rPr>
    </w:lvl>
    <w:lvl w:ilvl="1">
      <w:start w:val="1"/>
      <w:numFmt w:val="decimal"/>
      <w:lvlText w:val="%1.%2."/>
      <w:lvlJc w:val="left"/>
      <w:pPr>
        <w:ind w:left="24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7D571B"/>
    <w:multiLevelType w:val="hybridMultilevel"/>
    <w:tmpl w:val="E272B0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8401B9E"/>
    <w:multiLevelType w:val="multilevel"/>
    <w:tmpl w:val="EA6240C4"/>
    <w:lvl w:ilvl="0">
      <w:start w:val="7"/>
      <w:numFmt w:val="decimal"/>
      <w:lvlText w:val="%1."/>
      <w:lvlJc w:val="left"/>
      <w:pPr>
        <w:ind w:left="360" w:hanging="360"/>
      </w:pPr>
      <w:rPr>
        <w:rFonts w:hint="default"/>
        <w:b/>
      </w:rPr>
    </w:lvl>
    <w:lvl w:ilvl="1">
      <w:start w:val="1"/>
      <w:numFmt w:val="decimal"/>
      <w:lvlText w:val="%1.%2."/>
      <w:lvlJc w:val="left"/>
      <w:pPr>
        <w:ind w:left="107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C8F6F5D"/>
    <w:multiLevelType w:val="hybridMultilevel"/>
    <w:tmpl w:val="AE3E07A8"/>
    <w:lvl w:ilvl="0" w:tplc="FEEA1070">
      <w:start w:val="1"/>
      <w:numFmt w:val="decimal"/>
      <w:lvlText w:val="%1)"/>
      <w:lvlJc w:val="left"/>
      <w:pPr>
        <w:tabs>
          <w:tab w:val="num" w:pos="720"/>
        </w:tabs>
        <w:ind w:left="720" w:hanging="360"/>
      </w:pPr>
      <w:rPr>
        <w:rFonts w:ascii="Times New Roman" w:eastAsia="Times New Roman" w:hAnsi="Times New Roman" w:cs="Times New Roman"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EAE6390"/>
    <w:multiLevelType w:val="multilevel"/>
    <w:tmpl w:val="E034B47C"/>
    <w:lvl w:ilvl="0">
      <w:start w:val="8"/>
      <w:numFmt w:val="decimal"/>
      <w:lvlText w:val="%1."/>
      <w:lvlJc w:val="left"/>
      <w:pPr>
        <w:ind w:left="360" w:hanging="360"/>
      </w:pPr>
      <w:rPr>
        <w:rFonts w:hint="default"/>
        <w:b/>
      </w:rPr>
    </w:lvl>
    <w:lvl w:ilvl="1">
      <w:start w:val="1"/>
      <w:numFmt w:val="decimal"/>
      <w:lvlText w:val="%1.%2."/>
      <w:lvlJc w:val="left"/>
      <w:pPr>
        <w:ind w:left="1430" w:hanging="360"/>
      </w:pPr>
      <w:rPr>
        <w:rFonts w:hint="default"/>
        <w:b/>
        <w:color w:val="auto"/>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430" w:hanging="108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8930" w:hanging="1440"/>
      </w:pPr>
      <w:rPr>
        <w:rFonts w:hint="default"/>
        <w:b/>
      </w:rPr>
    </w:lvl>
    <w:lvl w:ilvl="8">
      <w:start w:val="1"/>
      <w:numFmt w:val="decimal"/>
      <w:lvlText w:val="%1.%2.%3.%4.%5.%6.%7.%8.%9."/>
      <w:lvlJc w:val="left"/>
      <w:pPr>
        <w:ind w:left="10360" w:hanging="1800"/>
      </w:pPr>
      <w:rPr>
        <w:rFonts w:hint="default"/>
        <w:b/>
      </w:rPr>
    </w:lvl>
  </w:abstractNum>
  <w:abstractNum w:abstractNumId="27" w15:restartNumberingAfterBreak="0">
    <w:nsid w:val="40665AE4"/>
    <w:multiLevelType w:val="multilevel"/>
    <w:tmpl w:val="5E1CB35E"/>
    <w:lvl w:ilvl="0">
      <w:start w:val="7"/>
      <w:numFmt w:val="decimal"/>
      <w:lvlText w:val="%1."/>
      <w:lvlJc w:val="left"/>
      <w:pPr>
        <w:ind w:left="360" w:hanging="360"/>
      </w:pPr>
      <w:rPr>
        <w:rFonts w:hint="default"/>
      </w:rPr>
    </w:lvl>
    <w:lvl w:ilvl="1">
      <w:start w:val="1"/>
      <w:numFmt w:val="decimal"/>
      <w:lvlText w:val="%1.%2."/>
      <w:lvlJc w:val="left"/>
      <w:pPr>
        <w:ind w:left="1430" w:hanging="360"/>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8" w15:restartNumberingAfterBreak="0">
    <w:nsid w:val="47844D3C"/>
    <w:multiLevelType w:val="multilevel"/>
    <w:tmpl w:val="B3707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236A3C"/>
    <w:multiLevelType w:val="multilevel"/>
    <w:tmpl w:val="C84CB69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353"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ED158C"/>
    <w:multiLevelType w:val="hybridMultilevel"/>
    <w:tmpl w:val="85B62906"/>
    <w:lvl w:ilvl="0" w:tplc="3000E6F0">
      <w:start w:val="13"/>
      <w:numFmt w:val="decimal"/>
      <w:lvlText w:val="%1."/>
      <w:lvlJc w:val="left"/>
      <w:pPr>
        <w:ind w:left="1084" w:hanging="375"/>
      </w:pPr>
      <w:rPr>
        <w:rFonts w:hint="default"/>
      </w:rPr>
    </w:lvl>
    <w:lvl w:ilvl="1" w:tplc="04190019">
      <w:start w:val="1"/>
      <w:numFmt w:val="lowerLetter"/>
      <w:lvlText w:val="%2."/>
      <w:lvlJc w:val="left"/>
      <w:pPr>
        <w:ind w:left="1789" w:hanging="360"/>
      </w:pPr>
    </w:lvl>
    <w:lvl w:ilvl="2" w:tplc="137251D6">
      <w:start w:val="1"/>
      <w:numFmt w:val="decimal"/>
      <w:lvlText w:val="%3."/>
      <w:lvlJc w:val="right"/>
      <w:pPr>
        <w:ind w:left="2509"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9D7816"/>
    <w:multiLevelType w:val="hybridMultilevel"/>
    <w:tmpl w:val="5D2CEF32"/>
    <w:lvl w:ilvl="0" w:tplc="7E9CB67C">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2" w15:restartNumberingAfterBreak="0">
    <w:nsid w:val="505F0B09"/>
    <w:multiLevelType w:val="hybridMultilevel"/>
    <w:tmpl w:val="8A9AC558"/>
    <w:lvl w:ilvl="0" w:tplc="5672A7B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532920A9"/>
    <w:multiLevelType w:val="multilevel"/>
    <w:tmpl w:val="9B8E23A0"/>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E63276"/>
    <w:multiLevelType w:val="hybridMultilevel"/>
    <w:tmpl w:val="0D8062A2"/>
    <w:lvl w:ilvl="0" w:tplc="78107E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AB35CB1"/>
    <w:multiLevelType w:val="multilevel"/>
    <w:tmpl w:val="33023B5C"/>
    <w:lvl w:ilvl="0">
      <w:start w:val="1"/>
      <w:numFmt w:val="decimal"/>
      <w:lvlText w:val="%1)"/>
      <w:lvlJc w:val="left"/>
      <w:pPr>
        <w:tabs>
          <w:tab w:val="num" w:pos="1774"/>
        </w:tabs>
        <w:ind w:left="1774" w:hanging="106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6" w15:restartNumberingAfterBreak="0">
    <w:nsid w:val="62FA6189"/>
    <w:multiLevelType w:val="multilevel"/>
    <w:tmpl w:val="43B4E01E"/>
    <w:lvl w:ilvl="0">
      <w:start w:val="4"/>
      <w:numFmt w:val="decimal"/>
      <w:lvlText w:val="%1"/>
      <w:lvlJc w:val="left"/>
      <w:pPr>
        <w:ind w:left="465" w:hanging="465"/>
      </w:pPr>
      <w:rPr>
        <w:rFonts w:hint="default"/>
      </w:rPr>
    </w:lvl>
    <w:lvl w:ilvl="1">
      <w:start w:val="11"/>
      <w:numFmt w:val="decimal"/>
      <w:lvlText w:val="%1.%2"/>
      <w:lvlJc w:val="left"/>
      <w:pPr>
        <w:ind w:left="936" w:hanging="465"/>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795" w:hanging="144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5097" w:hanging="1800"/>
      </w:pPr>
      <w:rPr>
        <w:rFonts w:hint="default"/>
      </w:rPr>
    </w:lvl>
    <w:lvl w:ilvl="8">
      <w:start w:val="1"/>
      <w:numFmt w:val="decimal"/>
      <w:lvlText w:val="%1.%2.%3.%4.%5.%6.%7.%8.%9"/>
      <w:lvlJc w:val="left"/>
      <w:pPr>
        <w:ind w:left="5568" w:hanging="1800"/>
      </w:pPr>
      <w:rPr>
        <w:rFonts w:hint="default"/>
      </w:rPr>
    </w:lvl>
  </w:abstractNum>
  <w:abstractNum w:abstractNumId="37" w15:restartNumberingAfterBreak="0">
    <w:nsid w:val="6A19000D"/>
    <w:multiLevelType w:val="multilevel"/>
    <w:tmpl w:val="3408760E"/>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38" w15:restartNumberingAfterBreak="0">
    <w:nsid w:val="6AC60E29"/>
    <w:multiLevelType w:val="multilevel"/>
    <w:tmpl w:val="C4C68372"/>
    <w:lvl w:ilvl="0">
      <w:start w:val="4"/>
      <w:numFmt w:val="decimal"/>
      <w:lvlText w:val="%1."/>
      <w:lvlJc w:val="left"/>
      <w:pPr>
        <w:ind w:left="390" w:hanging="39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9" w15:restartNumberingAfterBreak="0">
    <w:nsid w:val="6B8768D9"/>
    <w:multiLevelType w:val="multilevel"/>
    <w:tmpl w:val="C4BC0294"/>
    <w:lvl w:ilvl="0">
      <w:start w:val="1"/>
      <w:numFmt w:val="decimal"/>
      <w:lvlText w:val="%1)"/>
      <w:lvlJc w:val="left"/>
      <w:pPr>
        <w:tabs>
          <w:tab w:val="num" w:pos="1182"/>
        </w:tabs>
        <w:ind w:left="1182" w:hanging="75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40" w15:restartNumberingAfterBreak="0">
    <w:nsid w:val="6EAD3FF3"/>
    <w:multiLevelType w:val="multilevel"/>
    <w:tmpl w:val="93049EC2"/>
    <w:lvl w:ilvl="0">
      <w:start w:val="5"/>
      <w:numFmt w:val="decimal"/>
      <w:lvlText w:val="%1."/>
      <w:lvlJc w:val="left"/>
      <w:pPr>
        <w:ind w:left="360" w:hanging="360"/>
      </w:pPr>
      <w:rPr>
        <w:rFonts w:hint="default"/>
        <w:b/>
      </w:rPr>
    </w:lvl>
    <w:lvl w:ilvl="1">
      <w:start w:val="1"/>
      <w:numFmt w:val="decimal"/>
      <w:lvlText w:val="%1.%2."/>
      <w:lvlJc w:val="left"/>
      <w:pPr>
        <w:ind w:left="360" w:hanging="360"/>
      </w:pPr>
      <w:rPr>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AA267F"/>
    <w:multiLevelType w:val="multilevel"/>
    <w:tmpl w:val="53C8A3C0"/>
    <w:lvl w:ilvl="0">
      <w:start w:val="1"/>
      <w:numFmt w:val="decimal"/>
      <w:lvlText w:val="%1."/>
      <w:lvlJc w:val="left"/>
      <w:pPr>
        <w:ind w:left="677" w:hanging="360"/>
      </w:pPr>
      <w:rPr>
        <w:rFonts w:hint="default"/>
      </w:rPr>
    </w:lvl>
    <w:lvl w:ilvl="1">
      <w:start w:val="1"/>
      <w:numFmt w:val="decimal"/>
      <w:isLgl/>
      <w:lvlText w:val="%1.%2."/>
      <w:lvlJc w:val="left"/>
      <w:pPr>
        <w:ind w:left="1022" w:hanging="705"/>
      </w:pPr>
      <w:rPr>
        <w:rFonts w:hint="default"/>
        <w:b w:val="0"/>
        <w:color w:val="auto"/>
      </w:rPr>
    </w:lvl>
    <w:lvl w:ilvl="2">
      <w:start w:val="1"/>
      <w:numFmt w:val="decimal"/>
      <w:isLgl/>
      <w:lvlText w:val="%1.%2.%3."/>
      <w:lvlJc w:val="left"/>
      <w:pPr>
        <w:ind w:left="1037" w:hanging="720"/>
      </w:pPr>
      <w:rPr>
        <w:rFonts w:hint="default"/>
        <w:b w:val="0"/>
        <w:color w:val="auto"/>
      </w:rPr>
    </w:lvl>
    <w:lvl w:ilvl="3">
      <w:start w:val="1"/>
      <w:numFmt w:val="decimal"/>
      <w:isLgl/>
      <w:lvlText w:val="%1.%2.%3.%4."/>
      <w:lvlJc w:val="left"/>
      <w:pPr>
        <w:ind w:left="1037" w:hanging="720"/>
      </w:pPr>
      <w:rPr>
        <w:rFonts w:hint="default"/>
        <w:color w:val="auto"/>
      </w:rPr>
    </w:lvl>
    <w:lvl w:ilvl="4">
      <w:start w:val="1"/>
      <w:numFmt w:val="decimal"/>
      <w:isLgl/>
      <w:lvlText w:val="%1.%2.%3.%4.%5."/>
      <w:lvlJc w:val="left"/>
      <w:pPr>
        <w:ind w:left="1397" w:hanging="1080"/>
      </w:pPr>
      <w:rPr>
        <w:rFonts w:hint="default"/>
        <w:color w:val="auto"/>
      </w:rPr>
    </w:lvl>
    <w:lvl w:ilvl="5">
      <w:start w:val="1"/>
      <w:numFmt w:val="decimal"/>
      <w:isLgl/>
      <w:lvlText w:val="%1.%2.%3.%4.%5.%6."/>
      <w:lvlJc w:val="left"/>
      <w:pPr>
        <w:ind w:left="1397" w:hanging="1080"/>
      </w:pPr>
      <w:rPr>
        <w:rFonts w:hint="default"/>
        <w:color w:val="auto"/>
      </w:rPr>
    </w:lvl>
    <w:lvl w:ilvl="6">
      <w:start w:val="1"/>
      <w:numFmt w:val="decimal"/>
      <w:isLgl/>
      <w:lvlText w:val="%1.%2.%3.%4.%5.%6.%7."/>
      <w:lvlJc w:val="left"/>
      <w:pPr>
        <w:ind w:left="1757" w:hanging="1440"/>
      </w:pPr>
      <w:rPr>
        <w:rFonts w:hint="default"/>
        <w:color w:val="auto"/>
      </w:rPr>
    </w:lvl>
    <w:lvl w:ilvl="7">
      <w:start w:val="1"/>
      <w:numFmt w:val="decimal"/>
      <w:isLgl/>
      <w:lvlText w:val="%1.%2.%3.%4.%5.%6.%7.%8."/>
      <w:lvlJc w:val="left"/>
      <w:pPr>
        <w:ind w:left="1757" w:hanging="1440"/>
      </w:pPr>
      <w:rPr>
        <w:rFonts w:hint="default"/>
        <w:color w:val="auto"/>
      </w:rPr>
    </w:lvl>
    <w:lvl w:ilvl="8">
      <w:start w:val="1"/>
      <w:numFmt w:val="decimal"/>
      <w:isLgl/>
      <w:lvlText w:val="%1.%2.%3.%4.%5.%6.%7.%8.%9."/>
      <w:lvlJc w:val="left"/>
      <w:pPr>
        <w:ind w:left="2117" w:hanging="1800"/>
      </w:pPr>
      <w:rPr>
        <w:rFonts w:hint="default"/>
        <w:color w:val="auto"/>
      </w:rPr>
    </w:lvl>
  </w:abstractNum>
  <w:abstractNum w:abstractNumId="42" w15:restartNumberingAfterBreak="0">
    <w:nsid w:val="71E36A6B"/>
    <w:multiLevelType w:val="hybridMultilevel"/>
    <w:tmpl w:val="C10A162A"/>
    <w:lvl w:ilvl="0" w:tplc="78107E5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15:restartNumberingAfterBreak="0">
    <w:nsid w:val="7489791F"/>
    <w:multiLevelType w:val="hybridMultilevel"/>
    <w:tmpl w:val="ADA417F8"/>
    <w:lvl w:ilvl="0" w:tplc="EF2AC3AC">
      <w:start w:val="1"/>
      <w:numFmt w:val="decimal"/>
      <w:lvlText w:val="%1)"/>
      <w:lvlJc w:val="left"/>
      <w:pPr>
        <w:tabs>
          <w:tab w:val="num" w:pos="447"/>
        </w:tabs>
        <w:ind w:left="447" w:hanging="435"/>
      </w:pPr>
      <w:rPr>
        <w:rFonts w:hint="default"/>
        <w:color w:val="auto"/>
      </w:rPr>
    </w:lvl>
    <w:lvl w:ilvl="1" w:tplc="04190019">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44" w15:restartNumberingAfterBreak="0">
    <w:nsid w:val="7494338C"/>
    <w:multiLevelType w:val="multilevel"/>
    <w:tmpl w:val="FCC6D7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D07A1F"/>
    <w:multiLevelType w:val="multilevel"/>
    <w:tmpl w:val="C84CB69E"/>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1353"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2A33F0"/>
    <w:multiLevelType w:val="multilevel"/>
    <w:tmpl w:val="0E0E907A"/>
    <w:lvl w:ilvl="0">
      <w:start w:val="5"/>
      <w:numFmt w:val="decimal"/>
      <w:lvlText w:val="%1."/>
      <w:lvlJc w:val="left"/>
      <w:pPr>
        <w:ind w:left="390" w:hanging="390"/>
      </w:pPr>
      <w:rPr>
        <w:rFonts w:hint="default"/>
      </w:rPr>
    </w:lvl>
    <w:lvl w:ilvl="1">
      <w:start w:val="1"/>
      <w:numFmt w:val="decimal"/>
      <w:lvlText w:val="%1.%2."/>
      <w:lvlJc w:val="left"/>
      <w:pPr>
        <w:ind w:left="1191" w:hanging="720"/>
      </w:pPr>
      <w:rPr>
        <w:rFonts w:hint="default"/>
        <w:b w:val="0"/>
      </w:rPr>
    </w:lvl>
    <w:lvl w:ilvl="2">
      <w:start w:val="1"/>
      <w:numFmt w:val="decimal"/>
      <w:lvlText w:val="%1.%2.%3."/>
      <w:lvlJc w:val="left"/>
      <w:pPr>
        <w:ind w:left="1662" w:hanging="720"/>
      </w:pPr>
      <w:rPr>
        <w:rFonts w:hint="default"/>
      </w:rPr>
    </w:lvl>
    <w:lvl w:ilvl="3">
      <w:start w:val="1"/>
      <w:numFmt w:val="decimal"/>
      <w:lvlText w:val="%1.%2.%3.%4."/>
      <w:lvlJc w:val="left"/>
      <w:pPr>
        <w:ind w:left="2493" w:hanging="108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795" w:hanging="144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5097" w:hanging="1800"/>
      </w:pPr>
      <w:rPr>
        <w:rFonts w:hint="default"/>
      </w:rPr>
    </w:lvl>
    <w:lvl w:ilvl="8">
      <w:start w:val="1"/>
      <w:numFmt w:val="decimal"/>
      <w:lvlText w:val="%1.%2.%3.%4.%5.%6.%7.%8.%9."/>
      <w:lvlJc w:val="left"/>
      <w:pPr>
        <w:ind w:left="5568" w:hanging="1800"/>
      </w:pPr>
      <w:rPr>
        <w:rFonts w:hint="default"/>
      </w:rPr>
    </w:lvl>
  </w:abstractNum>
  <w:num w:numId="1">
    <w:abstractNumId w:val="0"/>
  </w:num>
  <w:num w:numId="2">
    <w:abstractNumId w:val="2"/>
  </w:num>
  <w:num w:numId="3">
    <w:abstractNumId w:val="25"/>
  </w:num>
  <w:num w:numId="4">
    <w:abstractNumId w:val="43"/>
  </w:num>
  <w:num w:numId="5">
    <w:abstractNumId w:val="32"/>
  </w:num>
  <w:num w:numId="6">
    <w:abstractNumId w:val="38"/>
  </w:num>
  <w:num w:numId="7">
    <w:abstractNumId w:val="31"/>
  </w:num>
  <w:num w:numId="8">
    <w:abstractNumId w:val="36"/>
  </w:num>
  <w:num w:numId="9">
    <w:abstractNumId w:val="46"/>
  </w:num>
  <w:num w:numId="10">
    <w:abstractNumId w:val="19"/>
  </w:num>
  <w:num w:numId="11">
    <w:abstractNumId w:val="6"/>
  </w:num>
  <w:num w:numId="12">
    <w:abstractNumId w:val="45"/>
  </w:num>
  <w:num w:numId="13">
    <w:abstractNumId w:val="13"/>
  </w:num>
  <w:num w:numId="14">
    <w:abstractNumId w:val="42"/>
  </w:num>
  <w:num w:numId="15">
    <w:abstractNumId w:val="34"/>
  </w:num>
  <w:num w:numId="16">
    <w:abstractNumId w:val="40"/>
  </w:num>
  <w:num w:numId="17">
    <w:abstractNumId w:val="3"/>
  </w:num>
  <w:num w:numId="18">
    <w:abstractNumId w:val="21"/>
  </w:num>
  <w:num w:numId="19">
    <w:abstractNumId w:val="28"/>
  </w:num>
  <w:num w:numId="20">
    <w:abstractNumId w:val="10"/>
  </w:num>
  <w:num w:numId="21">
    <w:abstractNumId w:val="17"/>
  </w:num>
  <w:num w:numId="22">
    <w:abstractNumId w:val="22"/>
  </w:num>
  <w:num w:numId="23">
    <w:abstractNumId w:val="8"/>
  </w:num>
  <w:num w:numId="24">
    <w:abstractNumId w:val="11"/>
  </w:num>
  <w:num w:numId="25">
    <w:abstractNumId w:val="23"/>
  </w:num>
  <w:num w:numId="26">
    <w:abstractNumId w:val="30"/>
  </w:num>
  <w:num w:numId="27">
    <w:abstractNumId w:val="41"/>
  </w:num>
  <w:num w:numId="28">
    <w:abstractNumId w:val="7"/>
  </w:num>
  <w:num w:numId="29">
    <w:abstractNumId w:val="44"/>
  </w:num>
  <w:num w:numId="30">
    <w:abstractNumId w:val="14"/>
  </w:num>
  <w:num w:numId="31">
    <w:abstractNumId w:val="39"/>
  </w:num>
  <w:num w:numId="32">
    <w:abstractNumId w:val="4"/>
  </w:num>
  <w:num w:numId="33">
    <w:abstractNumId w:val="18"/>
  </w:num>
  <w:num w:numId="34">
    <w:abstractNumId w:val="5"/>
  </w:num>
  <w:num w:numId="35">
    <w:abstractNumId w:val="35"/>
  </w:num>
  <w:num w:numId="36">
    <w:abstractNumId w:val="24"/>
  </w:num>
  <w:num w:numId="37">
    <w:abstractNumId w:val="9"/>
  </w:num>
  <w:num w:numId="38">
    <w:abstractNumId w:val="15"/>
  </w:num>
  <w:num w:numId="39">
    <w:abstractNumId w:val="27"/>
  </w:num>
  <w:num w:numId="40">
    <w:abstractNumId w:val="37"/>
  </w:num>
  <w:num w:numId="41">
    <w:abstractNumId w:val="26"/>
  </w:num>
  <w:num w:numId="42">
    <w:abstractNumId w:val="33"/>
  </w:num>
  <w:num w:numId="43">
    <w:abstractNumId w:val="16"/>
  </w:num>
  <w:num w:numId="4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0"/>
  </w:num>
  <w:num w:numId="4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45"/>
    <w:rsid w:val="00010B81"/>
    <w:rsid w:val="00017D9F"/>
    <w:rsid w:val="00020EDB"/>
    <w:rsid w:val="00021FD0"/>
    <w:rsid w:val="000224CE"/>
    <w:rsid w:val="0002301D"/>
    <w:rsid w:val="00023CB9"/>
    <w:rsid w:val="00023D32"/>
    <w:rsid w:val="00034E47"/>
    <w:rsid w:val="00046916"/>
    <w:rsid w:val="00051614"/>
    <w:rsid w:val="00063BC4"/>
    <w:rsid w:val="00065E54"/>
    <w:rsid w:val="00070437"/>
    <w:rsid w:val="00076D30"/>
    <w:rsid w:val="0007719B"/>
    <w:rsid w:val="00082DF9"/>
    <w:rsid w:val="00083AB1"/>
    <w:rsid w:val="00087AC8"/>
    <w:rsid w:val="000A14C3"/>
    <w:rsid w:val="000A1D50"/>
    <w:rsid w:val="000A26BE"/>
    <w:rsid w:val="000A7CD1"/>
    <w:rsid w:val="000B0A01"/>
    <w:rsid w:val="000B0B13"/>
    <w:rsid w:val="000B2AA0"/>
    <w:rsid w:val="000B456F"/>
    <w:rsid w:val="000C4573"/>
    <w:rsid w:val="000C5F47"/>
    <w:rsid w:val="000D1B01"/>
    <w:rsid w:val="000D2DB4"/>
    <w:rsid w:val="000D36D4"/>
    <w:rsid w:val="000D4B63"/>
    <w:rsid w:val="000D5078"/>
    <w:rsid w:val="000D61A1"/>
    <w:rsid w:val="000D6CE2"/>
    <w:rsid w:val="000D6DA9"/>
    <w:rsid w:val="000E217D"/>
    <w:rsid w:val="000F486A"/>
    <w:rsid w:val="001052A6"/>
    <w:rsid w:val="001104FB"/>
    <w:rsid w:val="00110909"/>
    <w:rsid w:val="00112F72"/>
    <w:rsid w:val="00117D72"/>
    <w:rsid w:val="00122376"/>
    <w:rsid w:val="00124884"/>
    <w:rsid w:val="00130650"/>
    <w:rsid w:val="00135326"/>
    <w:rsid w:val="0013692B"/>
    <w:rsid w:val="00137231"/>
    <w:rsid w:val="00137DB9"/>
    <w:rsid w:val="00141E43"/>
    <w:rsid w:val="00142234"/>
    <w:rsid w:val="00144C1A"/>
    <w:rsid w:val="00145EA6"/>
    <w:rsid w:val="00152DC0"/>
    <w:rsid w:val="001537CD"/>
    <w:rsid w:val="0015783C"/>
    <w:rsid w:val="00161114"/>
    <w:rsid w:val="001712C9"/>
    <w:rsid w:val="00173A25"/>
    <w:rsid w:val="00197B70"/>
    <w:rsid w:val="001A1FB2"/>
    <w:rsid w:val="001B1DFA"/>
    <w:rsid w:val="001B6CA8"/>
    <w:rsid w:val="001C6B05"/>
    <w:rsid w:val="001D2CCD"/>
    <w:rsid w:val="001D3647"/>
    <w:rsid w:val="001D381D"/>
    <w:rsid w:val="001E2460"/>
    <w:rsid w:val="001E3F6B"/>
    <w:rsid w:val="001E5C98"/>
    <w:rsid w:val="001F1345"/>
    <w:rsid w:val="001F31F3"/>
    <w:rsid w:val="001F380C"/>
    <w:rsid w:val="001F4C81"/>
    <w:rsid w:val="001F6DCF"/>
    <w:rsid w:val="00202EBE"/>
    <w:rsid w:val="0020381E"/>
    <w:rsid w:val="00205E90"/>
    <w:rsid w:val="00206DCB"/>
    <w:rsid w:val="00207307"/>
    <w:rsid w:val="00212DE7"/>
    <w:rsid w:val="002136BD"/>
    <w:rsid w:val="002162A9"/>
    <w:rsid w:val="00221248"/>
    <w:rsid w:val="00223198"/>
    <w:rsid w:val="00224296"/>
    <w:rsid w:val="00227414"/>
    <w:rsid w:val="00232F75"/>
    <w:rsid w:val="002357B3"/>
    <w:rsid w:val="00235CCF"/>
    <w:rsid w:val="002363AF"/>
    <w:rsid w:val="00242ABC"/>
    <w:rsid w:val="0024394D"/>
    <w:rsid w:val="00245D8C"/>
    <w:rsid w:val="002474D5"/>
    <w:rsid w:val="0025177F"/>
    <w:rsid w:val="002564FF"/>
    <w:rsid w:val="002600C7"/>
    <w:rsid w:val="00262018"/>
    <w:rsid w:val="00265662"/>
    <w:rsid w:val="00266135"/>
    <w:rsid w:val="00270189"/>
    <w:rsid w:val="002716E2"/>
    <w:rsid w:val="00274655"/>
    <w:rsid w:val="002769E4"/>
    <w:rsid w:val="00276D06"/>
    <w:rsid w:val="002774B7"/>
    <w:rsid w:val="00277F67"/>
    <w:rsid w:val="002826C6"/>
    <w:rsid w:val="00286303"/>
    <w:rsid w:val="00286B27"/>
    <w:rsid w:val="00286E37"/>
    <w:rsid w:val="0029244A"/>
    <w:rsid w:val="00295174"/>
    <w:rsid w:val="002A4426"/>
    <w:rsid w:val="002A5E7B"/>
    <w:rsid w:val="002A718A"/>
    <w:rsid w:val="002A762D"/>
    <w:rsid w:val="002B1907"/>
    <w:rsid w:val="002B40DF"/>
    <w:rsid w:val="002B6147"/>
    <w:rsid w:val="002C0665"/>
    <w:rsid w:val="002C15F9"/>
    <w:rsid w:val="002C3D56"/>
    <w:rsid w:val="002C543A"/>
    <w:rsid w:val="002E009E"/>
    <w:rsid w:val="002F0F8B"/>
    <w:rsid w:val="002F3693"/>
    <w:rsid w:val="002F5712"/>
    <w:rsid w:val="0030174C"/>
    <w:rsid w:val="003078C0"/>
    <w:rsid w:val="00307E6E"/>
    <w:rsid w:val="003129A1"/>
    <w:rsid w:val="00315411"/>
    <w:rsid w:val="00315B08"/>
    <w:rsid w:val="00316A33"/>
    <w:rsid w:val="00323B5C"/>
    <w:rsid w:val="003240C4"/>
    <w:rsid w:val="00327CB7"/>
    <w:rsid w:val="003311B6"/>
    <w:rsid w:val="003312D8"/>
    <w:rsid w:val="00331CCE"/>
    <w:rsid w:val="00333F15"/>
    <w:rsid w:val="00334677"/>
    <w:rsid w:val="00340766"/>
    <w:rsid w:val="0034788B"/>
    <w:rsid w:val="00354F02"/>
    <w:rsid w:val="00361089"/>
    <w:rsid w:val="00363481"/>
    <w:rsid w:val="00363E0C"/>
    <w:rsid w:val="00366BF6"/>
    <w:rsid w:val="00367639"/>
    <w:rsid w:val="00371C51"/>
    <w:rsid w:val="00371E68"/>
    <w:rsid w:val="00382983"/>
    <w:rsid w:val="0038531F"/>
    <w:rsid w:val="00386CF9"/>
    <w:rsid w:val="00391D20"/>
    <w:rsid w:val="00392CAA"/>
    <w:rsid w:val="003936CA"/>
    <w:rsid w:val="0039498A"/>
    <w:rsid w:val="00396922"/>
    <w:rsid w:val="003A020F"/>
    <w:rsid w:val="003A5B03"/>
    <w:rsid w:val="003A7216"/>
    <w:rsid w:val="003B50FC"/>
    <w:rsid w:val="003B664C"/>
    <w:rsid w:val="003B7599"/>
    <w:rsid w:val="003C5762"/>
    <w:rsid w:val="003D2D19"/>
    <w:rsid w:val="003D570E"/>
    <w:rsid w:val="003D6599"/>
    <w:rsid w:val="003D7372"/>
    <w:rsid w:val="003E16E9"/>
    <w:rsid w:val="003F508D"/>
    <w:rsid w:val="004041B7"/>
    <w:rsid w:val="0041237D"/>
    <w:rsid w:val="004153FA"/>
    <w:rsid w:val="00417DEC"/>
    <w:rsid w:val="00423F01"/>
    <w:rsid w:val="004255B3"/>
    <w:rsid w:val="00430F3B"/>
    <w:rsid w:val="0043467D"/>
    <w:rsid w:val="00437D43"/>
    <w:rsid w:val="00440ABA"/>
    <w:rsid w:val="0044187E"/>
    <w:rsid w:val="0044778A"/>
    <w:rsid w:val="0045528B"/>
    <w:rsid w:val="00457614"/>
    <w:rsid w:val="00462F89"/>
    <w:rsid w:val="004634AA"/>
    <w:rsid w:val="004649DB"/>
    <w:rsid w:val="004663F1"/>
    <w:rsid w:val="00466A3D"/>
    <w:rsid w:val="00473B50"/>
    <w:rsid w:val="00473C01"/>
    <w:rsid w:val="00474FE0"/>
    <w:rsid w:val="004764DF"/>
    <w:rsid w:val="00477CBD"/>
    <w:rsid w:val="004804D0"/>
    <w:rsid w:val="00486E53"/>
    <w:rsid w:val="0049372F"/>
    <w:rsid w:val="00495A3B"/>
    <w:rsid w:val="00496D8B"/>
    <w:rsid w:val="004A0E3A"/>
    <w:rsid w:val="004A50A1"/>
    <w:rsid w:val="004D505D"/>
    <w:rsid w:val="004E22A5"/>
    <w:rsid w:val="004E289B"/>
    <w:rsid w:val="004F05B9"/>
    <w:rsid w:val="004F2185"/>
    <w:rsid w:val="005001DD"/>
    <w:rsid w:val="005003B5"/>
    <w:rsid w:val="005011FD"/>
    <w:rsid w:val="005047DD"/>
    <w:rsid w:val="005061CA"/>
    <w:rsid w:val="005220DE"/>
    <w:rsid w:val="00523673"/>
    <w:rsid w:val="00525F01"/>
    <w:rsid w:val="005264C6"/>
    <w:rsid w:val="0052702E"/>
    <w:rsid w:val="0053066D"/>
    <w:rsid w:val="00535F2F"/>
    <w:rsid w:val="00541CCF"/>
    <w:rsid w:val="0054430A"/>
    <w:rsid w:val="0054464E"/>
    <w:rsid w:val="00544CF7"/>
    <w:rsid w:val="0055435C"/>
    <w:rsid w:val="00556803"/>
    <w:rsid w:val="00562464"/>
    <w:rsid w:val="005641E2"/>
    <w:rsid w:val="0056491F"/>
    <w:rsid w:val="005718F7"/>
    <w:rsid w:val="00571E4F"/>
    <w:rsid w:val="0057344C"/>
    <w:rsid w:val="0057613F"/>
    <w:rsid w:val="005827F9"/>
    <w:rsid w:val="0058613B"/>
    <w:rsid w:val="005918AE"/>
    <w:rsid w:val="00592731"/>
    <w:rsid w:val="0059791E"/>
    <w:rsid w:val="005A20A6"/>
    <w:rsid w:val="005A4DED"/>
    <w:rsid w:val="005A5A66"/>
    <w:rsid w:val="005A6933"/>
    <w:rsid w:val="005B07D3"/>
    <w:rsid w:val="005B1FFF"/>
    <w:rsid w:val="005B2695"/>
    <w:rsid w:val="005C0316"/>
    <w:rsid w:val="005C4E4D"/>
    <w:rsid w:val="005C52A8"/>
    <w:rsid w:val="005D2F93"/>
    <w:rsid w:val="005D360B"/>
    <w:rsid w:val="005D7393"/>
    <w:rsid w:val="005D7BEF"/>
    <w:rsid w:val="005E20CF"/>
    <w:rsid w:val="005E44BB"/>
    <w:rsid w:val="005E4D49"/>
    <w:rsid w:val="005F1498"/>
    <w:rsid w:val="005F1910"/>
    <w:rsid w:val="005F3241"/>
    <w:rsid w:val="00611B87"/>
    <w:rsid w:val="0061267E"/>
    <w:rsid w:val="00615EE6"/>
    <w:rsid w:val="00616FBE"/>
    <w:rsid w:val="00625552"/>
    <w:rsid w:val="00625633"/>
    <w:rsid w:val="006272FF"/>
    <w:rsid w:val="00631C9E"/>
    <w:rsid w:val="006365E2"/>
    <w:rsid w:val="006369E0"/>
    <w:rsid w:val="006377CB"/>
    <w:rsid w:val="006552AC"/>
    <w:rsid w:val="006561D7"/>
    <w:rsid w:val="00660896"/>
    <w:rsid w:val="00667E7F"/>
    <w:rsid w:val="00682072"/>
    <w:rsid w:val="006825FD"/>
    <w:rsid w:val="00684BA5"/>
    <w:rsid w:val="006850D4"/>
    <w:rsid w:val="00685365"/>
    <w:rsid w:val="00686534"/>
    <w:rsid w:val="00687812"/>
    <w:rsid w:val="006909F0"/>
    <w:rsid w:val="00691D0A"/>
    <w:rsid w:val="0069218A"/>
    <w:rsid w:val="00692FF4"/>
    <w:rsid w:val="00693ED8"/>
    <w:rsid w:val="00695256"/>
    <w:rsid w:val="006955F2"/>
    <w:rsid w:val="006A6BB9"/>
    <w:rsid w:val="006B6E41"/>
    <w:rsid w:val="006C0941"/>
    <w:rsid w:val="006C1A00"/>
    <w:rsid w:val="006C2338"/>
    <w:rsid w:val="006C304B"/>
    <w:rsid w:val="006C650B"/>
    <w:rsid w:val="006C7706"/>
    <w:rsid w:val="006D23D9"/>
    <w:rsid w:val="006D23F8"/>
    <w:rsid w:val="006D244B"/>
    <w:rsid w:val="006D4289"/>
    <w:rsid w:val="006D43F0"/>
    <w:rsid w:val="006D69F5"/>
    <w:rsid w:val="006E1D5A"/>
    <w:rsid w:val="006E2121"/>
    <w:rsid w:val="006E762D"/>
    <w:rsid w:val="006F3738"/>
    <w:rsid w:val="006F4359"/>
    <w:rsid w:val="006F5F57"/>
    <w:rsid w:val="006F7E3A"/>
    <w:rsid w:val="00702239"/>
    <w:rsid w:val="007116DA"/>
    <w:rsid w:val="0071387D"/>
    <w:rsid w:val="00713E84"/>
    <w:rsid w:val="00714683"/>
    <w:rsid w:val="00733D24"/>
    <w:rsid w:val="00735335"/>
    <w:rsid w:val="007362B9"/>
    <w:rsid w:val="007378CE"/>
    <w:rsid w:val="00737DE8"/>
    <w:rsid w:val="0074068E"/>
    <w:rsid w:val="007470CA"/>
    <w:rsid w:val="00747D3E"/>
    <w:rsid w:val="0075208E"/>
    <w:rsid w:val="0075390C"/>
    <w:rsid w:val="00765400"/>
    <w:rsid w:val="007665E0"/>
    <w:rsid w:val="00770D16"/>
    <w:rsid w:val="00771567"/>
    <w:rsid w:val="007719CC"/>
    <w:rsid w:val="0078218D"/>
    <w:rsid w:val="00784532"/>
    <w:rsid w:val="00793F8D"/>
    <w:rsid w:val="007A02D8"/>
    <w:rsid w:val="007A34F8"/>
    <w:rsid w:val="007A553C"/>
    <w:rsid w:val="007B119C"/>
    <w:rsid w:val="007B342C"/>
    <w:rsid w:val="007B354F"/>
    <w:rsid w:val="007B6757"/>
    <w:rsid w:val="007C4E9C"/>
    <w:rsid w:val="007C7C25"/>
    <w:rsid w:val="007D1F99"/>
    <w:rsid w:val="007D5C89"/>
    <w:rsid w:val="007E68A7"/>
    <w:rsid w:val="007F0A9E"/>
    <w:rsid w:val="007F25FB"/>
    <w:rsid w:val="0080308B"/>
    <w:rsid w:val="008055B0"/>
    <w:rsid w:val="008073C8"/>
    <w:rsid w:val="00815229"/>
    <w:rsid w:val="0081593D"/>
    <w:rsid w:val="00825487"/>
    <w:rsid w:val="008344DE"/>
    <w:rsid w:val="0084537D"/>
    <w:rsid w:val="008513EC"/>
    <w:rsid w:val="00852E84"/>
    <w:rsid w:val="0085309E"/>
    <w:rsid w:val="008567A3"/>
    <w:rsid w:val="008568B5"/>
    <w:rsid w:val="00871FAF"/>
    <w:rsid w:val="00874978"/>
    <w:rsid w:val="008829E8"/>
    <w:rsid w:val="0088505C"/>
    <w:rsid w:val="00885B58"/>
    <w:rsid w:val="00894957"/>
    <w:rsid w:val="008A11AA"/>
    <w:rsid w:val="008A3ECC"/>
    <w:rsid w:val="008A46B8"/>
    <w:rsid w:val="008A57B3"/>
    <w:rsid w:val="008A6623"/>
    <w:rsid w:val="008A72AA"/>
    <w:rsid w:val="008B464D"/>
    <w:rsid w:val="008B6C03"/>
    <w:rsid w:val="008B7895"/>
    <w:rsid w:val="008C78A1"/>
    <w:rsid w:val="008E3C97"/>
    <w:rsid w:val="008E6A9B"/>
    <w:rsid w:val="008F1E63"/>
    <w:rsid w:val="00902670"/>
    <w:rsid w:val="00903AB5"/>
    <w:rsid w:val="0090621B"/>
    <w:rsid w:val="009103B1"/>
    <w:rsid w:val="0091051D"/>
    <w:rsid w:val="0091472E"/>
    <w:rsid w:val="009166FA"/>
    <w:rsid w:val="009360D6"/>
    <w:rsid w:val="009425DF"/>
    <w:rsid w:val="00947AC2"/>
    <w:rsid w:val="00947D9F"/>
    <w:rsid w:val="00953C44"/>
    <w:rsid w:val="009552A0"/>
    <w:rsid w:val="00961619"/>
    <w:rsid w:val="009712DF"/>
    <w:rsid w:val="00971771"/>
    <w:rsid w:val="00973EB9"/>
    <w:rsid w:val="00974EC7"/>
    <w:rsid w:val="00977DA0"/>
    <w:rsid w:val="0098485B"/>
    <w:rsid w:val="00984D03"/>
    <w:rsid w:val="00990E6C"/>
    <w:rsid w:val="009923EE"/>
    <w:rsid w:val="00993160"/>
    <w:rsid w:val="009A154F"/>
    <w:rsid w:val="009A4F0E"/>
    <w:rsid w:val="009A5BCF"/>
    <w:rsid w:val="009A7634"/>
    <w:rsid w:val="009A7D8C"/>
    <w:rsid w:val="009B2C9D"/>
    <w:rsid w:val="009B4827"/>
    <w:rsid w:val="009B4C4D"/>
    <w:rsid w:val="009B53FC"/>
    <w:rsid w:val="009D06EA"/>
    <w:rsid w:val="009D1173"/>
    <w:rsid w:val="009D4E92"/>
    <w:rsid w:val="009D5297"/>
    <w:rsid w:val="009D77A0"/>
    <w:rsid w:val="009D78FF"/>
    <w:rsid w:val="009D7A3A"/>
    <w:rsid w:val="009D7D4E"/>
    <w:rsid w:val="009E1E76"/>
    <w:rsid w:val="009E3C57"/>
    <w:rsid w:val="009E595A"/>
    <w:rsid w:val="009E5E68"/>
    <w:rsid w:val="009E6B0F"/>
    <w:rsid w:val="009E6BAB"/>
    <w:rsid w:val="009F0AC3"/>
    <w:rsid w:val="009F19C8"/>
    <w:rsid w:val="00A0195E"/>
    <w:rsid w:val="00A11CEB"/>
    <w:rsid w:val="00A1290C"/>
    <w:rsid w:val="00A15F24"/>
    <w:rsid w:val="00A25B84"/>
    <w:rsid w:val="00A26F12"/>
    <w:rsid w:val="00A3591A"/>
    <w:rsid w:val="00A4147B"/>
    <w:rsid w:val="00A57633"/>
    <w:rsid w:val="00A6253C"/>
    <w:rsid w:val="00A63C56"/>
    <w:rsid w:val="00A65906"/>
    <w:rsid w:val="00A71C19"/>
    <w:rsid w:val="00A76159"/>
    <w:rsid w:val="00A80D11"/>
    <w:rsid w:val="00A816EF"/>
    <w:rsid w:val="00A82248"/>
    <w:rsid w:val="00A828CD"/>
    <w:rsid w:val="00A87C37"/>
    <w:rsid w:val="00A913F9"/>
    <w:rsid w:val="00A9336F"/>
    <w:rsid w:val="00A95734"/>
    <w:rsid w:val="00A95ADE"/>
    <w:rsid w:val="00A96297"/>
    <w:rsid w:val="00A97E46"/>
    <w:rsid w:val="00A97F38"/>
    <w:rsid w:val="00AA46A4"/>
    <w:rsid w:val="00AB7A8D"/>
    <w:rsid w:val="00AC16D4"/>
    <w:rsid w:val="00AC7544"/>
    <w:rsid w:val="00AD4741"/>
    <w:rsid w:val="00AD4DCC"/>
    <w:rsid w:val="00AD6AA4"/>
    <w:rsid w:val="00AE45CB"/>
    <w:rsid w:val="00AE5B91"/>
    <w:rsid w:val="00AE6806"/>
    <w:rsid w:val="00AE68EE"/>
    <w:rsid w:val="00AE6B2F"/>
    <w:rsid w:val="00AF1BE3"/>
    <w:rsid w:val="00AF223B"/>
    <w:rsid w:val="00AF24CF"/>
    <w:rsid w:val="00AF28B8"/>
    <w:rsid w:val="00AF4F25"/>
    <w:rsid w:val="00AF6705"/>
    <w:rsid w:val="00B02F35"/>
    <w:rsid w:val="00B036F3"/>
    <w:rsid w:val="00B03853"/>
    <w:rsid w:val="00B1087A"/>
    <w:rsid w:val="00B1224B"/>
    <w:rsid w:val="00B1547D"/>
    <w:rsid w:val="00B160B3"/>
    <w:rsid w:val="00B17B77"/>
    <w:rsid w:val="00B2494B"/>
    <w:rsid w:val="00B2647A"/>
    <w:rsid w:val="00B26C31"/>
    <w:rsid w:val="00B27404"/>
    <w:rsid w:val="00B2740F"/>
    <w:rsid w:val="00B33B24"/>
    <w:rsid w:val="00B352BD"/>
    <w:rsid w:val="00B36CF2"/>
    <w:rsid w:val="00B44484"/>
    <w:rsid w:val="00B463AB"/>
    <w:rsid w:val="00B52275"/>
    <w:rsid w:val="00B529E8"/>
    <w:rsid w:val="00B53775"/>
    <w:rsid w:val="00B5595A"/>
    <w:rsid w:val="00B55987"/>
    <w:rsid w:val="00B65A49"/>
    <w:rsid w:val="00B70EE4"/>
    <w:rsid w:val="00B71941"/>
    <w:rsid w:val="00B73F48"/>
    <w:rsid w:val="00B83A01"/>
    <w:rsid w:val="00B8740F"/>
    <w:rsid w:val="00B91DD7"/>
    <w:rsid w:val="00B94751"/>
    <w:rsid w:val="00B94BFD"/>
    <w:rsid w:val="00B95E5B"/>
    <w:rsid w:val="00B97BEC"/>
    <w:rsid w:val="00BA2AC2"/>
    <w:rsid w:val="00BA485E"/>
    <w:rsid w:val="00BA5C0E"/>
    <w:rsid w:val="00BB2D22"/>
    <w:rsid w:val="00BB4396"/>
    <w:rsid w:val="00BB4807"/>
    <w:rsid w:val="00BC2033"/>
    <w:rsid w:val="00BC2200"/>
    <w:rsid w:val="00BC3293"/>
    <w:rsid w:val="00BC49E6"/>
    <w:rsid w:val="00BC5E5E"/>
    <w:rsid w:val="00BD1192"/>
    <w:rsid w:val="00BD235D"/>
    <w:rsid w:val="00BD428B"/>
    <w:rsid w:val="00BD5F2B"/>
    <w:rsid w:val="00BD67B9"/>
    <w:rsid w:val="00BE6A18"/>
    <w:rsid w:val="00BE7F5A"/>
    <w:rsid w:val="00BF18BC"/>
    <w:rsid w:val="00BF4A27"/>
    <w:rsid w:val="00BF4AF9"/>
    <w:rsid w:val="00C06407"/>
    <w:rsid w:val="00C22222"/>
    <w:rsid w:val="00C24D49"/>
    <w:rsid w:val="00C37F80"/>
    <w:rsid w:val="00C417B8"/>
    <w:rsid w:val="00C42D70"/>
    <w:rsid w:val="00C43A65"/>
    <w:rsid w:val="00C43A84"/>
    <w:rsid w:val="00C43CB5"/>
    <w:rsid w:val="00C501AD"/>
    <w:rsid w:val="00C5118F"/>
    <w:rsid w:val="00C517B6"/>
    <w:rsid w:val="00C54BB9"/>
    <w:rsid w:val="00C568DF"/>
    <w:rsid w:val="00C641A4"/>
    <w:rsid w:val="00C64A40"/>
    <w:rsid w:val="00C6573B"/>
    <w:rsid w:val="00C66755"/>
    <w:rsid w:val="00C67CDD"/>
    <w:rsid w:val="00C74BA6"/>
    <w:rsid w:val="00C770DD"/>
    <w:rsid w:val="00C93CF4"/>
    <w:rsid w:val="00CA2790"/>
    <w:rsid w:val="00CA6851"/>
    <w:rsid w:val="00CB074C"/>
    <w:rsid w:val="00CC0493"/>
    <w:rsid w:val="00CC15F3"/>
    <w:rsid w:val="00CC19C0"/>
    <w:rsid w:val="00CC1C13"/>
    <w:rsid w:val="00CC6900"/>
    <w:rsid w:val="00CD0CE2"/>
    <w:rsid w:val="00CD73D0"/>
    <w:rsid w:val="00CE002E"/>
    <w:rsid w:val="00CE2CA7"/>
    <w:rsid w:val="00CE7518"/>
    <w:rsid w:val="00CE7C65"/>
    <w:rsid w:val="00CF6517"/>
    <w:rsid w:val="00D04F8C"/>
    <w:rsid w:val="00D07A39"/>
    <w:rsid w:val="00D16884"/>
    <w:rsid w:val="00D175A9"/>
    <w:rsid w:val="00D25CB5"/>
    <w:rsid w:val="00D3227A"/>
    <w:rsid w:val="00D32F06"/>
    <w:rsid w:val="00D357CA"/>
    <w:rsid w:val="00D37EE1"/>
    <w:rsid w:val="00D41EF7"/>
    <w:rsid w:val="00D45778"/>
    <w:rsid w:val="00D46362"/>
    <w:rsid w:val="00D4639F"/>
    <w:rsid w:val="00D4780D"/>
    <w:rsid w:val="00D47B86"/>
    <w:rsid w:val="00D54CB7"/>
    <w:rsid w:val="00D572B0"/>
    <w:rsid w:val="00D61A15"/>
    <w:rsid w:val="00D65D10"/>
    <w:rsid w:val="00D67501"/>
    <w:rsid w:val="00D74D8B"/>
    <w:rsid w:val="00D77670"/>
    <w:rsid w:val="00D80827"/>
    <w:rsid w:val="00D82256"/>
    <w:rsid w:val="00D85186"/>
    <w:rsid w:val="00D86545"/>
    <w:rsid w:val="00D87B61"/>
    <w:rsid w:val="00D93B93"/>
    <w:rsid w:val="00D93D5C"/>
    <w:rsid w:val="00D94E34"/>
    <w:rsid w:val="00DA139C"/>
    <w:rsid w:val="00DB1604"/>
    <w:rsid w:val="00DB4001"/>
    <w:rsid w:val="00DB478B"/>
    <w:rsid w:val="00DB7955"/>
    <w:rsid w:val="00DB7B61"/>
    <w:rsid w:val="00DB7F1C"/>
    <w:rsid w:val="00DC0EB0"/>
    <w:rsid w:val="00DC1DC4"/>
    <w:rsid w:val="00DC3901"/>
    <w:rsid w:val="00DC75D6"/>
    <w:rsid w:val="00DE13E1"/>
    <w:rsid w:val="00DE2351"/>
    <w:rsid w:val="00DE39D6"/>
    <w:rsid w:val="00DE4A5D"/>
    <w:rsid w:val="00DE58C8"/>
    <w:rsid w:val="00DE5C3E"/>
    <w:rsid w:val="00DF02FE"/>
    <w:rsid w:val="00DF2554"/>
    <w:rsid w:val="00DF693A"/>
    <w:rsid w:val="00E008C6"/>
    <w:rsid w:val="00E016E3"/>
    <w:rsid w:val="00E02B64"/>
    <w:rsid w:val="00E03FF6"/>
    <w:rsid w:val="00E044B8"/>
    <w:rsid w:val="00E052FE"/>
    <w:rsid w:val="00E12FB4"/>
    <w:rsid w:val="00E135F6"/>
    <w:rsid w:val="00E13AB3"/>
    <w:rsid w:val="00E14BBF"/>
    <w:rsid w:val="00E16B89"/>
    <w:rsid w:val="00E22A5C"/>
    <w:rsid w:val="00E26B61"/>
    <w:rsid w:val="00E308BA"/>
    <w:rsid w:val="00E36961"/>
    <w:rsid w:val="00E37122"/>
    <w:rsid w:val="00E41EFD"/>
    <w:rsid w:val="00E42B20"/>
    <w:rsid w:val="00E44958"/>
    <w:rsid w:val="00E45119"/>
    <w:rsid w:val="00E53211"/>
    <w:rsid w:val="00E54D78"/>
    <w:rsid w:val="00E57BDB"/>
    <w:rsid w:val="00E6418F"/>
    <w:rsid w:val="00E66512"/>
    <w:rsid w:val="00E70941"/>
    <w:rsid w:val="00E71090"/>
    <w:rsid w:val="00E72CA8"/>
    <w:rsid w:val="00E92B27"/>
    <w:rsid w:val="00E92E87"/>
    <w:rsid w:val="00E96134"/>
    <w:rsid w:val="00E97272"/>
    <w:rsid w:val="00EA4D19"/>
    <w:rsid w:val="00EB11D7"/>
    <w:rsid w:val="00EB1F9A"/>
    <w:rsid w:val="00EB54A9"/>
    <w:rsid w:val="00EB5D84"/>
    <w:rsid w:val="00EC185B"/>
    <w:rsid w:val="00EC2FBA"/>
    <w:rsid w:val="00EC33EE"/>
    <w:rsid w:val="00EC6443"/>
    <w:rsid w:val="00EC69DF"/>
    <w:rsid w:val="00ED6631"/>
    <w:rsid w:val="00EE1511"/>
    <w:rsid w:val="00EE23A2"/>
    <w:rsid w:val="00EE5627"/>
    <w:rsid w:val="00EE649B"/>
    <w:rsid w:val="00EF1D32"/>
    <w:rsid w:val="00F04A7C"/>
    <w:rsid w:val="00F056DD"/>
    <w:rsid w:val="00F0701E"/>
    <w:rsid w:val="00F10521"/>
    <w:rsid w:val="00F1352B"/>
    <w:rsid w:val="00F145C4"/>
    <w:rsid w:val="00F17C89"/>
    <w:rsid w:val="00F201B8"/>
    <w:rsid w:val="00F2584A"/>
    <w:rsid w:val="00F26862"/>
    <w:rsid w:val="00F27739"/>
    <w:rsid w:val="00F32E8C"/>
    <w:rsid w:val="00F34E99"/>
    <w:rsid w:val="00F41842"/>
    <w:rsid w:val="00F47954"/>
    <w:rsid w:val="00F51D31"/>
    <w:rsid w:val="00F62BF3"/>
    <w:rsid w:val="00F6456E"/>
    <w:rsid w:val="00F645F6"/>
    <w:rsid w:val="00F7207C"/>
    <w:rsid w:val="00F87130"/>
    <w:rsid w:val="00F90D83"/>
    <w:rsid w:val="00F920B7"/>
    <w:rsid w:val="00F93131"/>
    <w:rsid w:val="00F95359"/>
    <w:rsid w:val="00F96B44"/>
    <w:rsid w:val="00FA15E8"/>
    <w:rsid w:val="00FA1DAE"/>
    <w:rsid w:val="00FB0487"/>
    <w:rsid w:val="00FB4D04"/>
    <w:rsid w:val="00FB762D"/>
    <w:rsid w:val="00FC0E3F"/>
    <w:rsid w:val="00FD4427"/>
    <w:rsid w:val="00FD5346"/>
    <w:rsid w:val="00FD5A3F"/>
    <w:rsid w:val="00FE19B0"/>
    <w:rsid w:val="00FE1E81"/>
    <w:rsid w:val="00FF1DC6"/>
    <w:rsid w:val="00FF3614"/>
    <w:rsid w:val="00FF5F47"/>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7DFE8"/>
  <w15:docId w15:val="{6FA92080-3F15-46D9-96EE-A112A1E4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7F9"/>
    <w:pPr>
      <w:suppressAutoHyphens/>
    </w:pPr>
    <w:rPr>
      <w:sz w:val="24"/>
      <w:szCs w:val="24"/>
      <w:lang w:eastAsia="ar-SA"/>
    </w:rPr>
  </w:style>
  <w:style w:type="paragraph" w:styleId="1">
    <w:name w:val="heading 1"/>
    <w:basedOn w:val="a"/>
    <w:next w:val="a"/>
    <w:link w:val="10"/>
    <w:qFormat/>
    <w:rsid w:val="003C5762"/>
    <w:pPr>
      <w:keepNext/>
      <w:suppressAutoHyphens w:val="0"/>
      <w:jc w:val="center"/>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FF7DE8"/>
    <w:rPr>
      <w:rFonts w:ascii="Arial" w:hAnsi="Arial"/>
    </w:rPr>
  </w:style>
  <w:style w:type="character" w:customStyle="1" w:styleId="WW8Num3z1">
    <w:name w:val="WW8Num3z1"/>
    <w:rsid w:val="00FF7DE8"/>
    <w:rPr>
      <w:b w:val="0"/>
      <w:color w:val="000000"/>
    </w:rPr>
  </w:style>
  <w:style w:type="character" w:customStyle="1" w:styleId="WW8Num3z2">
    <w:name w:val="WW8Num3z2"/>
    <w:rsid w:val="00FF7DE8"/>
    <w:rPr>
      <w:color w:val="000000"/>
    </w:rPr>
  </w:style>
  <w:style w:type="character" w:customStyle="1" w:styleId="WW8Num4z0">
    <w:name w:val="WW8Num4z0"/>
    <w:rsid w:val="00FF7DE8"/>
    <w:rPr>
      <w:b/>
    </w:rPr>
  </w:style>
  <w:style w:type="character" w:customStyle="1" w:styleId="WW8Num4z1">
    <w:name w:val="WW8Num4z1"/>
    <w:rsid w:val="00FF7DE8"/>
    <w:rPr>
      <w:b w:val="0"/>
      <w:i w:val="0"/>
    </w:rPr>
  </w:style>
  <w:style w:type="character" w:customStyle="1" w:styleId="Absatz-Standardschriftart">
    <w:name w:val="Absatz-Standardschriftart"/>
    <w:rsid w:val="00FF7DE8"/>
  </w:style>
  <w:style w:type="character" w:customStyle="1" w:styleId="WW8Num1z0">
    <w:name w:val="WW8Num1z0"/>
    <w:rsid w:val="00FF7DE8"/>
    <w:rPr>
      <w:b/>
    </w:rPr>
  </w:style>
  <w:style w:type="character" w:customStyle="1" w:styleId="WW8Num1z1">
    <w:name w:val="WW8Num1z1"/>
    <w:rsid w:val="00FF7DE8"/>
    <w:rPr>
      <w:b w:val="0"/>
      <w:i w:val="0"/>
    </w:rPr>
  </w:style>
  <w:style w:type="character" w:customStyle="1" w:styleId="WW8Num2z0">
    <w:name w:val="WW8Num2z0"/>
    <w:rsid w:val="00FF7DE8"/>
    <w:rPr>
      <w:rFonts w:ascii="Arial" w:hAnsi="Arial" w:cs="Arial"/>
      <w:b w:val="0"/>
    </w:rPr>
  </w:style>
  <w:style w:type="character" w:customStyle="1" w:styleId="WW8Num7z0">
    <w:name w:val="WW8Num7z0"/>
    <w:rsid w:val="00FF7DE8"/>
    <w:rPr>
      <w:b/>
      <w:bCs/>
      <w:color w:val="000000"/>
    </w:rPr>
  </w:style>
  <w:style w:type="character" w:customStyle="1" w:styleId="WW8Num7z1">
    <w:name w:val="WW8Num7z1"/>
    <w:rsid w:val="00FF7DE8"/>
    <w:rPr>
      <w:b w:val="0"/>
      <w:color w:val="000000"/>
    </w:rPr>
  </w:style>
  <w:style w:type="character" w:customStyle="1" w:styleId="WW8Num7z2">
    <w:name w:val="WW8Num7z2"/>
    <w:rsid w:val="00FF7DE8"/>
    <w:rPr>
      <w:color w:val="000000"/>
    </w:rPr>
  </w:style>
  <w:style w:type="character" w:customStyle="1" w:styleId="WW8Num10z0">
    <w:name w:val="WW8Num10z0"/>
    <w:rsid w:val="00FF7DE8"/>
    <w:rPr>
      <w:b/>
    </w:rPr>
  </w:style>
  <w:style w:type="character" w:customStyle="1" w:styleId="WW8Num10z1">
    <w:name w:val="WW8Num10z1"/>
    <w:rsid w:val="00FF7DE8"/>
    <w:rPr>
      <w:b w:val="0"/>
      <w:i w:val="0"/>
    </w:rPr>
  </w:style>
  <w:style w:type="character" w:customStyle="1" w:styleId="WW8Num13z0">
    <w:name w:val="WW8Num13z0"/>
    <w:rsid w:val="00FF7DE8"/>
    <w:rPr>
      <w:rFonts w:ascii="Arial" w:hAnsi="Arial"/>
    </w:rPr>
  </w:style>
  <w:style w:type="character" w:customStyle="1" w:styleId="WW8Num14z0">
    <w:name w:val="WW8Num14z0"/>
    <w:rsid w:val="00FF7DE8"/>
    <w:rPr>
      <w:rFonts w:ascii="Arial" w:hAnsi="Arial"/>
    </w:rPr>
  </w:style>
  <w:style w:type="character" w:customStyle="1" w:styleId="11">
    <w:name w:val="Основной шрифт абзаца1"/>
    <w:rsid w:val="00FF7DE8"/>
  </w:style>
  <w:style w:type="character" w:styleId="a3">
    <w:name w:val="page number"/>
    <w:basedOn w:val="11"/>
    <w:rsid w:val="00FF7DE8"/>
  </w:style>
  <w:style w:type="character" w:customStyle="1" w:styleId="a4">
    <w:name w:val="Символ нумерации"/>
    <w:rsid w:val="00FF7DE8"/>
  </w:style>
  <w:style w:type="paragraph" w:customStyle="1" w:styleId="12">
    <w:name w:val="Заголовок1"/>
    <w:basedOn w:val="a"/>
    <w:next w:val="a5"/>
    <w:rsid w:val="00FF7DE8"/>
    <w:pPr>
      <w:keepNext/>
      <w:spacing w:before="240" w:after="120"/>
    </w:pPr>
    <w:rPr>
      <w:rFonts w:ascii="Arial" w:eastAsia="Lucida Sans Unicode" w:hAnsi="Arial" w:cs="Tahoma"/>
      <w:sz w:val="28"/>
      <w:szCs w:val="28"/>
    </w:rPr>
  </w:style>
  <w:style w:type="paragraph" w:styleId="a5">
    <w:name w:val="Body Text"/>
    <w:basedOn w:val="a"/>
    <w:link w:val="a6"/>
    <w:rsid w:val="00FF7DE8"/>
    <w:pPr>
      <w:jc w:val="both"/>
    </w:pPr>
    <w:rPr>
      <w:rFonts w:ascii="Arial" w:hAnsi="Arial"/>
    </w:rPr>
  </w:style>
  <w:style w:type="paragraph" w:styleId="a7">
    <w:name w:val="List"/>
    <w:basedOn w:val="a5"/>
    <w:rsid w:val="00FF7DE8"/>
    <w:rPr>
      <w:rFonts w:cs="Tahoma"/>
    </w:rPr>
  </w:style>
  <w:style w:type="paragraph" w:customStyle="1" w:styleId="13">
    <w:name w:val="Название1"/>
    <w:basedOn w:val="a"/>
    <w:rsid w:val="00FF7DE8"/>
    <w:pPr>
      <w:suppressLineNumbers/>
      <w:spacing w:before="120" w:after="120"/>
    </w:pPr>
    <w:rPr>
      <w:rFonts w:cs="Tahoma"/>
      <w:i/>
      <w:iCs/>
    </w:rPr>
  </w:style>
  <w:style w:type="paragraph" w:customStyle="1" w:styleId="14">
    <w:name w:val="Указатель1"/>
    <w:basedOn w:val="a"/>
    <w:rsid w:val="00FF7DE8"/>
    <w:pPr>
      <w:suppressLineNumbers/>
    </w:pPr>
    <w:rPr>
      <w:rFonts w:cs="Tahoma"/>
    </w:rPr>
  </w:style>
  <w:style w:type="paragraph" w:styleId="a8">
    <w:name w:val="Title"/>
    <w:basedOn w:val="a"/>
    <w:next w:val="a9"/>
    <w:qFormat/>
    <w:rsid w:val="00FF7DE8"/>
    <w:pPr>
      <w:jc w:val="center"/>
    </w:pPr>
    <w:rPr>
      <w:b/>
      <w:sz w:val="22"/>
      <w:szCs w:val="20"/>
    </w:rPr>
  </w:style>
  <w:style w:type="paragraph" w:styleId="a9">
    <w:name w:val="Subtitle"/>
    <w:basedOn w:val="12"/>
    <w:next w:val="a5"/>
    <w:qFormat/>
    <w:rsid w:val="00FF7DE8"/>
    <w:pPr>
      <w:jc w:val="center"/>
    </w:pPr>
    <w:rPr>
      <w:i/>
      <w:iCs/>
    </w:rPr>
  </w:style>
  <w:style w:type="paragraph" w:customStyle="1" w:styleId="31">
    <w:name w:val="Основной текст 31"/>
    <w:basedOn w:val="a"/>
    <w:rsid w:val="00FF7DE8"/>
    <w:pPr>
      <w:spacing w:after="120"/>
    </w:pPr>
    <w:rPr>
      <w:sz w:val="16"/>
      <w:szCs w:val="16"/>
    </w:rPr>
  </w:style>
  <w:style w:type="paragraph" w:customStyle="1" w:styleId="15">
    <w:name w:val="Обычный1"/>
    <w:rsid w:val="00FF7DE8"/>
    <w:pPr>
      <w:suppressAutoHyphens/>
    </w:pPr>
    <w:rPr>
      <w:rFonts w:ascii="Arial" w:eastAsia="Arial" w:hAnsi="Arial"/>
      <w:sz w:val="24"/>
      <w:lang w:val="en-US" w:eastAsia="ar-SA"/>
    </w:rPr>
  </w:style>
  <w:style w:type="paragraph" w:customStyle="1" w:styleId="21">
    <w:name w:val="Основной текст с отступом 21"/>
    <w:basedOn w:val="a"/>
    <w:rsid w:val="00FF7DE8"/>
    <w:pPr>
      <w:spacing w:after="120" w:line="480" w:lineRule="auto"/>
      <w:ind w:left="283"/>
    </w:pPr>
  </w:style>
  <w:style w:type="paragraph" w:customStyle="1" w:styleId="16">
    <w:name w:val="Цитата1"/>
    <w:basedOn w:val="a"/>
    <w:rsid w:val="00FF7DE8"/>
    <w:pPr>
      <w:ind w:left="426" w:right="-2"/>
      <w:jc w:val="both"/>
    </w:pPr>
    <w:rPr>
      <w:sz w:val="20"/>
      <w:szCs w:val="20"/>
    </w:rPr>
  </w:style>
  <w:style w:type="paragraph" w:styleId="HTML">
    <w:name w:val="HTML Preformatted"/>
    <w:basedOn w:val="a"/>
    <w:rsid w:val="00FF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aa">
    <w:name w:val="Body Text Indent"/>
    <w:basedOn w:val="a"/>
    <w:rsid w:val="00FF7DE8"/>
    <w:pPr>
      <w:spacing w:after="120"/>
      <w:ind w:left="283"/>
    </w:pPr>
  </w:style>
  <w:style w:type="paragraph" w:styleId="ab">
    <w:name w:val="Balloon Text"/>
    <w:basedOn w:val="a"/>
    <w:rsid w:val="00FF7DE8"/>
    <w:rPr>
      <w:rFonts w:ascii="Tahoma" w:hAnsi="Tahoma" w:cs="Tahoma"/>
      <w:sz w:val="16"/>
      <w:szCs w:val="16"/>
    </w:rPr>
  </w:style>
  <w:style w:type="paragraph" w:styleId="ac">
    <w:name w:val="header"/>
    <w:basedOn w:val="a"/>
    <w:link w:val="ad"/>
    <w:uiPriority w:val="99"/>
    <w:rsid w:val="00FF7DE8"/>
    <w:pPr>
      <w:tabs>
        <w:tab w:val="center" w:pos="4677"/>
        <w:tab w:val="right" w:pos="9355"/>
      </w:tabs>
    </w:pPr>
  </w:style>
  <w:style w:type="paragraph" w:styleId="ae">
    <w:name w:val="footer"/>
    <w:basedOn w:val="a"/>
    <w:link w:val="af"/>
    <w:uiPriority w:val="99"/>
    <w:rsid w:val="00FF7DE8"/>
    <w:pPr>
      <w:tabs>
        <w:tab w:val="center" w:pos="4677"/>
        <w:tab w:val="right" w:pos="9355"/>
      </w:tabs>
    </w:pPr>
  </w:style>
  <w:style w:type="paragraph" w:customStyle="1" w:styleId="af0">
    <w:name w:val="Содержимое таблицы"/>
    <w:basedOn w:val="a"/>
    <w:rsid w:val="00FF7DE8"/>
    <w:pPr>
      <w:suppressLineNumbers/>
    </w:pPr>
  </w:style>
  <w:style w:type="paragraph" w:customStyle="1" w:styleId="af1">
    <w:name w:val="Заголовок таблицы"/>
    <w:basedOn w:val="af0"/>
    <w:rsid w:val="00FF7DE8"/>
    <w:pPr>
      <w:jc w:val="center"/>
    </w:pPr>
    <w:rPr>
      <w:b/>
      <w:bCs/>
    </w:rPr>
  </w:style>
  <w:style w:type="character" w:styleId="af2">
    <w:name w:val="Hyperlink"/>
    <w:rsid w:val="000A14C3"/>
    <w:rPr>
      <w:color w:val="0000FF"/>
      <w:u w:val="single"/>
    </w:rPr>
  </w:style>
  <w:style w:type="paragraph" w:styleId="af3">
    <w:name w:val="endnote text"/>
    <w:basedOn w:val="a"/>
    <w:link w:val="af4"/>
    <w:uiPriority w:val="99"/>
    <w:semiHidden/>
    <w:unhideWhenUsed/>
    <w:rsid w:val="00C641A4"/>
    <w:rPr>
      <w:sz w:val="20"/>
      <w:szCs w:val="20"/>
    </w:rPr>
  </w:style>
  <w:style w:type="character" w:customStyle="1" w:styleId="af4">
    <w:name w:val="Текст концевой сноски Знак"/>
    <w:link w:val="af3"/>
    <w:uiPriority w:val="99"/>
    <w:semiHidden/>
    <w:rsid w:val="00C641A4"/>
    <w:rPr>
      <w:lang w:eastAsia="ar-SA"/>
    </w:rPr>
  </w:style>
  <w:style w:type="character" w:styleId="af5">
    <w:name w:val="endnote reference"/>
    <w:uiPriority w:val="99"/>
    <w:semiHidden/>
    <w:unhideWhenUsed/>
    <w:rsid w:val="00C641A4"/>
    <w:rPr>
      <w:vertAlign w:val="superscript"/>
    </w:rPr>
  </w:style>
  <w:style w:type="table" w:styleId="af6">
    <w:name w:val="Table Grid"/>
    <w:basedOn w:val="a1"/>
    <w:uiPriority w:val="59"/>
    <w:rsid w:val="00571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67639"/>
    <w:pPr>
      <w:ind w:left="708"/>
    </w:pPr>
  </w:style>
  <w:style w:type="paragraph" w:customStyle="1" w:styleId="af8">
    <w:name w:val="Шрифт договора"/>
    <w:basedOn w:val="a"/>
    <w:rsid w:val="00B036F3"/>
    <w:pPr>
      <w:suppressAutoHyphens w:val="0"/>
      <w:ind w:firstLine="426"/>
      <w:jc w:val="both"/>
    </w:pPr>
    <w:rPr>
      <w:sz w:val="20"/>
      <w:szCs w:val="20"/>
      <w:lang w:eastAsia="ru-RU"/>
    </w:rPr>
  </w:style>
  <w:style w:type="paragraph" w:customStyle="1" w:styleId="2">
    <w:name w:val="Уровень 2. Нумерованный список"/>
    <w:basedOn w:val="a5"/>
    <w:link w:val="20"/>
    <w:uiPriority w:val="99"/>
    <w:rsid w:val="000D6DA9"/>
    <w:pPr>
      <w:tabs>
        <w:tab w:val="num" w:pos="567"/>
      </w:tabs>
      <w:suppressAutoHyphens w:val="0"/>
      <w:spacing w:after="120"/>
    </w:pPr>
    <w:rPr>
      <w:rFonts w:ascii="Times New Roman" w:eastAsia="Calibri" w:hAnsi="Times New Roman"/>
      <w:szCs w:val="20"/>
      <w:lang w:eastAsia="en-US"/>
    </w:rPr>
  </w:style>
  <w:style w:type="character" w:customStyle="1" w:styleId="20">
    <w:name w:val="Уровень 2. Нумерованный список Знак"/>
    <w:link w:val="2"/>
    <w:uiPriority w:val="99"/>
    <w:locked/>
    <w:rsid w:val="000D6DA9"/>
    <w:rPr>
      <w:rFonts w:eastAsia="Calibri"/>
      <w:sz w:val="24"/>
      <w:lang w:eastAsia="en-US"/>
    </w:rPr>
  </w:style>
  <w:style w:type="paragraph" w:styleId="af9">
    <w:name w:val="Normal (Web)"/>
    <w:basedOn w:val="a"/>
    <w:uiPriority w:val="99"/>
    <w:rsid w:val="001537CD"/>
    <w:pPr>
      <w:suppressAutoHyphens w:val="0"/>
      <w:spacing w:before="100" w:beforeAutospacing="1" w:after="100" w:afterAutospacing="1"/>
    </w:pPr>
    <w:rPr>
      <w:lang w:eastAsia="ru-RU"/>
    </w:rPr>
  </w:style>
  <w:style w:type="character" w:styleId="afa">
    <w:name w:val="annotation reference"/>
    <w:uiPriority w:val="99"/>
    <w:semiHidden/>
    <w:unhideWhenUsed/>
    <w:rsid w:val="008F1E63"/>
    <w:rPr>
      <w:sz w:val="16"/>
      <w:szCs w:val="16"/>
    </w:rPr>
  </w:style>
  <w:style w:type="paragraph" w:styleId="afb">
    <w:name w:val="annotation text"/>
    <w:basedOn w:val="a"/>
    <w:link w:val="afc"/>
    <w:uiPriority w:val="99"/>
    <w:unhideWhenUsed/>
    <w:rsid w:val="008F1E63"/>
    <w:rPr>
      <w:sz w:val="20"/>
      <w:szCs w:val="20"/>
    </w:rPr>
  </w:style>
  <w:style w:type="character" w:customStyle="1" w:styleId="afc">
    <w:name w:val="Текст примечания Знак"/>
    <w:link w:val="afb"/>
    <w:uiPriority w:val="99"/>
    <w:rsid w:val="008F1E63"/>
    <w:rPr>
      <w:lang w:eastAsia="ar-SA"/>
    </w:rPr>
  </w:style>
  <w:style w:type="paragraph" w:styleId="afd">
    <w:name w:val="annotation subject"/>
    <w:basedOn w:val="afb"/>
    <w:next w:val="afb"/>
    <w:link w:val="afe"/>
    <w:uiPriority w:val="99"/>
    <w:semiHidden/>
    <w:unhideWhenUsed/>
    <w:rsid w:val="008F1E63"/>
    <w:rPr>
      <w:b/>
      <w:bCs/>
    </w:rPr>
  </w:style>
  <w:style w:type="character" w:customStyle="1" w:styleId="afe">
    <w:name w:val="Тема примечания Знак"/>
    <w:link w:val="afd"/>
    <w:uiPriority w:val="99"/>
    <w:semiHidden/>
    <w:rsid w:val="008F1E63"/>
    <w:rPr>
      <w:b/>
      <w:bCs/>
      <w:lang w:eastAsia="ar-SA"/>
    </w:rPr>
  </w:style>
  <w:style w:type="character" w:customStyle="1" w:styleId="s0">
    <w:name w:val="s0"/>
    <w:rsid w:val="00D94E34"/>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yle5">
    <w:name w:val="Style5"/>
    <w:basedOn w:val="a"/>
    <w:link w:val="Style50"/>
    <w:uiPriority w:val="99"/>
    <w:rsid w:val="00A3591A"/>
    <w:pPr>
      <w:widowControl w:val="0"/>
      <w:suppressAutoHyphens w:val="0"/>
      <w:autoSpaceDE w:val="0"/>
      <w:autoSpaceDN w:val="0"/>
      <w:adjustRightInd w:val="0"/>
      <w:spacing w:line="317" w:lineRule="exact"/>
      <w:ind w:firstLine="720"/>
      <w:jc w:val="both"/>
    </w:pPr>
    <w:rPr>
      <w:lang w:eastAsia="ru-RU"/>
    </w:rPr>
  </w:style>
  <w:style w:type="character" w:customStyle="1" w:styleId="Style50">
    <w:name w:val="Style5 Знак"/>
    <w:link w:val="Style5"/>
    <w:uiPriority w:val="99"/>
    <w:rsid w:val="00A3591A"/>
    <w:rPr>
      <w:sz w:val="24"/>
      <w:szCs w:val="24"/>
    </w:rPr>
  </w:style>
  <w:style w:type="paragraph" w:customStyle="1" w:styleId="17">
    <w:name w:val="Обычный1"/>
    <w:rsid w:val="00363E0C"/>
    <w:rPr>
      <w:rFonts w:ascii="Arial" w:hAnsi="Arial"/>
      <w:snapToGrid w:val="0"/>
      <w:sz w:val="24"/>
      <w:lang w:val="en-US"/>
    </w:rPr>
  </w:style>
  <w:style w:type="character" w:customStyle="1" w:styleId="10">
    <w:name w:val="Заголовок 1 Знак"/>
    <w:link w:val="1"/>
    <w:rsid w:val="003C5762"/>
    <w:rPr>
      <w:b/>
      <w:sz w:val="24"/>
    </w:rPr>
  </w:style>
  <w:style w:type="character" w:customStyle="1" w:styleId="af">
    <w:name w:val="Нижний колонтитул Знак"/>
    <w:link w:val="ae"/>
    <w:uiPriority w:val="99"/>
    <w:rsid w:val="00477CBD"/>
    <w:rPr>
      <w:sz w:val="24"/>
      <w:szCs w:val="24"/>
      <w:lang w:eastAsia="ar-SA"/>
    </w:rPr>
  </w:style>
  <w:style w:type="paragraph" w:styleId="22">
    <w:name w:val="Body Text 2"/>
    <w:basedOn w:val="a"/>
    <w:link w:val="23"/>
    <w:uiPriority w:val="99"/>
    <w:semiHidden/>
    <w:unhideWhenUsed/>
    <w:rsid w:val="00C5118F"/>
    <w:pPr>
      <w:spacing w:after="120" w:line="480" w:lineRule="auto"/>
    </w:pPr>
  </w:style>
  <w:style w:type="character" w:customStyle="1" w:styleId="23">
    <w:name w:val="Основной текст 2 Знак"/>
    <w:link w:val="22"/>
    <w:uiPriority w:val="99"/>
    <w:semiHidden/>
    <w:rsid w:val="00C5118F"/>
    <w:rPr>
      <w:sz w:val="24"/>
      <w:szCs w:val="24"/>
      <w:lang w:eastAsia="ar-SA"/>
    </w:rPr>
  </w:style>
  <w:style w:type="paragraph" w:customStyle="1" w:styleId="ConsPlusNormal">
    <w:name w:val="ConsPlusNormal"/>
    <w:rsid w:val="005D2F93"/>
    <w:pPr>
      <w:widowControl w:val="0"/>
      <w:autoSpaceDE w:val="0"/>
      <w:autoSpaceDN w:val="0"/>
      <w:adjustRightInd w:val="0"/>
      <w:ind w:firstLine="720"/>
    </w:pPr>
    <w:rPr>
      <w:rFonts w:ascii="Arial" w:hAnsi="Arial" w:cs="Arial"/>
    </w:rPr>
  </w:style>
  <w:style w:type="paragraph" w:styleId="24">
    <w:name w:val="Body Text Indent 2"/>
    <w:basedOn w:val="a"/>
    <w:link w:val="25"/>
    <w:uiPriority w:val="99"/>
    <w:semiHidden/>
    <w:unhideWhenUsed/>
    <w:rsid w:val="00BA2AC2"/>
    <w:pPr>
      <w:spacing w:after="120" w:line="480" w:lineRule="auto"/>
      <w:ind w:left="283"/>
    </w:pPr>
  </w:style>
  <w:style w:type="character" w:customStyle="1" w:styleId="25">
    <w:name w:val="Основной текст с отступом 2 Знак"/>
    <w:link w:val="24"/>
    <w:uiPriority w:val="99"/>
    <w:semiHidden/>
    <w:rsid w:val="00BA2AC2"/>
    <w:rPr>
      <w:sz w:val="24"/>
      <w:szCs w:val="24"/>
      <w:lang w:eastAsia="ar-SA"/>
    </w:rPr>
  </w:style>
  <w:style w:type="paragraph" w:styleId="3">
    <w:name w:val="Body Text Indent 3"/>
    <w:basedOn w:val="a"/>
    <w:link w:val="30"/>
    <w:uiPriority w:val="99"/>
    <w:semiHidden/>
    <w:unhideWhenUsed/>
    <w:rsid w:val="00BA2AC2"/>
    <w:pPr>
      <w:spacing w:after="120"/>
      <w:ind w:left="283"/>
    </w:pPr>
    <w:rPr>
      <w:sz w:val="16"/>
      <w:szCs w:val="16"/>
    </w:rPr>
  </w:style>
  <w:style w:type="character" w:customStyle="1" w:styleId="30">
    <w:name w:val="Основной текст с отступом 3 Знак"/>
    <w:link w:val="3"/>
    <w:uiPriority w:val="99"/>
    <w:semiHidden/>
    <w:rsid w:val="00BA2AC2"/>
    <w:rPr>
      <w:sz w:val="16"/>
      <w:szCs w:val="16"/>
      <w:lang w:eastAsia="ar-SA"/>
    </w:rPr>
  </w:style>
  <w:style w:type="character" w:customStyle="1" w:styleId="a6">
    <w:name w:val="Основной текст Знак"/>
    <w:link w:val="a5"/>
    <w:rsid w:val="00FD4427"/>
    <w:rPr>
      <w:rFonts w:ascii="Arial" w:hAnsi="Arial"/>
      <w:sz w:val="24"/>
      <w:szCs w:val="24"/>
      <w:lang w:eastAsia="ar-SA"/>
    </w:rPr>
  </w:style>
  <w:style w:type="character" w:customStyle="1" w:styleId="FontStyle28">
    <w:name w:val="Font Style28"/>
    <w:uiPriority w:val="99"/>
    <w:rsid w:val="00423F01"/>
    <w:rPr>
      <w:rFonts w:ascii="Times New Roman" w:hAnsi="Times New Roman" w:cs="Times New Roman"/>
      <w:sz w:val="24"/>
      <w:szCs w:val="24"/>
    </w:rPr>
  </w:style>
  <w:style w:type="paragraph" w:customStyle="1" w:styleId="Style6">
    <w:name w:val="Style6"/>
    <w:basedOn w:val="a"/>
    <w:uiPriority w:val="99"/>
    <w:rsid w:val="006C2338"/>
    <w:pPr>
      <w:widowControl w:val="0"/>
      <w:suppressAutoHyphens w:val="0"/>
      <w:autoSpaceDE w:val="0"/>
      <w:autoSpaceDN w:val="0"/>
      <w:adjustRightInd w:val="0"/>
    </w:pPr>
    <w:rPr>
      <w:lang w:eastAsia="ru-RU"/>
    </w:rPr>
  </w:style>
  <w:style w:type="character" w:customStyle="1" w:styleId="FontStyle24">
    <w:name w:val="Font Style24"/>
    <w:uiPriority w:val="99"/>
    <w:rsid w:val="006C2338"/>
    <w:rPr>
      <w:rFonts w:ascii="Times New Roman" w:hAnsi="Times New Roman" w:cs="Times New Roman"/>
      <w:b/>
      <w:bCs/>
      <w:sz w:val="24"/>
      <w:szCs w:val="24"/>
    </w:rPr>
  </w:style>
  <w:style w:type="character" w:styleId="aff">
    <w:name w:val="Emphasis"/>
    <w:basedOn w:val="a0"/>
    <w:uiPriority w:val="20"/>
    <w:qFormat/>
    <w:rsid w:val="007A02D8"/>
    <w:rPr>
      <w:i/>
      <w:iCs/>
    </w:rPr>
  </w:style>
  <w:style w:type="character" w:customStyle="1" w:styleId="ad">
    <w:name w:val="Верхний колонтитул Знак"/>
    <w:basedOn w:val="a0"/>
    <w:link w:val="ac"/>
    <w:uiPriority w:val="99"/>
    <w:rsid w:val="00852E8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226">
      <w:bodyDiv w:val="1"/>
      <w:marLeft w:val="0"/>
      <w:marRight w:val="0"/>
      <w:marTop w:val="0"/>
      <w:marBottom w:val="0"/>
      <w:divBdr>
        <w:top w:val="none" w:sz="0" w:space="0" w:color="auto"/>
        <w:left w:val="none" w:sz="0" w:space="0" w:color="auto"/>
        <w:bottom w:val="none" w:sz="0" w:space="0" w:color="auto"/>
        <w:right w:val="none" w:sz="0" w:space="0" w:color="auto"/>
      </w:divBdr>
    </w:div>
    <w:div w:id="75054164">
      <w:bodyDiv w:val="1"/>
      <w:marLeft w:val="0"/>
      <w:marRight w:val="0"/>
      <w:marTop w:val="0"/>
      <w:marBottom w:val="0"/>
      <w:divBdr>
        <w:top w:val="none" w:sz="0" w:space="0" w:color="auto"/>
        <w:left w:val="none" w:sz="0" w:space="0" w:color="auto"/>
        <w:bottom w:val="none" w:sz="0" w:space="0" w:color="auto"/>
        <w:right w:val="none" w:sz="0" w:space="0" w:color="auto"/>
      </w:divBdr>
    </w:div>
    <w:div w:id="92481950">
      <w:bodyDiv w:val="1"/>
      <w:marLeft w:val="0"/>
      <w:marRight w:val="0"/>
      <w:marTop w:val="0"/>
      <w:marBottom w:val="0"/>
      <w:divBdr>
        <w:top w:val="none" w:sz="0" w:space="0" w:color="auto"/>
        <w:left w:val="none" w:sz="0" w:space="0" w:color="auto"/>
        <w:bottom w:val="none" w:sz="0" w:space="0" w:color="auto"/>
        <w:right w:val="none" w:sz="0" w:space="0" w:color="auto"/>
      </w:divBdr>
    </w:div>
    <w:div w:id="142478448">
      <w:bodyDiv w:val="1"/>
      <w:marLeft w:val="0"/>
      <w:marRight w:val="0"/>
      <w:marTop w:val="0"/>
      <w:marBottom w:val="0"/>
      <w:divBdr>
        <w:top w:val="none" w:sz="0" w:space="0" w:color="auto"/>
        <w:left w:val="none" w:sz="0" w:space="0" w:color="auto"/>
        <w:bottom w:val="none" w:sz="0" w:space="0" w:color="auto"/>
        <w:right w:val="none" w:sz="0" w:space="0" w:color="auto"/>
      </w:divBdr>
    </w:div>
    <w:div w:id="256331683">
      <w:bodyDiv w:val="1"/>
      <w:marLeft w:val="0"/>
      <w:marRight w:val="0"/>
      <w:marTop w:val="0"/>
      <w:marBottom w:val="0"/>
      <w:divBdr>
        <w:top w:val="none" w:sz="0" w:space="0" w:color="auto"/>
        <w:left w:val="none" w:sz="0" w:space="0" w:color="auto"/>
        <w:bottom w:val="none" w:sz="0" w:space="0" w:color="auto"/>
        <w:right w:val="none" w:sz="0" w:space="0" w:color="auto"/>
      </w:divBdr>
    </w:div>
    <w:div w:id="392317795">
      <w:bodyDiv w:val="1"/>
      <w:marLeft w:val="0"/>
      <w:marRight w:val="0"/>
      <w:marTop w:val="0"/>
      <w:marBottom w:val="0"/>
      <w:divBdr>
        <w:top w:val="none" w:sz="0" w:space="0" w:color="auto"/>
        <w:left w:val="none" w:sz="0" w:space="0" w:color="auto"/>
        <w:bottom w:val="none" w:sz="0" w:space="0" w:color="auto"/>
        <w:right w:val="none" w:sz="0" w:space="0" w:color="auto"/>
      </w:divBdr>
    </w:div>
    <w:div w:id="403844768">
      <w:bodyDiv w:val="1"/>
      <w:marLeft w:val="0"/>
      <w:marRight w:val="0"/>
      <w:marTop w:val="0"/>
      <w:marBottom w:val="0"/>
      <w:divBdr>
        <w:top w:val="none" w:sz="0" w:space="0" w:color="auto"/>
        <w:left w:val="none" w:sz="0" w:space="0" w:color="auto"/>
        <w:bottom w:val="none" w:sz="0" w:space="0" w:color="auto"/>
        <w:right w:val="none" w:sz="0" w:space="0" w:color="auto"/>
      </w:divBdr>
    </w:div>
    <w:div w:id="439908793">
      <w:bodyDiv w:val="1"/>
      <w:marLeft w:val="0"/>
      <w:marRight w:val="0"/>
      <w:marTop w:val="0"/>
      <w:marBottom w:val="0"/>
      <w:divBdr>
        <w:top w:val="none" w:sz="0" w:space="0" w:color="auto"/>
        <w:left w:val="none" w:sz="0" w:space="0" w:color="auto"/>
        <w:bottom w:val="none" w:sz="0" w:space="0" w:color="auto"/>
        <w:right w:val="none" w:sz="0" w:space="0" w:color="auto"/>
      </w:divBdr>
    </w:div>
    <w:div w:id="641274743">
      <w:bodyDiv w:val="1"/>
      <w:marLeft w:val="0"/>
      <w:marRight w:val="0"/>
      <w:marTop w:val="0"/>
      <w:marBottom w:val="0"/>
      <w:divBdr>
        <w:top w:val="none" w:sz="0" w:space="0" w:color="auto"/>
        <w:left w:val="none" w:sz="0" w:space="0" w:color="auto"/>
        <w:bottom w:val="none" w:sz="0" w:space="0" w:color="auto"/>
        <w:right w:val="none" w:sz="0" w:space="0" w:color="auto"/>
      </w:divBdr>
    </w:div>
    <w:div w:id="884803239">
      <w:bodyDiv w:val="1"/>
      <w:marLeft w:val="0"/>
      <w:marRight w:val="0"/>
      <w:marTop w:val="0"/>
      <w:marBottom w:val="0"/>
      <w:divBdr>
        <w:top w:val="none" w:sz="0" w:space="0" w:color="auto"/>
        <w:left w:val="none" w:sz="0" w:space="0" w:color="auto"/>
        <w:bottom w:val="none" w:sz="0" w:space="0" w:color="auto"/>
        <w:right w:val="none" w:sz="0" w:space="0" w:color="auto"/>
      </w:divBdr>
    </w:div>
    <w:div w:id="884873465">
      <w:bodyDiv w:val="1"/>
      <w:marLeft w:val="0"/>
      <w:marRight w:val="0"/>
      <w:marTop w:val="0"/>
      <w:marBottom w:val="0"/>
      <w:divBdr>
        <w:top w:val="none" w:sz="0" w:space="0" w:color="auto"/>
        <w:left w:val="none" w:sz="0" w:space="0" w:color="auto"/>
        <w:bottom w:val="none" w:sz="0" w:space="0" w:color="auto"/>
        <w:right w:val="none" w:sz="0" w:space="0" w:color="auto"/>
      </w:divBdr>
    </w:div>
    <w:div w:id="1039621020">
      <w:bodyDiv w:val="1"/>
      <w:marLeft w:val="0"/>
      <w:marRight w:val="0"/>
      <w:marTop w:val="0"/>
      <w:marBottom w:val="0"/>
      <w:divBdr>
        <w:top w:val="none" w:sz="0" w:space="0" w:color="auto"/>
        <w:left w:val="none" w:sz="0" w:space="0" w:color="auto"/>
        <w:bottom w:val="none" w:sz="0" w:space="0" w:color="auto"/>
        <w:right w:val="none" w:sz="0" w:space="0" w:color="auto"/>
      </w:divBdr>
    </w:div>
    <w:div w:id="1123500301">
      <w:bodyDiv w:val="1"/>
      <w:marLeft w:val="0"/>
      <w:marRight w:val="0"/>
      <w:marTop w:val="0"/>
      <w:marBottom w:val="0"/>
      <w:divBdr>
        <w:top w:val="none" w:sz="0" w:space="0" w:color="auto"/>
        <w:left w:val="none" w:sz="0" w:space="0" w:color="auto"/>
        <w:bottom w:val="none" w:sz="0" w:space="0" w:color="auto"/>
        <w:right w:val="none" w:sz="0" w:space="0" w:color="auto"/>
      </w:divBdr>
    </w:div>
    <w:div w:id="1171600627">
      <w:bodyDiv w:val="1"/>
      <w:marLeft w:val="0"/>
      <w:marRight w:val="0"/>
      <w:marTop w:val="0"/>
      <w:marBottom w:val="0"/>
      <w:divBdr>
        <w:top w:val="none" w:sz="0" w:space="0" w:color="auto"/>
        <w:left w:val="none" w:sz="0" w:space="0" w:color="auto"/>
        <w:bottom w:val="none" w:sz="0" w:space="0" w:color="auto"/>
        <w:right w:val="none" w:sz="0" w:space="0" w:color="auto"/>
      </w:divBdr>
    </w:div>
    <w:div w:id="1232808661">
      <w:bodyDiv w:val="1"/>
      <w:marLeft w:val="0"/>
      <w:marRight w:val="0"/>
      <w:marTop w:val="0"/>
      <w:marBottom w:val="0"/>
      <w:divBdr>
        <w:top w:val="none" w:sz="0" w:space="0" w:color="auto"/>
        <w:left w:val="none" w:sz="0" w:space="0" w:color="auto"/>
        <w:bottom w:val="none" w:sz="0" w:space="0" w:color="auto"/>
        <w:right w:val="none" w:sz="0" w:space="0" w:color="auto"/>
      </w:divBdr>
      <w:divsChild>
        <w:div w:id="828398477">
          <w:marLeft w:val="0"/>
          <w:marRight w:val="0"/>
          <w:marTop w:val="0"/>
          <w:marBottom w:val="0"/>
          <w:divBdr>
            <w:top w:val="none" w:sz="0" w:space="0" w:color="auto"/>
            <w:left w:val="none" w:sz="0" w:space="0" w:color="auto"/>
            <w:bottom w:val="none" w:sz="0" w:space="0" w:color="auto"/>
            <w:right w:val="none" w:sz="0" w:space="0" w:color="auto"/>
          </w:divBdr>
        </w:div>
      </w:divsChild>
    </w:div>
    <w:div w:id="1475755691">
      <w:bodyDiv w:val="1"/>
      <w:marLeft w:val="0"/>
      <w:marRight w:val="0"/>
      <w:marTop w:val="0"/>
      <w:marBottom w:val="0"/>
      <w:divBdr>
        <w:top w:val="none" w:sz="0" w:space="0" w:color="auto"/>
        <w:left w:val="none" w:sz="0" w:space="0" w:color="auto"/>
        <w:bottom w:val="none" w:sz="0" w:space="0" w:color="auto"/>
        <w:right w:val="none" w:sz="0" w:space="0" w:color="auto"/>
      </w:divBdr>
    </w:div>
    <w:div w:id="1506364175">
      <w:bodyDiv w:val="1"/>
      <w:marLeft w:val="0"/>
      <w:marRight w:val="0"/>
      <w:marTop w:val="0"/>
      <w:marBottom w:val="0"/>
      <w:divBdr>
        <w:top w:val="none" w:sz="0" w:space="0" w:color="auto"/>
        <w:left w:val="none" w:sz="0" w:space="0" w:color="auto"/>
        <w:bottom w:val="none" w:sz="0" w:space="0" w:color="auto"/>
        <w:right w:val="none" w:sz="0" w:space="0" w:color="auto"/>
      </w:divBdr>
      <w:divsChild>
        <w:div w:id="421947902">
          <w:marLeft w:val="0"/>
          <w:marRight w:val="0"/>
          <w:marTop w:val="0"/>
          <w:marBottom w:val="0"/>
          <w:divBdr>
            <w:top w:val="none" w:sz="0" w:space="0" w:color="auto"/>
            <w:left w:val="none" w:sz="0" w:space="0" w:color="auto"/>
            <w:bottom w:val="none" w:sz="0" w:space="0" w:color="auto"/>
            <w:right w:val="none" w:sz="0" w:space="0" w:color="auto"/>
          </w:divBdr>
        </w:div>
      </w:divsChild>
    </w:div>
    <w:div w:id="1665013880">
      <w:bodyDiv w:val="1"/>
      <w:marLeft w:val="0"/>
      <w:marRight w:val="0"/>
      <w:marTop w:val="0"/>
      <w:marBottom w:val="0"/>
      <w:divBdr>
        <w:top w:val="none" w:sz="0" w:space="0" w:color="auto"/>
        <w:left w:val="none" w:sz="0" w:space="0" w:color="auto"/>
        <w:bottom w:val="none" w:sz="0" w:space="0" w:color="auto"/>
        <w:right w:val="none" w:sz="0" w:space="0" w:color="auto"/>
      </w:divBdr>
      <w:divsChild>
        <w:div w:id="172693875">
          <w:marLeft w:val="0"/>
          <w:marRight w:val="0"/>
          <w:marTop w:val="0"/>
          <w:marBottom w:val="0"/>
          <w:divBdr>
            <w:top w:val="none" w:sz="0" w:space="0" w:color="auto"/>
            <w:left w:val="none" w:sz="0" w:space="0" w:color="auto"/>
            <w:bottom w:val="none" w:sz="0" w:space="0" w:color="auto"/>
            <w:right w:val="none" w:sz="0" w:space="0" w:color="auto"/>
          </w:divBdr>
        </w:div>
      </w:divsChild>
    </w:div>
    <w:div w:id="1688215494">
      <w:bodyDiv w:val="1"/>
      <w:marLeft w:val="0"/>
      <w:marRight w:val="0"/>
      <w:marTop w:val="0"/>
      <w:marBottom w:val="0"/>
      <w:divBdr>
        <w:top w:val="none" w:sz="0" w:space="0" w:color="auto"/>
        <w:left w:val="none" w:sz="0" w:space="0" w:color="auto"/>
        <w:bottom w:val="none" w:sz="0" w:space="0" w:color="auto"/>
        <w:right w:val="none" w:sz="0" w:space="0" w:color="auto"/>
      </w:divBdr>
    </w:div>
    <w:div w:id="1786197669">
      <w:bodyDiv w:val="1"/>
      <w:marLeft w:val="0"/>
      <w:marRight w:val="0"/>
      <w:marTop w:val="0"/>
      <w:marBottom w:val="0"/>
      <w:divBdr>
        <w:top w:val="none" w:sz="0" w:space="0" w:color="auto"/>
        <w:left w:val="none" w:sz="0" w:space="0" w:color="auto"/>
        <w:bottom w:val="none" w:sz="0" w:space="0" w:color="auto"/>
        <w:right w:val="none" w:sz="0" w:space="0" w:color="auto"/>
      </w:divBdr>
    </w:div>
    <w:div w:id="1886943396">
      <w:bodyDiv w:val="1"/>
      <w:marLeft w:val="0"/>
      <w:marRight w:val="0"/>
      <w:marTop w:val="0"/>
      <w:marBottom w:val="0"/>
      <w:divBdr>
        <w:top w:val="none" w:sz="0" w:space="0" w:color="auto"/>
        <w:left w:val="none" w:sz="0" w:space="0" w:color="auto"/>
        <w:bottom w:val="none" w:sz="0" w:space="0" w:color="auto"/>
        <w:right w:val="none" w:sz="0" w:space="0" w:color="auto"/>
      </w:divBdr>
    </w:div>
    <w:div w:id="1903523124">
      <w:bodyDiv w:val="1"/>
      <w:marLeft w:val="0"/>
      <w:marRight w:val="0"/>
      <w:marTop w:val="0"/>
      <w:marBottom w:val="0"/>
      <w:divBdr>
        <w:top w:val="none" w:sz="0" w:space="0" w:color="auto"/>
        <w:left w:val="none" w:sz="0" w:space="0" w:color="auto"/>
        <w:bottom w:val="none" w:sz="0" w:space="0" w:color="auto"/>
        <w:right w:val="none" w:sz="0" w:space="0" w:color="auto"/>
      </w:divBdr>
    </w:div>
    <w:div w:id="2065637194">
      <w:bodyDiv w:val="1"/>
      <w:marLeft w:val="0"/>
      <w:marRight w:val="0"/>
      <w:marTop w:val="0"/>
      <w:marBottom w:val="0"/>
      <w:divBdr>
        <w:top w:val="none" w:sz="0" w:space="0" w:color="auto"/>
        <w:left w:val="none" w:sz="0" w:space="0" w:color="auto"/>
        <w:bottom w:val="none" w:sz="0" w:space="0" w:color="auto"/>
        <w:right w:val="none" w:sz="0" w:space="0" w:color="auto"/>
      </w:divBdr>
    </w:div>
    <w:div w:id="20893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355D-6CBB-4034-8FDD-F591B86F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6231</Words>
  <Characters>35521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Жүк тиеу-түсіру жұмыстарын орындауға үлгі шарт</vt:lpstr>
    </vt:vector>
  </TitlesOfParts>
  <Company>Kedentransservis</Company>
  <LinksUpToDate>false</LinksUpToDate>
  <CharactersWithSpaces>41669</CharactersWithSpaces>
  <SharedDoc>false</SharedDoc>
  <HLinks>
    <vt:vector size="12" baseType="variant">
      <vt:variant>
        <vt:i4>4522098</vt:i4>
      </vt:variant>
      <vt:variant>
        <vt:i4>3</vt:i4>
      </vt:variant>
      <vt:variant>
        <vt:i4>0</vt:i4>
      </vt:variant>
      <vt:variant>
        <vt:i4>5</vt:i4>
      </vt:variant>
      <vt:variant>
        <vt:lpwstr>mailto:sales@kdts.kz</vt:lpwstr>
      </vt:variant>
      <vt:variant>
        <vt:lpwstr/>
      </vt:variant>
      <vt:variant>
        <vt:i4>6291500</vt:i4>
      </vt:variant>
      <vt:variant>
        <vt:i4>0</vt:i4>
      </vt:variant>
      <vt:variant>
        <vt:i4>0</vt:i4>
      </vt:variant>
      <vt:variant>
        <vt:i4>5</vt:i4>
      </vt:variant>
      <vt:variant>
        <vt:lpwstr>http://www.kdts.kz/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Жүк тиеу-түсіру жұмыстарын орындауға үлгі шарт</dc:title>
  <dc:creator>Бейбиткуль</dc:creator>
  <cp:lastModifiedBy>Айтмуханбетова Куралай Какижановна</cp:lastModifiedBy>
  <cp:revision>12</cp:revision>
  <cp:lastPrinted>2024-01-08T05:17:00Z</cp:lastPrinted>
  <dcterms:created xsi:type="dcterms:W3CDTF">2023-12-28T08:53:00Z</dcterms:created>
  <dcterms:modified xsi:type="dcterms:W3CDTF">2024-01-08T05:18:00Z</dcterms:modified>
</cp:coreProperties>
</file>