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45A3C" w14:textId="16BAE333" w:rsidR="007B4F19" w:rsidRPr="00D06D0F" w:rsidRDefault="007B4F19" w:rsidP="000E4EC0">
      <w:pPr>
        <w:pStyle w:val="Style6"/>
        <w:tabs>
          <w:tab w:val="left" w:leader="underscore" w:pos="1865"/>
        </w:tabs>
        <w:ind w:left="6237"/>
        <w:rPr>
          <w:rStyle w:val="FontStyle24"/>
          <w:b w:val="0"/>
        </w:rPr>
      </w:pPr>
      <w:r w:rsidRPr="00D06D0F">
        <w:rPr>
          <w:rStyle w:val="FontStyle24"/>
          <w:b w:val="0"/>
        </w:rPr>
        <w:t>Приложение №</w:t>
      </w:r>
      <w:r w:rsidR="00601C5A" w:rsidRPr="00D06D0F">
        <w:rPr>
          <w:rStyle w:val="FontStyle24"/>
          <w:b w:val="0"/>
        </w:rPr>
        <w:t>3</w:t>
      </w:r>
    </w:p>
    <w:p w14:paraId="63C65C9A" w14:textId="03D770B7" w:rsidR="007B4F19" w:rsidRPr="00D06D0F" w:rsidRDefault="007B4F19" w:rsidP="000E4EC0">
      <w:pPr>
        <w:pStyle w:val="Style6"/>
        <w:tabs>
          <w:tab w:val="left" w:leader="underscore" w:pos="1865"/>
        </w:tabs>
        <w:ind w:left="6237"/>
        <w:rPr>
          <w:rStyle w:val="FontStyle24"/>
          <w:b w:val="0"/>
        </w:rPr>
      </w:pPr>
      <w:r w:rsidRPr="00D06D0F">
        <w:rPr>
          <w:rStyle w:val="FontStyle24"/>
          <w:b w:val="0"/>
        </w:rPr>
        <w:t xml:space="preserve">к приказу </w:t>
      </w:r>
    </w:p>
    <w:p w14:paraId="3CA25C91" w14:textId="7769EDC2" w:rsidR="007B4F19" w:rsidRPr="00D06D0F" w:rsidRDefault="00601C5A" w:rsidP="000E4EC0">
      <w:pPr>
        <w:pStyle w:val="Style6"/>
        <w:tabs>
          <w:tab w:val="left" w:leader="underscore" w:pos="1865"/>
        </w:tabs>
        <w:ind w:left="6237"/>
        <w:rPr>
          <w:rStyle w:val="FontStyle24"/>
          <w:b w:val="0"/>
        </w:rPr>
      </w:pPr>
      <w:r w:rsidRPr="00D06D0F">
        <w:rPr>
          <w:rStyle w:val="FontStyle24"/>
          <w:b w:val="0"/>
        </w:rPr>
        <w:t xml:space="preserve">АО </w:t>
      </w:r>
      <w:r w:rsidR="007B4F19" w:rsidRPr="00D06D0F">
        <w:rPr>
          <w:rStyle w:val="FontStyle24"/>
          <w:b w:val="0"/>
        </w:rPr>
        <w:t>«Кедентранссервис»</w:t>
      </w:r>
    </w:p>
    <w:p w14:paraId="78235EF9" w14:textId="4A55507F" w:rsidR="00893C48" w:rsidRPr="00D06D0F" w:rsidRDefault="00E82F6B" w:rsidP="000E4EC0">
      <w:pPr>
        <w:ind w:left="6237"/>
        <w:rPr>
          <w:rStyle w:val="FontStyle24"/>
          <w:b w:val="0"/>
        </w:rPr>
      </w:pPr>
      <w:r w:rsidRPr="00D06D0F">
        <w:rPr>
          <w:rStyle w:val="FontStyle24"/>
          <w:b w:val="0"/>
        </w:rPr>
        <w:t>о</w:t>
      </w:r>
      <w:r w:rsidR="007B4F19" w:rsidRPr="00D06D0F">
        <w:rPr>
          <w:rStyle w:val="FontStyle24"/>
          <w:b w:val="0"/>
        </w:rPr>
        <w:t>т</w:t>
      </w:r>
      <w:r w:rsidRPr="00D06D0F">
        <w:rPr>
          <w:rStyle w:val="FontStyle24"/>
          <w:b w:val="0"/>
        </w:rPr>
        <w:t xml:space="preserve"> «___» </w:t>
      </w:r>
      <w:r w:rsidR="007B4F19" w:rsidRPr="00D06D0F">
        <w:rPr>
          <w:rStyle w:val="FontStyle24"/>
          <w:b w:val="0"/>
        </w:rPr>
        <w:t>________20</w:t>
      </w:r>
      <w:r w:rsidRPr="00D06D0F">
        <w:rPr>
          <w:rStyle w:val="FontStyle24"/>
          <w:b w:val="0"/>
        </w:rPr>
        <w:t>2</w:t>
      </w:r>
      <w:r w:rsidR="00252BC6">
        <w:rPr>
          <w:rStyle w:val="FontStyle24"/>
          <w:b w:val="0"/>
        </w:rPr>
        <w:t>4</w:t>
      </w:r>
      <w:r w:rsidRPr="00D06D0F">
        <w:rPr>
          <w:rStyle w:val="FontStyle24"/>
          <w:b w:val="0"/>
        </w:rPr>
        <w:t xml:space="preserve"> года</w:t>
      </w:r>
    </w:p>
    <w:p w14:paraId="57E34D7D" w14:textId="0D6BF012" w:rsidR="001C1797" w:rsidRPr="00D06D0F" w:rsidRDefault="001C1797" w:rsidP="000E4EC0">
      <w:pPr>
        <w:ind w:left="6237"/>
        <w:rPr>
          <w:b/>
        </w:rPr>
      </w:pPr>
      <w:r w:rsidRPr="00D06D0F">
        <w:rPr>
          <w:rStyle w:val="FontStyle24"/>
          <w:b w:val="0"/>
        </w:rPr>
        <w:t>№___________</w:t>
      </w:r>
    </w:p>
    <w:p w14:paraId="419F0660" w14:textId="77777777" w:rsidR="007B4F19" w:rsidRPr="00D06D0F" w:rsidRDefault="007B4F19" w:rsidP="000E4EC0">
      <w:pPr>
        <w:ind w:firstLine="5812"/>
        <w:jc w:val="center"/>
        <w:rPr>
          <w:b/>
        </w:rPr>
      </w:pPr>
    </w:p>
    <w:p w14:paraId="7FFF680B" w14:textId="77777777" w:rsidR="00CE3103" w:rsidRPr="00D06D0F" w:rsidRDefault="00CE3103" w:rsidP="000E4EC0">
      <w:pPr>
        <w:jc w:val="center"/>
        <w:rPr>
          <w:b/>
        </w:rPr>
      </w:pPr>
      <w:r w:rsidRPr="00D06D0F">
        <w:rPr>
          <w:b/>
        </w:rPr>
        <w:t>Договор №_________</w:t>
      </w:r>
    </w:p>
    <w:p w14:paraId="04477C4A" w14:textId="77777777" w:rsidR="00EB5D82" w:rsidRPr="00D06D0F" w:rsidRDefault="00EB5D82" w:rsidP="000E4EC0">
      <w:pPr>
        <w:jc w:val="center"/>
        <w:rPr>
          <w:b/>
          <w:bCs/>
        </w:rPr>
      </w:pPr>
      <w:r w:rsidRPr="00D06D0F">
        <w:rPr>
          <w:b/>
          <w:bCs/>
        </w:rPr>
        <w:t>на оказание комплекса услуг по перегрузу грузов</w:t>
      </w:r>
    </w:p>
    <w:p w14:paraId="4577D3F6" w14:textId="77777777" w:rsidR="00CE3103" w:rsidRPr="00D06D0F" w:rsidRDefault="00492F89" w:rsidP="000E4EC0">
      <w:pPr>
        <w:jc w:val="center"/>
      </w:pPr>
      <w:r w:rsidRPr="00D06D0F">
        <w:rPr>
          <w:b/>
          <w:bCs/>
        </w:rPr>
        <w:t>на станциях Достык и Алтынколь</w:t>
      </w:r>
    </w:p>
    <w:p w14:paraId="210B5D3C" w14:textId="77777777" w:rsidR="00CE3103" w:rsidRPr="00D06D0F" w:rsidRDefault="00CE3103" w:rsidP="000E4EC0">
      <w:pPr>
        <w:jc w:val="center"/>
        <w:rPr>
          <w:b/>
        </w:rPr>
      </w:pPr>
    </w:p>
    <w:p w14:paraId="4C048A9B" w14:textId="5F80824F" w:rsidR="00CE3103" w:rsidRPr="00D06D0F" w:rsidRDefault="00CE3103" w:rsidP="000E4EC0">
      <w:pPr>
        <w:jc w:val="both"/>
      </w:pPr>
      <w:r w:rsidRPr="00D06D0F">
        <w:rPr>
          <w:b/>
        </w:rPr>
        <w:t>г.</w:t>
      </w:r>
      <w:r w:rsidR="0082101F" w:rsidRPr="00D06D0F">
        <w:rPr>
          <w:b/>
        </w:rPr>
        <w:t xml:space="preserve"> </w:t>
      </w:r>
      <w:r w:rsidR="007B4F19" w:rsidRPr="00D06D0F">
        <w:rPr>
          <w:b/>
        </w:rPr>
        <w:t>_________</w:t>
      </w:r>
      <w:r w:rsidRPr="00D06D0F">
        <w:rPr>
          <w:b/>
        </w:rPr>
        <w:tab/>
      </w:r>
      <w:r w:rsidRPr="00D06D0F">
        <w:rPr>
          <w:b/>
        </w:rPr>
        <w:tab/>
      </w:r>
      <w:r w:rsidRPr="00D06D0F">
        <w:rPr>
          <w:b/>
        </w:rPr>
        <w:tab/>
        <w:t xml:space="preserve">                      </w:t>
      </w:r>
      <w:r w:rsidRPr="00D06D0F">
        <w:rPr>
          <w:b/>
        </w:rPr>
        <w:tab/>
      </w:r>
      <w:r w:rsidR="00D82180" w:rsidRPr="00D06D0F">
        <w:rPr>
          <w:b/>
        </w:rPr>
        <w:t xml:space="preserve"> </w:t>
      </w:r>
      <w:r w:rsidR="007326EE" w:rsidRPr="00D06D0F">
        <w:rPr>
          <w:b/>
        </w:rPr>
        <w:t xml:space="preserve"> </w:t>
      </w:r>
      <w:r w:rsidR="0059347C" w:rsidRPr="00D06D0F">
        <w:rPr>
          <w:b/>
        </w:rPr>
        <w:t xml:space="preserve">    </w:t>
      </w:r>
      <w:r w:rsidR="00B63D08" w:rsidRPr="00D06D0F">
        <w:rPr>
          <w:b/>
        </w:rPr>
        <w:t xml:space="preserve">               </w:t>
      </w:r>
      <w:r w:rsidR="0002372E" w:rsidRPr="00D06D0F">
        <w:rPr>
          <w:b/>
        </w:rPr>
        <w:t xml:space="preserve">    </w:t>
      </w:r>
      <w:r w:rsidR="00B63D08" w:rsidRPr="00D06D0F">
        <w:rPr>
          <w:b/>
        </w:rPr>
        <w:t xml:space="preserve">           </w:t>
      </w:r>
      <w:r w:rsidR="0082101F" w:rsidRPr="00D06D0F">
        <w:rPr>
          <w:b/>
        </w:rPr>
        <w:t xml:space="preserve">    </w:t>
      </w:r>
      <w:r w:rsidR="000E6611" w:rsidRPr="00D06D0F">
        <w:rPr>
          <w:b/>
        </w:rPr>
        <w:t xml:space="preserve">   </w:t>
      </w:r>
      <w:proofErr w:type="gramStart"/>
      <w:r w:rsidR="000E6611" w:rsidRPr="00D06D0F">
        <w:rPr>
          <w:b/>
        </w:rPr>
        <w:t xml:space="preserve"> </w:t>
      </w:r>
      <w:r w:rsidR="00F96C4B" w:rsidRPr="00D06D0F">
        <w:rPr>
          <w:b/>
        </w:rPr>
        <w:t xml:space="preserve">  </w:t>
      </w:r>
      <w:r w:rsidRPr="00D06D0F">
        <w:rPr>
          <w:b/>
        </w:rPr>
        <w:t>«</w:t>
      </w:r>
      <w:proofErr w:type="gramEnd"/>
      <w:r w:rsidRPr="00D06D0F">
        <w:t>___</w:t>
      </w:r>
      <w:r w:rsidRPr="00D06D0F">
        <w:rPr>
          <w:lang w:val="kk-KZ"/>
        </w:rPr>
        <w:t xml:space="preserve"> </w:t>
      </w:r>
      <w:r w:rsidRPr="00D06D0F">
        <w:rPr>
          <w:b/>
        </w:rPr>
        <w:t>»</w:t>
      </w:r>
      <w:r w:rsidRPr="00D06D0F">
        <w:t>_______</w:t>
      </w:r>
      <w:r w:rsidR="007B4F19" w:rsidRPr="00D06D0F">
        <w:rPr>
          <w:b/>
        </w:rPr>
        <w:t xml:space="preserve"> 20__</w:t>
      </w:r>
      <w:r w:rsidR="0082101F" w:rsidRPr="00D06D0F">
        <w:rPr>
          <w:b/>
        </w:rPr>
        <w:t xml:space="preserve"> </w:t>
      </w:r>
      <w:r w:rsidRPr="00D06D0F">
        <w:rPr>
          <w:b/>
        </w:rPr>
        <w:t>год</w:t>
      </w:r>
    </w:p>
    <w:p w14:paraId="654644E8" w14:textId="77777777" w:rsidR="005C2962" w:rsidRPr="00D06D0F" w:rsidRDefault="00CE3103" w:rsidP="000E4EC0">
      <w:pPr>
        <w:jc w:val="both"/>
      </w:pPr>
      <w:r w:rsidRPr="00D06D0F">
        <w:t xml:space="preserve">  </w:t>
      </w:r>
    </w:p>
    <w:p w14:paraId="53CE6800" w14:textId="15771656" w:rsidR="00CE3103" w:rsidRPr="00D06D0F" w:rsidRDefault="0082101F" w:rsidP="000E4EC0">
      <w:pPr>
        <w:ind w:firstLine="709"/>
        <w:jc w:val="both"/>
      </w:pPr>
      <w:r w:rsidRPr="00D06D0F">
        <w:rPr>
          <w:b/>
          <w:color w:val="000000"/>
        </w:rPr>
        <w:t>Акционерное общество «Кедентранссервис»</w:t>
      </w:r>
      <w:r w:rsidR="00CE3103" w:rsidRPr="00D06D0F">
        <w:rPr>
          <w:b/>
          <w:lang w:val="kk-KZ"/>
        </w:rPr>
        <w:t>,</w:t>
      </w:r>
      <w:r w:rsidR="00CE3103" w:rsidRPr="00D06D0F">
        <w:rPr>
          <w:lang w:val="kk-KZ"/>
        </w:rPr>
        <w:t xml:space="preserve"> именуемое в дальнейшем «</w:t>
      </w:r>
      <w:r w:rsidR="00CE3103" w:rsidRPr="00D06D0F">
        <w:rPr>
          <w:b/>
          <w:lang w:val="kk-KZ"/>
        </w:rPr>
        <w:t>Исполнитель</w:t>
      </w:r>
      <w:r w:rsidR="00CE3103" w:rsidRPr="00D06D0F">
        <w:rPr>
          <w:lang w:val="kk-KZ"/>
        </w:rPr>
        <w:t xml:space="preserve">», в лице </w:t>
      </w:r>
      <w:r w:rsidR="007B4F19" w:rsidRPr="00D06D0F">
        <w:t>___________</w:t>
      </w:r>
      <w:r w:rsidR="00985A71" w:rsidRPr="00D06D0F">
        <w:t>, действующего</w:t>
      </w:r>
      <w:r w:rsidR="007B4F19" w:rsidRPr="00D06D0F">
        <w:t xml:space="preserve"> </w:t>
      </w:r>
      <w:r w:rsidR="007B4F19" w:rsidRPr="00D06D0F">
        <w:rPr>
          <w:lang w:val="kk-KZ"/>
        </w:rPr>
        <w:t xml:space="preserve">(-ей) </w:t>
      </w:r>
      <w:r w:rsidR="00985A71" w:rsidRPr="00D06D0F">
        <w:t xml:space="preserve">на основании </w:t>
      </w:r>
      <w:r w:rsidR="007B4F19" w:rsidRPr="00D06D0F">
        <w:t>___________</w:t>
      </w:r>
      <w:r w:rsidR="00500920" w:rsidRPr="00D06D0F">
        <w:t>,</w:t>
      </w:r>
      <w:r w:rsidR="00CE3103" w:rsidRPr="00D06D0F">
        <w:rPr>
          <w:lang w:val="kk-KZ"/>
        </w:rPr>
        <w:t xml:space="preserve"> </w:t>
      </w:r>
      <w:r w:rsidR="007A4282" w:rsidRPr="00D06D0F">
        <w:t>с одной стороны, и</w:t>
      </w:r>
      <w:r w:rsidRPr="00D06D0F">
        <w:t xml:space="preserve"> </w:t>
      </w:r>
      <w:r w:rsidR="00914EB5" w:rsidRPr="00D06D0F">
        <w:rPr>
          <w:b/>
        </w:rPr>
        <w:t>______</w:t>
      </w:r>
      <w:r w:rsidR="001A0830" w:rsidRPr="00D06D0F">
        <w:rPr>
          <w:lang w:val="kk-KZ"/>
        </w:rPr>
        <w:t>, именуемый в дальнейшем «</w:t>
      </w:r>
      <w:r w:rsidR="001A0830" w:rsidRPr="00D06D0F">
        <w:rPr>
          <w:b/>
          <w:lang w:val="kk-KZ"/>
        </w:rPr>
        <w:t>Клиент</w:t>
      </w:r>
      <w:r w:rsidR="001A0830" w:rsidRPr="00D06D0F">
        <w:rPr>
          <w:lang w:val="kk-KZ"/>
        </w:rPr>
        <w:t>», в лице</w:t>
      </w:r>
      <w:r w:rsidRPr="00D06D0F">
        <w:t xml:space="preserve"> </w:t>
      </w:r>
      <w:r w:rsidR="00914EB5" w:rsidRPr="00D06D0F">
        <w:t>______</w:t>
      </w:r>
      <w:r w:rsidR="000E6611" w:rsidRPr="00D06D0F">
        <w:t>, действующего</w:t>
      </w:r>
      <w:r w:rsidR="00854663" w:rsidRPr="00D06D0F">
        <w:t xml:space="preserve"> </w:t>
      </w:r>
      <w:r w:rsidR="00F96C4B" w:rsidRPr="00D06D0F">
        <w:rPr>
          <w:lang w:val="kk-KZ"/>
        </w:rPr>
        <w:t>на основании</w:t>
      </w:r>
      <w:r w:rsidRPr="00D06D0F">
        <w:rPr>
          <w:lang w:val="kk-KZ"/>
        </w:rPr>
        <w:t xml:space="preserve"> </w:t>
      </w:r>
      <w:r w:rsidR="007B4F19" w:rsidRPr="00D06D0F">
        <w:rPr>
          <w:lang w:val="kk-KZ"/>
        </w:rPr>
        <w:t>________</w:t>
      </w:r>
      <w:r w:rsidR="00F96C4B" w:rsidRPr="00D06D0F">
        <w:rPr>
          <w:lang w:val="kk-KZ"/>
        </w:rPr>
        <w:t xml:space="preserve">, с другой стороны, совместно именуемые в дальнейшем </w:t>
      </w:r>
      <w:r w:rsidR="00CE3103" w:rsidRPr="00D06D0F">
        <w:t>«</w:t>
      </w:r>
      <w:r w:rsidR="00CE3103" w:rsidRPr="00D06D0F">
        <w:rPr>
          <w:b/>
        </w:rPr>
        <w:t>Стороны</w:t>
      </w:r>
      <w:r w:rsidR="00CE3103" w:rsidRPr="00D06D0F">
        <w:t xml:space="preserve">», заключили настоящий Договор </w:t>
      </w:r>
      <w:r w:rsidR="00A15070" w:rsidRPr="00D06D0F">
        <w:t>на оказание комплекса услуг по перегрузу грузов</w:t>
      </w:r>
      <w:r w:rsidR="00D308BD" w:rsidRPr="00D06D0F">
        <w:t xml:space="preserve"> на станциях Достык и Алтынколь </w:t>
      </w:r>
      <w:r w:rsidR="00CE3103" w:rsidRPr="00D06D0F">
        <w:t>(далее – Договор) о нижеследующем:</w:t>
      </w:r>
    </w:p>
    <w:p w14:paraId="30789B2C" w14:textId="77777777" w:rsidR="00CE3103" w:rsidRPr="00D06D0F" w:rsidRDefault="00CE3103" w:rsidP="000E4EC0">
      <w:pPr>
        <w:jc w:val="both"/>
      </w:pPr>
    </w:p>
    <w:p w14:paraId="1DE5B24A" w14:textId="77777777" w:rsidR="00CE3103" w:rsidRPr="00D06D0F" w:rsidRDefault="00CE3103" w:rsidP="000E4EC0">
      <w:pPr>
        <w:pStyle w:val="a7"/>
        <w:numPr>
          <w:ilvl w:val="0"/>
          <w:numId w:val="1"/>
        </w:numPr>
        <w:suppressAutoHyphens w:val="0"/>
        <w:jc w:val="center"/>
        <w:rPr>
          <w:b/>
          <w:noProof/>
        </w:rPr>
      </w:pPr>
      <w:r w:rsidRPr="00D06D0F">
        <w:rPr>
          <w:b/>
          <w:noProof/>
        </w:rPr>
        <w:t>Сокращения, применяемые в Договоре</w:t>
      </w:r>
    </w:p>
    <w:p w14:paraId="0FF5896B" w14:textId="57C80435" w:rsidR="00492F89" w:rsidRPr="00D06D0F" w:rsidRDefault="00753F02" w:rsidP="000E4EC0">
      <w:pPr>
        <w:pStyle w:val="a7"/>
        <w:numPr>
          <w:ilvl w:val="1"/>
          <w:numId w:val="1"/>
        </w:numPr>
        <w:tabs>
          <w:tab w:val="left" w:pos="460"/>
          <w:tab w:val="left" w:pos="1134"/>
        </w:tabs>
        <w:suppressAutoHyphens w:val="0"/>
        <w:ind w:left="0" w:firstLine="709"/>
        <w:jc w:val="both"/>
      </w:pPr>
      <w:r w:rsidRPr="00D06D0F">
        <w:rPr>
          <w:rFonts w:eastAsia="Calibri"/>
          <w:b/>
          <w:lang w:eastAsia="en-US"/>
        </w:rPr>
        <w:t>Услуги</w:t>
      </w:r>
      <w:r w:rsidRPr="00D06D0F">
        <w:rPr>
          <w:rFonts w:eastAsia="Calibri"/>
          <w:lang w:eastAsia="en-US"/>
        </w:rPr>
        <w:t xml:space="preserve"> – комплекс услуг по перегрузу грузов</w:t>
      </w:r>
      <w:r w:rsidR="00492F89" w:rsidRPr="00D06D0F">
        <w:rPr>
          <w:rFonts w:eastAsia="Calibri"/>
          <w:lang w:eastAsia="en-US"/>
        </w:rPr>
        <w:t>/контейнеров</w:t>
      </w:r>
      <w:r w:rsidRPr="00D06D0F">
        <w:rPr>
          <w:rFonts w:eastAsia="Calibri"/>
          <w:lang w:eastAsia="en-US"/>
        </w:rPr>
        <w:t xml:space="preserve"> из вагона в вагон, из автотранспорта в вагон на станциях Достык и Алтынколь (перегрузочные места), включающий</w:t>
      </w:r>
      <w:r w:rsidR="00492F89" w:rsidRPr="00D06D0F">
        <w:rPr>
          <w:rFonts w:eastAsia="Calibri"/>
          <w:lang w:eastAsia="en-US"/>
        </w:rPr>
        <w:t>:</w:t>
      </w:r>
    </w:p>
    <w:p w14:paraId="59A57AC0" w14:textId="77777777" w:rsidR="00492F89" w:rsidRPr="00D06D0F" w:rsidRDefault="00492F89" w:rsidP="000E4EC0">
      <w:pPr>
        <w:tabs>
          <w:tab w:val="left" w:pos="460"/>
          <w:tab w:val="left" w:pos="1134"/>
        </w:tabs>
        <w:suppressAutoHyphens w:val="0"/>
        <w:ind w:firstLine="709"/>
        <w:jc w:val="both"/>
        <w:rPr>
          <w:rFonts w:eastAsia="Calibri"/>
          <w:lang w:eastAsia="en-US"/>
        </w:rPr>
      </w:pPr>
      <w:r w:rsidRPr="00D06D0F">
        <w:rPr>
          <w:rFonts w:eastAsia="Calibri"/>
          <w:lang w:eastAsia="en-US"/>
        </w:rPr>
        <w:t>-</w:t>
      </w:r>
      <w:r w:rsidR="00753F02" w:rsidRPr="00D06D0F">
        <w:rPr>
          <w:rFonts w:eastAsia="Calibri"/>
          <w:lang w:eastAsia="en-US"/>
        </w:rPr>
        <w:t xml:space="preserve"> погрузочно-разгрузочные работы</w:t>
      </w:r>
      <w:r w:rsidRPr="00D06D0F">
        <w:rPr>
          <w:rFonts w:eastAsia="Calibri"/>
          <w:lang w:eastAsia="en-US"/>
        </w:rPr>
        <w:t>;</w:t>
      </w:r>
    </w:p>
    <w:p w14:paraId="3C631063" w14:textId="77777777" w:rsidR="00492F89" w:rsidRPr="00D06D0F" w:rsidRDefault="00492F89" w:rsidP="000E4EC0">
      <w:pPr>
        <w:tabs>
          <w:tab w:val="left" w:pos="460"/>
          <w:tab w:val="left" w:pos="1134"/>
        </w:tabs>
        <w:suppressAutoHyphens w:val="0"/>
        <w:ind w:firstLine="709"/>
        <w:jc w:val="both"/>
        <w:rPr>
          <w:rFonts w:eastAsia="Calibri"/>
          <w:lang w:eastAsia="en-US"/>
        </w:rPr>
      </w:pPr>
      <w:r w:rsidRPr="00D06D0F">
        <w:rPr>
          <w:rFonts w:eastAsia="Calibri"/>
          <w:lang w:eastAsia="en-US"/>
        </w:rPr>
        <w:t xml:space="preserve">- </w:t>
      </w:r>
      <w:r w:rsidR="00753F02" w:rsidRPr="00D06D0F">
        <w:rPr>
          <w:rFonts w:eastAsia="Calibri"/>
          <w:lang w:eastAsia="en-US"/>
        </w:rPr>
        <w:t xml:space="preserve"> размещение и крепление грузов, согласно </w:t>
      </w:r>
      <w:proofErr w:type="gramStart"/>
      <w:r w:rsidR="00753F02" w:rsidRPr="00D06D0F">
        <w:rPr>
          <w:rFonts w:eastAsia="Calibri"/>
          <w:lang w:eastAsia="en-US"/>
        </w:rPr>
        <w:t>Правилам</w:t>
      </w:r>
      <w:proofErr w:type="gramEnd"/>
      <w:r w:rsidR="00753F02" w:rsidRPr="00D06D0F">
        <w:rPr>
          <w:rFonts w:eastAsia="Calibri"/>
          <w:lang w:eastAsia="en-US"/>
        </w:rPr>
        <w:t xml:space="preserve"> размещение и крепления грузов в вагонах и контейнерах, Приложении 3 к СМГС (далее – ТУ)</w:t>
      </w:r>
      <w:r w:rsidRPr="00D06D0F">
        <w:rPr>
          <w:rFonts w:eastAsia="Calibri"/>
          <w:lang w:eastAsia="en-US"/>
        </w:rPr>
        <w:t>;</w:t>
      </w:r>
      <w:r w:rsidR="00753F02" w:rsidRPr="00D06D0F">
        <w:rPr>
          <w:rFonts w:eastAsia="Calibri"/>
          <w:lang w:eastAsia="en-US"/>
        </w:rPr>
        <w:t xml:space="preserve"> </w:t>
      </w:r>
    </w:p>
    <w:p w14:paraId="3F786A60" w14:textId="77777777" w:rsidR="00492F89" w:rsidRPr="00D06D0F" w:rsidRDefault="00492F89" w:rsidP="000E4EC0">
      <w:pPr>
        <w:tabs>
          <w:tab w:val="left" w:pos="460"/>
          <w:tab w:val="left" w:pos="1134"/>
        </w:tabs>
        <w:suppressAutoHyphens w:val="0"/>
        <w:ind w:firstLine="709"/>
        <w:jc w:val="both"/>
        <w:rPr>
          <w:rFonts w:eastAsia="Calibri"/>
          <w:lang w:eastAsia="en-US"/>
        </w:rPr>
      </w:pPr>
      <w:r w:rsidRPr="00D06D0F">
        <w:rPr>
          <w:rFonts w:eastAsia="Calibri"/>
          <w:lang w:eastAsia="en-US"/>
        </w:rPr>
        <w:t xml:space="preserve">- </w:t>
      </w:r>
      <w:r w:rsidR="00753F02" w:rsidRPr="00D06D0F">
        <w:rPr>
          <w:rFonts w:eastAsia="Calibri"/>
          <w:lang w:eastAsia="en-US"/>
        </w:rPr>
        <w:t>предоставление оборудования, приспособлений, крепежных реквизитов на перегрузочных местах</w:t>
      </w:r>
      <w:r w:rsidRPr="00D06D0F">
        <w:rPr>
          <w:rFonts w:eastAsia="Calibri"/>
          <w:lang w:eastAsia="en-US"/>
        </w:rPr>
        <w:t>;</w:t>
      </w:r>
    </w:p>
    <w:p w14:paraId="0995B880" w14:textId="77777777" w:rsidR="00492F89" w:rsidRPr="00D06D0F" w:rsidRDefault="00492F89" w:rsidP="000E4EC0">
      <w:pPr>
        <w:tabs>
          <w:tab w:val="left" w:pos="460"/>
          <w:tab w:val="left" w:pos="1134"/>
        </w:tabs>
        <w:suppressAutoHyphens w:val="0"/>
        <w:ind w:firstLine="709"/>
        <w:jc w:val="both"/>
        <w:rPr>
          <w:rFonts w:eastAsia="Calibri"/>
          <w:lang w:eastAsia="en-US"/>
        </w:rPr>
      </w:pPr>
      <w:r w:rsidRPr="00D06D0F">
        <w:rPr>
          <w:rFonts w:eastAsia="Calibri"/>
          <w:lang w:eastAsia="en-US"/>
        </w:rPr>
        <w:t>-</w:t>
      </w:r>
      <w:r w:rsidR="00753F02" w:rsidRPr="00D06D0F">
        <w:rPr>
          <w:rFonts w:eastAsia="Calibri"/>
          <w:lang w:eastAsia="en-US"/>
        </w:rPr>
        <w:t xml:space="preserve"> разработк</w:t>
      </w:r>
      <w:r w:rsidRPr="00D06D0F">
        <w:rPr>
          <w:rFonts w:eastAsia="Calibri"/>
          <w:lang w:eastAsia="en-US"/>
        </w:rPr>
        <w:t>а</w:t>
      </w:r>
      <w:r w:rsidR="00753F02" w:rsidRPr="00D06D0F">
        <w:rPr>
          <w:rFonts w:eastAsia="Calibri"/>
          <w:lang w:eastAsia="en-US"/>
        </w:rPr>
        <w:t xml:space="preserve"> схем размещения и крепления грузов, не предусмотренных ТУ</w:t>
      </w:r>
      <w:r w:rsidRPr="00D06D0F">
        <w:rPr>
          <w:rFonts w:eastAsia="Calibri"/>
          <w:lang w:eastAsia="en-US"/>
        </w:rPr>
        <w:t>;</w:t>
      </w:r>
    </w:p>
    <w:p w14:paraId="4FD3AEE3" w14:textId="77777777" w:rsidR="00CE3103" w:rsidRPr="00D06D0F" w:rsidRDefault="00492F89" w:rsidP="000E4EC0">
      <w:pPr>
        <w:tabs>
          <w:tab w:val="left" w:pos="460"/>
          <w:tab w:val="left" w:pos="1134"/>
        </w:tabs>
        <w:suppressAutoHyphens w:val="0"/>
        <w:ind w:firstLine="709"/>
        <w:jc w:val="both"/>
      </w:pPr>
      <w:r w:rsidRPr="00D06D0F">
        <w:rPr>
          <w:rFonts w:eastAsia="Calibri"/>
          <w:lang w:eastAsia="en-US"/>
        </w:rPr>
        <w:t xml:space="preserve">- </w:t>
      </w:r>
      <w:r w:rsidR="00753F02" w:rsidRPr="00D06D0F">
        <w:rPr>
          <w:rFonts w:eastAsia="Calibri"/>
          <w:lang w:eastAsia="en-US"/>
        </w:rPr>
        <w:t xml:space="preserve"> услуги </w:t>
      </w:r>
      <w:proofErr w:type="spellStart"/>
      <w:r w:rsidR="00753F02" w:rsidRPr="00D06D0F">
        <w:rPr>
          <w:rFonts w:eastAsia="Calibri"/>
          <w:lang w:eastAsia="en-US"/>
        </w:rPr>
        <w:t>фотофиксации</w:t>
      </w:r>
      <w:proofErr w:type="spellEnd"/>
      <w:r w:rsidRPr="00D06D0F">
        <w:rPr>
          <w:rFonts w:eastAsia="Calibri"/>
          <w:lang w:eastAsia="en-US"/>
        </w:rPr>
        <w:t xml:space="preserve"> и др.</w:t>
      </w:r>
    </w:p>
    <w:p w14:paraId="06E910A3" w14:textId="77777777" w:rsidR="00CE3103" w:rsidRPr="00D06D0F" w:rsidRDefault="00CE3103" w:rsidP="000E4EC0">
      <w:pPr>
        <w:pStyle w:val="a7"/>
        <w:numPr>
          <w:ilvl w:val="1"/>
          <w:numId w:val="1"/>
        </w:numPr>
        <w:tabs>
          <w:tab w:val="left" w:pos="460"/>
          <w:tab w:val="left" w:pos="1134"/>
        </w:tabs>
        <w:suppressAutoHyphens w:val="0"/>
        <w:ind w:left="0" w:firstLine="709"/>
        <w:jc w:val="both"/>
        <w:rPr>
          <w:b/>
        </w:rPr>
      </w:pPr>
      <w:r w:rsidRPr="00D06D0F">
        <w:rPr>
          <w:b/>
        </w:rPr>
        <w:t>Клиент</w:t>
      </w:r>
      <w:r w:rsidRPr="00D06D0F">
        <w:t xml:space="preserve"> – лицо, пользующееся услугами Исполнителя в соответствии с заключенным Договором.</w:t>
      </w:r>
    </w:p>
    <w:p w14:paraId="362FEC58" w14:textId="00F17749" w:rsidR="00CE3103" w:rsidRPr="00D06D0F" w:rsidRDefault="00CE3103" w:rsidP="000E4EC0">
      <w:pPr>
        <w:pStyle w:val="a7"/>
        <w:numPr>
          <w:ilvl w:val="1"/>
          <w:numId w:val="1"/>
        </w:numPr>
        <w:tabs>
          <w:tab w:val="left" w:pos="1134"/>
        </w:tabs>
        <w:suppressAutoHyphens w:val="0"/>
        <w:ind w:left="0" w:firstLine="709"/>
        <w:jc w:val="both"/>
        <w:rPr>
          <w:b/>
        </w:rPr>
      </w:pPr>
      <w:r w:rsidRPr="00D06D0F">
        <w:rPr>
          <w:b/>
        </w:rPr>
        <w:t>Дорога</w:t>
      </w:r>
      <w:r w:rsidR="00B50262" w:rsidRPr="00D06D0F">
        <w:t xml:space="preserve"> – </w:t>
      </w:r>
      <w:r w:rsidR="00143137" w:rsidRPr="00D06D0F">
        <w:t>ТОО</w:t>
      </w:r>
      <w:r w:rsidR="00B50262" w:rsidRPr="00D06D0F">
        <w:t xml:space="preserve"> «</w:t>
      </w:r>
      <w:r w:rsidR="00492F89" w:rsidRPr="00D06D0F">
        <w:t xml:space="preserve">КТЖ </w:t>
      </w:r>
      <w:r w:rsidR="00EB5D82" w:rsidRPr="00D06D0F">
        <w:t xml:space="preserve">- </w:t>
      </w:r>
      <w:r w:rsidR="00492F89" w:rsidRPr="00D06D0F">
        <w:t>Грузовые перевозки</w:t>
      </w:r>
      <w:r w:rsidRPr="00D06D0F">
        <w:t>»</w:t>
      </w:r>
      <w:r w:rsidR="00584473" w:rsidRPr="00D06D0F">
        <w:t xml:space="preserve"> и другие железнодорожные администрации;</w:t>
      </w:r>
    </w:p>
    <w:p w14:paraId="678ACF79" w14:textId="77777777" w:rsidR="00492F89" w:rsidRPr="00D06D0F" w:rsidRDefault="00CE3103" w:rsidP="000E4EC0">
      <w:pPr>
        <w:pStyle w:val="a7"/>
        <w:numPr>
          <w:ilvl w:val="1"/>
          <w:numId w:val="1"/>
        </w:numPr>
        <w:tabs>
          <w:tab w:val="left" w:pos="460"/>
          <w:tab w:val="left" w:pos="1134"/>
        </w:tabs>
        <w:suppressAutoHyphens w:val="0"/>
        <w:ind w:left="0" w:firstLine="709"/>
        <w:jc w:val="both"/>
        <w:rPr>
          <w:rStyle w:val="a8"/>
          <w:bCs w:val="0"/>
        </w:rPr>
      </w:pPr>
      <w:r w:rsidRPr="00D06D0F">
        <w:rPr>
          <w:b/>
        </w:rPr>
        <w:t xml:space="preserve">ТП </w:t>
      </w:r>
      <w:r w:rsidR="00492F89" w:rsidRPr="00D06D0F">
        <w:rPr>
          <w:b/>
        </w:rPr>
        <w:t>СНГ</w:t>
      </w:r>
      <w:r w:rsidRPr="00D06D0F">
        <w:t xml:space="preserve"> - </w:t>
      </w:r>
      <w:r w:rsidR="00492F89" w:rsidRPr="00D06D0F">
        <w:rPr>
          <w:rStyle w:val="a8"/>
          <w:b w:val="0"/>
        </w:rPr>
        <w:t xml:space="preserve">Тарифная политика железных дорог государств-участников СНГ на перевозки грузов в международном сообщении </w:t>
      </w:r>
      <w:r w:rsidR="00294B84" w:rsidRPr="00D06D0F">
        <w:rPr>
          <w:rStyle w:val="a8"/>
          <w:b w:val="0"/>
        </w:rPr>
        <w:t xml:space="preserve">действующий </w:t>
      </w:r>
      <w:r w:rsidR="00492F89" w:rsidRPr="00D06D0F">
        <w:rPr>
          <w:rStyle w:val="a8"/>
          <w:b w:val="0"/>
        </w:rPr>
        <w:t xml:space="preserve">на </w:t>
      </w:r>
      <w:r w:rsidR="00294B84" w:rsidRPr="00D06D0F">
        <w:rPr>
          <w:rStyle w:val="a8"/>
          <w:b w:val="0"/>
        </w:rPr>
        <w:t xml:space="preserve">текущий </w:t>
      </w:r>
      <w:r w:rsidR="00492F89" w:rsidRPr="00D06D0F">
        <w:rPr>
          <w:rStyle w:val="a8"/>
          <w:b w:val="0"/>
        </w:rPr>
        <w:t>фрахтовый год, при перевозках грузо</w:t>
      </w:r>
      <w:r w:rsidR="00185796" w:rsidRPr="00D06D0F">
        <w:rPr>
          <w:rStyle w:val="a8"/>
          <w:b w:val="0"/>
        </w:rPr>
        <w:t>в транзитом через территорию РК</w:t>
      </w:r>
      <w:r w:rsidR="00492F89" w:rsidRPr="00D06D0F">
        <w:rPr>
          <w:rStyle w:val="a8"/>
          <w:b w:val="0"/>
        </w:rPr>
        <w:t xml:space="preserve"> применяемая перевозчиком на момент оказания Услуг Исполнителем. </w:t>
      </w:r>
    </w:p>
    <w:p w14:paraId="53463730" w14:textId="77777777" w:rsidR="00CE3103" w:rsidRPr="00D06D0F" w:rsidRDefault="00CE3103" w:rsidP="000E4EC0">
      <w:pPr>
        <w:pStyle w:val="a7"/>
        <w:numPr>
          <w:ilvl w:val="1"/>
          <w:numId w:val="1"/>
        </w:numPr>
        <w:tabs>
          <w:tab w:val="left" w:pos="460"/>
          <w:tab w:val="left" w:pos="1134"/>
          <w:tab w:val="left" w:pos="3119"/>
        </w:tabs>
        <w:suppressAutoHyphens w:val="0"/>
        <w:ind w:left="0" w:firstLine="709"/>
        <w:jc w:val="both"/>
        <w:rPr>
          <w:b/>
        </w:rPr>
      </w:pPr>
      <w:r w:rsidRPr="00D06D0F">
        <w:rPr>
          <w:b/>
        </w:rPr>
        <w:t xml:space="preserve">Тарифы Исполнителя </w:t>
      </w:r>
      <w:r w:rsidRPr="00D06D0F">
        <w:t xml:space="preserve">– </w:t>
      </w:r>
      <w:r w:rsidR="00492F89" w:rsidRPr="00D06D0F">
        <w:t>тарифы на услуги по погрузке-выгрузке и иные работы и услуги Исполнителя, согласно Приложению №3 к Договору</w:t>
      </w:r>
      <w:r w:rsidRPr="00D06D0F">
        <w:t>.</w:t>
      </w:r>
    </w:p>
    <w:p w14:paraId="47C00B4C" w14:textId="5B9992C6" w:rsidR="00CE3103" w:rsidRPr="00D06D0F" w:rsidRDefault="00CE3103" w:rsidP="000E4EC0">
      <w:pPr>
        <w:pStyle w:val="a7"/>
        <w:numPr>
          <w:ilvl w:val="1"/>
          <w:numId w:val="1"/>
        </w:numPr>
        <w:tabs>
          <w:tab w:val="left" w:pos="0"/>
          <w:tab w:val="left" w:pos="1134"/>
        </w:tabs>
        <w:suppressAutoHyphens w:val="0"/>
        <w:ind w:left="0" w:firstLine="709"/>
        <w:jc w:val="both"/>
        <w:rPr>
          <w:b/>
        </w:rPr>
      </w:pPr>
      <w:r w:rsidRPr="00D06D0F">
        <w:rPr>
          <w:b/>
        </w:rPr>
        <w:t>Договор</w:t>
      </w:r>
      <w:r w:rsidRPr="00D06D0F">
        <w:t xml:space="preserve"> – настоящий </w:t>
      </w:r>
      <w:r w:rsidR="008C7894" w:rsidRPr="00D06D0F">
        <w:t>Договор на оказ</w:t>
      </w:r>
      <w:r w:rsidR="00185796" w:rsidRPr="00D06D0F">
        <w:t>ание</w:t>
      </w:r>
      <w:r w:rsidR="00733601" w:rsidRPr="00D06D0F">
        <w:t xml:space="preserve"> комплекса услуг по перегрузу грузов</w:t>
      </w:r>
      <w:r w:rsidR="00EB5D82" w:rsidRPr="00D06D0F">
        <w:t xml:space="preserve"> на станциях Достык и </w:t>
      </w:r>
      <w:r w:rsidR="008C7894" w:rsidRPr="00D06D0F">
        <w:t>Алтынколь</w:t>
      </w:r>
      <w:r w:rsidRPr="00D06D0F">
        <w:t>, включая все Приложения к нему и все поправки, изменения и/или дополнения к нему, которые согласованы Сторонами.</w:t>
      </w:r>
    </w:p>
    <w:p w14:paraId="2D7E3ACD" w14:textId="77777777" w:rsidR="00CE3103" w:rsidRPr="00D06D0F" w:rsidRDefault="00CE3103" w:rsidP="000E4EC0">
      <w:pPr>
        <w:pStyle w:val="a7"/>
        <w:numPr>
          <w:ilvl w:val="1"/>
          <w:numId w:val="1"/>
        </w:numPr>
        <w:tabs>
          <w:tab w:val="left" w:pos="0"/>
          <w:tab w:val="left" w:pos="1134"/>
        </w:tabs>
        <w:suppressAutoHyphens w:val="0"/>
        <w:ind w:left="0" w:firstLine="709"/>
        <w:jc w:val="both"/>
        <w:rPr>
          <w:b/>
          <w:lang w:val="kk-KZ"/>
        </w:rPr>
      </w:pPr>
      <w:r w:rsidRPr="00D06D0F">
        <w:rPr>
          <w:b/>
        </w:rPr>
        <w:t>Неустойка</w:t>
      </w:r>
      <w:r w:rsidRPr="00D06D0F">
        <w:t xml:space="preserve"> – это определенная Договором</w:t>
      </w:r>
      <w:r w:rsidR="00185796" w:rsidRPr="00D06D0F">
        <w:t xml:space="preserve"> и документально подтвержденная</w:t>
      </w:r>
      <w:r w:rsidRPr="00D06D0F">
        <w:t xml:space="preserve"> денежная сумма, которую одна из Сторон обязана уплатить другой Стороне в случае неисполнения или ненадлежащего исполнения обязательств, предусмотренных условиями Договора. По требованию об уплате неустойки одна из Сторон не обязана доказывать другой Стороне причинение ей убытков.</w:t>
      </w:r>
    </w:p>
    <w:p w14:paraId="5EA29C4B" w14:textId="77777777" w:rsidR="00CE3103" w:rsidRPr="00D06D0F" w:rsidRDefault="008C7894" w:rsidP="000E4EC0">
      <w:pPr>
        <w:numPr>
          <w:ilvl w:val="1"/>
          <w:numId w:val="1"/>
        </w:numPr>
        <w:tabs>
          <w:tab w:val="left" w:pos="0"/>
          <w:tab w:val="left" w:pos="1134"/>
        </w:tabs>
        <w:suppressAutoHyphens w:val="0"/>
        <w:ind w:left="0" w:firstLine="709"/>
        <w:jc w:val="both"/>
      </w:pPr>
      <w:r w:rsidRPr="00D06D0F">
        <w:rPr>
          <w:b/>
        </w:rPr>
        <w:t xml:space="preserve">Документ </w:t>
      </w:r>
      <w:r w:rsidR="00EB5D82" w:rsidRPr="00D06D0F">
        <w:rPr>
          <w:b/>
        </w:rPr>
        <w:t xml:space="preserve">формы </w:t>
      </w:r>
      <w:r w:rsidR="00CE3103" w:rsidRPr="00D06D0F">
        <w:rPr>
          <w:b/>
        </w:rPr>
        <w:t xml:space="preserve">НП </w:t>
      </w:r>
      <w:r w:rsidR="00CE3103" w:rsidRPr="00D06D0F">
        <w:t xml:space="preserve">– </w:t>
      </w:r>
      <w:r w:rsidRPr="00D06D0F">
        <w:t xml:space="preserve">наряд по выполнению видов услуг, их стоимости, номеров вагонов, дате </w:t>
      </w:r>
      <w:r w:rsidR="00185796" w:rsidRPr="00D06D0F">
        <w:t>работ и других данных, является</w:t>
      </w:r>
      <w:r w:rsidRPr="00D06D0F">
        <w:t xml:space="preserve"> документом строгого учета, утвержденный Исполнителем</w:t>
      </w:r>
      <w:r w:rsidR="00CE3103" w:rsidRPr="00D06D0F">
        <w:t>.</w:t>
      </w:r>
    </w:p>
    <w:p w14:paraId="1F52D093" w14:textId="77777777" w:rsidR="00CE3103" w:rsidRPr="00D06D0F" w:rsidRDefault="00CE3103" w:rsidP="000E4EC0">
      <w:pPr>
        <w:numPr>
          <w:ilvl w:val="1"/>
          <w:numId w:val="1"/>
        </w:numPr>
        <w:tabs>
          <w:tab w:val="left" w:pos="880"/>
        </w:tabs>
        <w:suppressAutoHyphens w:val="0"/>
        <w:ind w:left="0" w:firstLine="709"/>
        <w:jc w:val="both"/>
      </w:pPr>
      <w:r w:rsidRPr="00D06D0F">
        <w:rPr>
          <w:b/>
        </w:rPr>
        <w:t xml:space="preserve">Отчетный месяц </w:t>
      </w:r>
      <w:r w:rsidRPr="00D06D0F">
        <w:t>– календарный месяц</w:t>
      </w:r>
      <w:r w:rsidR="008C7894" w:rsidRPr="00D06D0F">
        <w:t xml:space="preserve"> оказанных Услуг</w:t>
      </w:r>
      <w:r w:rsidRPr="00D06D0F">
        <w:t>.</w:t>
      </w:r>
    </w:p>
    <w:p w14:paraId="47185D63" w14:textId="77777777" w:rsidR="008C7894" w:rsidRPr="00D06D0F" w:rsidRDefault="00CE3103" w:rsidP="000E4EC0">
      <w:pPr>
        <w:numPr>
          <w:ilvl w:val="1"/>
          <w:numId w:val="1"/>
        </w:numPr>
        <w:tabs>
          <w:tab w:val="left" w:pos="709"/>
          <w:tab w:val="left" w:pos="1134"/>
        </w:tabs>
        <w:suppressAutoHyphens w:val="0"/>
        <w:ind w:left="0" w:firstLine="709"/>
        <w:jc w:val="both"/>
      </w:pPr>
      <w:r w:rsidRPr="00D06D0F">
        <w:rPr>
          <w:b/>
        </w:rPr>
        <w:lastRenderedPageBreak/>
        <w:t>Расчетная ведомость</w:t>
      </w:r>
      <w:r w:rsidRPr="00D06D0F">
        <w:t xml:space="preserve"> – </w:t>
      </w:r>
      <w:proofErr w:type="gramStart"/>
      <w:r w:rsidR="008C7894" w:rsidRPr="00D06D0F">
        <w:t>докумен</w:t>
      </w:r>
      <w:bookmarkStart w:id="0" w:name="_GoBack"/>
      <w:bookmarkEnd w:id="0"/>
      <w:r w:rsidR="008C7894" w:rsidRPr="00D06D0F">
        <w:t>т</w:t>
      </w:r>
      <w:proofErr w:type="gramEnd"/>
      <w:r w:rsidR="008C7894" w:rsidRPr="00D06D0F">
        <w:t xml:space="preserve"> составляемый Исполнителем на основании </w:t>
      </w:r>
      <w:r w:rsidR="00EB5D82" w:rsidRPr="00D06D0F">
        <w:t>документа</w:t>
      </w:r>
      <w:r w:rsidR="008C7894" w:rsidRPr="00D06D0F">
        <w:t xml:space="preserve"> </w:t>
      </w:r>
      <w:r w:rsidR="00EB5D82" w:rsidRPr="00D06D0F">
        <w:t xml:space="preserve">формы </w:t>
      </w:r>
      <w:r w:rsidR="008C7894" w:rsidRPr="00D06D0F">
        <w:t>НП по сл</w:t>
      </w:r>
      <w:r w:rsidR="00EB5D82" w:rsidRPr="00D06D0F">
        <w:t xml:space="preserve">едующим видам работ Приложения </w:t>
      </w:r>
      <w:r w:rsidR="008C7894" w:rsidRPr="00D06D0F">
        <w:t>№1 к Договору:</w:t>
      </w:r>
    </w:p>
    <w:p w14:paraId="0CC36B78" w14:textId="77777777" w:rsidR="008C7894" w:rsidRPr="00D06D0F" w:rsidRDefault="008C7894" w:rsidP="000E4EC0">
      <w:pPr>
        <w:tabs>
          <w:tab w:val="left" w:pos="709"/>
          <w:tab w:val="left" w:pos="1134"/>
        </w:tabs>
        <w:suppressAutoHyphens w:val="0"/>
        <w:ind w:firstLine="709"/>
        <w:jc w:val="both"/>
      </w:pPr>
      <w:r w:rsidRPr="00D06D0F">
        <w:t>- форма 1а – расчетная ведомость за перегруз вагонов по станции Достык;</w:t>
      </w:r>
    </w:p>
    <w:p w14:paraId="3FFE9F87" w14:textId="77777777" w:rsidR="008C7894" w:rsidRPr="00D06D0F" w:rsidRDefault="008C7894" w:rsidP="000E4EC0">
      <w:pPr>
        <w:tabs>
          <w:tab w:val="left" w:pos="709"/>
          <w:tab w:val="left" w:pos="1134"/>
        </w:tabs>
        <w:suppressAutoHyphens w:val="0"/>
        <w:ind w:firstLine="709"/>
        <w:jc w:val="both"/>
      </w:pPr>
      <w:r w:rsidRPr="00D06D0F">
        <w:t>- форма 1б – расчетная ведомость за перегруз контейнеров по станции Достык;</w:t>
      </w:r>
    </w:p>
    <w:p w14:paraId="263ADC14" w14:textId="77777777" w:rsidR="008C7894" w:rsidRPr="00D06D0F" w:rsidRDefault="008C7894" w:rsidP="000E4EC0">
      <w:pPr>
        <w:tabs>
          <w:tab w:val="left" w:pos="709"/>
          <w:tab w:val="left" w:pos="1134"/>
        </w:tabs>
        <w:suppressAutoHyphens w:val="0"/>
        <w:ind w:firstLine="709"/>
        <w:jc w:val="both"/>
      </w:pPr>
      <w:r w:rsidRPr="00D06D0F">
        <w:t>- форма 1в – расчетная ведомость за перегруз вагонов по станции Алтынколь;</w:t>
      </w:r>
    </w:p>
    <w:p w14:paraId="3B19C388" w14:textId="77777777" w:rsidR="00D82180" w:rsidRPr="00D06D0F" w:rsidRDefault="008C7894" w:rsidP="000E4EC0">
      <w:pPr>
        <w:tabs>
          <w:tab w:val="left" w:pos="709"/>
          <w:tab w:val="left" w:pos="1134"/>
        </w:tabs>
        <w:suppressAutoHyphens w:val="0"/>
        <w:ind w:firstLine="709"/>
        <w:jc w:val="both"/>
      </w:pPr>
      <w:r w:rsidRPr="00D06D0F">
        <w:t>- форма 1г – расчетная ведомость за перегруз контейнеров по станции Алтынколь.</w:t>
      </w:r>
    </w:p>
    <w:p w14:paraId="666F1132" w14:textId="77777777" w:rsidR="00EB5D82" w:rsidRPr="00D06D0F" w:rsidRDefault="00EB5D82" w:rsidP="000E4EC0">
      <w:pPr>
        <w:tabs>
          <w:tab w:val="left" w:pos="709"/>
          <w:tab w:val="left" w:pos="1134"/>
        </w:tabs>
        <w:suppressAutoHyphens w:val="0"/>
        <w:jc w:val="both"/>
      </w:pPr>
    </w:p>
    <w:p w14:paraId="4DF38E5E" w14:textId="77777777" w:rsidR="00CE3103" w:rsidRPr="00D06D0F" w:rsidRDefault="00CE3103" w:rsidP="000E4EC0">
      <w:pPr>
        <w:numPr>
          <w:ilvl w:val="0"/>
          <w:numId w:val="1"/>
        </w:numPr>
        <w:jc w:val="center"/>
        <w:rPr>
          <w:b/>
        </w:rPr>
      </w:pPr>
      <w:r w:rsidRPr="00D06D0F">
        <w:rPr>
          <w:b/>
        </w:rPr>
        <w:t>Предмет Договора</w:t>
      </w:r>
    </w:p>
    <w:p w14:paraId="13A998DF" w14:textId="77777777" w:rsidR="00CE3103" w:rsidRPr="00D06D0F" w:rsidRDefault="00CE3103" w:rsidP="000E4EC0">
      <w:pPr>
        <w:pStyle w:val="31"/>
        <w:numPr>
          <w:ilvl w:val="1"/>
          <w:numId w:val="1"/>
        </w:numPr>
        <w:tabs>
          <w:tab w:val="left" w:pos="1276"/>
        </w:tabs>
        <w:spacing w:after="0"/>
        <w:ind w:left="0" w:firstLine="709"/>
        <w:jc w:val="both"/>
        <w:rPr>
          <w:sz w:val="24"/>
          <w:szCs w:val="24"/>
        </w:rPr>
      </w:pPr>
      <w:r w:rsidRPr="00D06D0F">
        <w:rPr>
          <w:sz w:val="24"/>
          <w:szCs w:val="24"/>
        </w:rPr>
        <w:t>Исполнитель</w:t>
      </w:r>
      <w:r w:rsidRPr="00D06D0F">
        <w:rPr>
          <w:b/>
          <w:sz w:val="24"/>
          <w:szCs w:val="24"/>
        </w:rPr>
        <w:t xml:space="preserve"> </w:t>
      </w:r>
      <w:r w:rsidRPr="00D06D0F">
        <w:rPr>
          <w:sz w:val="24"/>
          <w:szCs w:val="24"/>
        </w:rPr>
        <w:t xml:space="preserve">оказывает Услуги, а Клиент оплачивает оказанные Услуги, согласно ставкам ТП </w:t>
      </w:r>
      <w:r w:rsidR="008C7894" w:rsidRPr="00D06D0F">
        <w:rPr>
          <w:sz w:val="24"/>
          <w:szCs w:val="24"/>
        </w:rPr>
        <w:t>СНГ</w:t>
      </w:r>
      <w:r w:rsidRPr="00D06D0F">
        <w:rPr>
          <w:sz w:val="24"/>
          <w:szCs w:val="24"/>
        </w:rPr>
        <w:t xml:space="preserve"> и Тарифам Исполнителя</w:t>
      </w:r>
      <w:r w:rsidR="0025652D" w:rsidRPr="00D06D0F">
        <w:rPr>
          <w:sz w:val="24"/>
          <w:szCs w:val="24"/>
        </w:rPr>
        <w:t>.</w:t>
      </w:r>
    </w:p>
    <w:p w14:paraId="6759E4E4" w14:textId="6FEF5112" w:rsidR="00F53FE3" w:rsidRPr="00D06D0F" w:rsidRDefault="00F53FE3" w:rsidP="000E4EC0">
      <w:pPr>
        <w:pStyle w:val="31"/>
        <w:numPr>
          <w:ilvl w:val="1"/>
          <w:numId w:val="1"/>
        </w:numPr>
        <w:tabs>
          <w:tab w:val="left" w:pos="1276"/>
        </w:tabs>
        <w:spacing w:after="0"/>
        <w:ind w:left="0" w:firstLine="709"/>
        <w:jc w:val="both"/>
        <w:rPr>
          <w:sz w:val="24"/>
          <w:szCs w:val="24"/>
        </w:rPr>
      </w:pPr>
      <w:r w:rsidRPr="00D06D0F">
        <w:rPr>
          <w:sz w:val="24"/>
          <w:szCs w:val="24"/>
        </w:rPr>
        <w:t>Настоящим Договором Клиент дает свое согласие Исполнителю на списание с единого лицевого счета Клиента, открытого в ТОО «КТЖ-Грузовые перевозки», всех сумм, подлежащих оплате Исполнителю по настоящему Договору, в случае нарушения Клиентом условий раздела 5 Договора.</w:t>
      </w:r>
    </w:p>
    <w:p w14:paraId="6C5A6BFD" w14:textId="77777777" w:rsidR="00CE3103" w:rsidRPr="00D06D0F" w:rsidRDefault="00CE3103" w:rsidP="000E4EC0">
      <w:pPr>
        <w:pStyle w:val="31"/>
        <w:spacing w:after="0"/>
        <w:ind w:firstLine="709"/>
        <w:jc w:val="both"/>
        <w:rPr>
          <w:sz w:val="24"/>
          <w:szCs w:val="24"/>
        </w:rPr>
      </w:pPr>
    </w:p>
    <w:p w14:paraId="63EDC5F7" w14:textId="77777777" w:rsidR="00AD565C" w:rsidRPr="00D06D0F" w:rsidRDefault="00AD565C" w:rsidP="000E4EC0">
      <w:pPr>
        <w:pStyle w:val="31"/>
        <w:spacing w:after="0"/>
        <w:ind w:firstLine="709"/>
        <w:jc w:val="both"/>
        <w:rPr>
          <w:sz w:val="24"/>
          <w:szCs w:val="24"/>
        </w:rPr>
      </w:pPr>
    </w:p>
    <w:p w14:paraId="33D074B7" w14:textId="77777777" w:rsidR="00CE3103" w:rsidRPr="00D06D0F" w:rsidRDefault="00CE3103" w:rsidP="000E4EC0">
      <w:pPr>
        <w:numPr>
          <w:ilvl w:val="0"/>
          <w:numId w:val="2"/>
        </w:numPr>
        <w:jc w:val="center"/>
        <w:rPr>
          <w:b/>
        </w:rPr>
      </w:pPr>
      <w:r w:rsidRPr="00D06D0F">
        <w:rPr>
          <w:b/>
        </w:rPr>
        <w:t>Порядок оказания Услуг</w:t>
      </w:r>
    </w:p>
    <w:p w14:paraId="5F1A5E1B" w14:textId="77777777" w:rsidR="00CE3103" w:rsidRPr="00D06D0F" w:rsidRDefault="00B9126F" w:rsidP="00257ECC">
      <w:pPr>
        <w:numPr>
          <w:ilvl w:val="1"/>
          <w:numId w:val="2"/>
        </w:numPr>
        <w:tabs>
          <w:tab w:val="left" w:pos="1276"/>
        </w:tabs>
        <w:ind w:left="30" w:firstLine="679"/>
        <w:jc w:val="both"/>
      </w:pPr>
      <w:r w:rsidRPr="00D06D0F">
        <w:t xml:space="preserve">   </w:t>
      </w:r>
      <w:r w:rsidR="00CE3103" w:rsidRPr="00D06D0F">
        <w:t xml:space="preserve">Оказание Услуг Исполнителем производится </w:t>
      </w:r>
      <w:r w:rsidR="008C7894" w:rsidRPr="00D06D0F">
        <w:t>в соответствии</w:t>
      </w:r>
      <w:r w:rsidR="00CE3103" w:rsidRPr="00D06D0F">
        <w:t xml:space="preserve"> Договор</w:t>
      </w:r>
      <w:r w:rsidRPr="00D06D0F">
        <w:t>ом</w:t>
      </w:r>
      <w:r w:rsidR="00CE3103" w:rsidRPr="00D06D0F">
        <w:t>.</w:t>
      </w:r>
    </w:p>
    <w:p w14:paraId="1199128B" w14:textId="77777777" w:rsidR="00CE3103" w:rsidRPr="00D06D0F" w:rsidRDefault="00CE3103" w:rsidP="00257ECC">
      <w:pPr>
        <w:numPr>
          <w:ilvl w:val="1"/>
          <w:numId w:val="2"/>
        </w:numPr>
        <w:tabs>
          <w:tab w:val="left" w:pos="1276"/>
        </w:tabs>
        <w:ind w:left="30" w:firstLine="679"/>
        <w:jc w:val="both"/>
      </w:pPr>
      <w:r w:rsidRPr="00D06D0F">
        <w:t xml:space="preserve"> Оказание Услуг Исполнителем производится при условии выполнения Клиентом требований, указанных в пункте 5.1. Договора.</w:t>
      </w:r>
    </w:p>
    <w:p w14:paraId="38692514" w14:textId="77777777" w:rsidR="00CE3103" w:rsidRPr="00D06D0F" w:rsidRDefault="00CE3103" w:rsidP="00257ECC">
      <w:pPr>
        <w:numPr>
          <w:ilvl w:val="1"/>
          <w:numId w:val="2"/>
        </w:numPr>
        <w:tabs>
          <w:tab w:val="left" w:pos="1276"/>
        </w:tabs>
        <w:ind w:left="30" w:firstLine="679"/>
        <w:jc w:val="both"/>
      </w:pPr>
      <w:r w:rsidRPr="00D06D0F">
        <w:t>Перегрузочные места Исполнителя работают ежедневно и круглосуточно.</w:t>
      </w:r>
    </w:p>
    <w:p w14:paraId="34C04E27" w14:textId="77777777" w:rsidR="00CE3103" w:rsidRPr="00D06D0F" w:rsidRDefault="00CE3103" w:rsidP="000E4EC0">
      <w:pPr>
        <w:ind w:left="30" w:firstLine="679"/>
        <w:jc w:val="both"/>
      </w:pPr>
    </w:p>
    <w:p w14:paraId="5082F87F" w14:textId="77777777" w:rsidR="00CE3103" w:rsidRPr="00D06D0F" w:rsidRDefault="00CE3103" w:rsidP="000E4EC0">
      <w:pPr>
        <w:numPr>
          <w:ilvl w:val="0"/>
          <w:numId w:val="3"/>
        </w:numPr>
        <w:jc w:val="center"/>
        <w:rPr>
          <w:b/>
          <w:bCs/>
        </w:rPr>
      </w:pPr>
      <w:r w:rsidRPr="00D06D0F">
        <w:rPr>
          <w:b/>
          <w:bCs/>
        </w:rPr>
        <w:t>Обязанности Сторон</w:t>
      </w:r>
    </w:p>
    <w:p w14:paraId="4B84012B" w14:textId="77777777" w:rsidR="00CE3103" w:rsidRPr="00D06D0F" w:rsidRDefault="00CE3103" w:rsidP="00257ECC">
      <w:pPr>
        <w:numPr>
          <w:ilvl w:val="1"/>
          <w:numId w:val="3"/>
        </w:numPr>
        <w:ind w:left="0" w:firstLine="679"/>
        <w:rPr>
          <w:b/>
        </w:rPr>
      </w:pPr>
      <w:r w:rsidRPr="00D06D0F">
        <w:rPr>
          <w:b/>
        </w:rPr>
        <w:t>Исполнитель обязан:</w:t>
      </w:r>
    </w:p>
    <w:p w14:paraId="222DB114" w14:textId="77777777" w:rsidR="00CE3103" w:rsidRPr="00D06D0F" w:rsidRDefault="00CE3103" w:rsidP="00257ECC">
      <w:pPr>
        <w:ind w:firstLine="679"/>
        <w:jc w:val="both"/>
      </w:pPr>
      <w:r w:rsidRPr="00D06D0F">
        <w:t>1) оказать Услуги на перегрузочных местах Исполнителя;</w:t>
      </w:r>
    </w:p>
    <w:p w14:paraId="4DEF19AB" w14:textId="5BE3E231" w:rsidR="00CE3103" w:rsidRPr="00D06D0F" w:rsidRDefault="00967660" w:rsidP="00257ECC">
      <w:pPr>
        <w:pStyle w:val="ae"/>
        <w:tabs>
          <w:tab w:val="left" w:pos="317"/>
        </w:tabs>
        <w:ind w:firstLine="679"/>
        <w:jc w:val="both"/>
        <w:rPr>
          <w:szCs w:val="24"/>
        </w:rPr>
      </w:pPr>
      <w:r w:rsidRPr="00D06D0F">
        <w:rPr>
          <w:szCs w:val="24"/>
        </w:rPr>
        <w:t>2) и</w:t>
      </w:r>
      <w:r w:rsidR="00CE3103" w:rsidRPr="00D06D0F">
        <w:rPr>
          <w:szCs w:val="24"/>
        </w:rPr>
        <w:t>звещать клиента об из</w:t>
      </w:r>
      <w:r w:rsidR="0025652D" w:rsidRPr="00D06D0F">
        <w:rPr>
          <w:szCs w:val="24"/>
        </w:rPr>
        <w:t>менениях Т</w:t>
      </w:r>
      <w:r w:rsidR="00185796" w:rsidRPr="00D06D0F">
        <w:rPr>
          <w:szCs w:val="24"/>
        </w:rPr>
        <w:t>арифов</w:t>
      </w:r>
      <w:r w:rsidR="00CE3103" w:rsidRPr="00D06D0F">
        <w:rPr>
          <w:szCs w:val="24"/>
        </w:rPr>
        <w:t xml:space="preserve"> </w:t>
      </w:r>
      <w:r w:rsidR="00F456A7" w:rsidRPr="00D06D0F">
        <w:rPr>
          <w:szCs w:val="24"/>
        </w:rPr>
        <w:t>И</w:t>
      </w:r>
      <w:r w:rsidR="00CE3103" w:rsidRPr="00D06D0F">
        <w:rPr>
          <w:szCs w:val="24"/>
        </w:rPr>
        <w:t xml:space="preserve">сполнителя, </w:t>
      </w:r>
      <w:r w:rsidR="006C33A6" w:rsidRPr="00D06D0F">
        <w:rPr>
          <w:szCs w:val="24"/>
        </w:rPr>
        <w:t>за 3 (три) рабочих дня</w:t>
      </w:r>
      <w:r w:rsidR="00CE3103" w:rsidRPr="00D06D0F">
        <w:rPr>
          <w:szCs w:val="24"/>
        </w:rPr>
        <w:t xml:space="preserve"> до введения их в действие, путем размещения данной информации на официальном сайте </w:t>
      </w:r>
      <w:r w:rsidR="005A1D01" w:rsidRPr="00D06D0F">
        <w:rPr>
          <w:szCs w:val="24"/>
        </w:rPr>
        <w:t>Исполнителя</w:t>
      </w:r>
      <w:r w:rsidR="006C33A6" w:rsidRPr="00D06D0F">
        <w:rPr>
          <w:rFonts w:eastAsia="Calibri"/>
        </w:rPr>
        <w:t>/</w:t>
      </w:r>
      <w:r w:rsidR="006C33A6" w:rsidRPr="00D06D0F">
        <w:t>по электронной почте и/или факсу</w:t>
      </w:r>
      <w:r w:rsidR="005A1D01" w:rsidRPr="00D06D0F">
        <w:rPr>
          <w:szCs w:val="24"/>
        </w:rPr>
        <w:t>.</w:t>
      </w:r>
    </w:p>
    <w:p w14:paraId="68B880F2" w14:textId="77777777" w:rsidR="00CE3103" w:rsidRPr="00D06D0F" w:rsidRDefault="00CE3103" w:rsidP="00257ECC">
      <w:pPr>
        <w:numPr>
          <w:ilvl w:val="1"/>
          <w:numId w:val="3"/>
        </w:numPr>
        <w:ind w:left="0" w:firstLine="679"/>
        <w:jc w:val="both"/>
        <w:rPr>
          <w:b/>
        </w:rPr>
      </w:pPr>
      <w:r w:rsidRPr="00D06D0F">
        <w:rPr>
          <w:b/>
        </w:rPr>
        <w:t>Клиент обязан:</w:t>
      </w:r>
    </w:p>
    <w:p w14:paraId="0937BD3A" w14:textId="77777777" w:rsidR="00CE3103" w:rsidRPr="00D06D0F" w:rsidRDefault="00CE3103" w:rsidP="00257ECC">
      <w:pPr>
        <w:ind w:firstLine="679"/>
        <w:jc w:val="both"/>
        <w:rPr>
          <w:lang w:val="kk-KZ"/>
        </w:rPr>
      </w:pPr>
      <w:r w:rsidRPr="00D06D0F">
        <w:t>1) в течение 3 (трех) рабочих дней со дня подписания Договора, письменно известить Исполнителя о лице,</w:t>
      </w:r>
      <w:r w:rsidRPr="00D06D0F">
        <w:rPr>
          <w:i/>
        </w:rPr>
        <w:t xml:space="preserve"> </w:t>
      </w:r>
      <w:r w:rsidRPr="00D06D0F">
        <w:t>уполномоченном принимать решения по вопросам оказания Услуг по Договору, с указанием Ф.И.О., должности, номеров телефонов, электронной почты;</w:t>
      </w:r>
    </w:p>
    <w:p w14:paraId="3A631078" w14:textId="77777777" w:rsidR="00CE3103" w:rsidRPr="00D06D0F" w:rsidRDefault="00CE3103" w:rsidP="00257ECC">
      <w:pPr>
        <w:ind w:firstLine="679"/>
        <w:jc w:val="both"/>
        <w:rPr>
          <w:lang w:val="kk-KZ"/>
        </w:rPr>
      </w:pPr>
      <w:r w:rsidRPr="00D06D0F">
        <w:t>2) своевременно и в полном объеме производить оплату за Услуги в соответствии с условиями Договора;</w:t>
      </w:r>
    </w:p>
    <w:p w14:paraId="057BA07E" w14:textId="77777777" w:rsidR="00CE3103" w:rsidRPr="00D06D0F" w:rsidRDefault="00CE3103" w:rsidP="00257ECC">
      <w:pPr>
        <w:ind w:firstLine="679"/>
        <w:jc w:val="both"/>
      </w:pPr>
      <w:r w:rsidRPr="00D06D0F">
        <w:t>3) произвести оплату фактически понесенных Исполнителем расходов, не включенных в стоимость Услуг, в случае превышения стоимости предоставленного оборудования и приспособлений, крепежных реквизитов и иных документально подтвержденных расход</w:t>
      </w:r>
      <w:r w:rsidR="00A15070" w:rsidRPr="00D06D0F">
        <w:t>ов, связанных с оказанием Услуг;</w:t>
      </w:r>
    </w:p>
    <w:p w14:paraId="72C8AD87" w14:textId="3095F44C" w:rsidR="00A15070" w:rsidRPr="00D06D0F" w:rsidRDefault="009324E7" w:rsidP="00257ECC">
      <w:pPr>
        <w:ind w:firstLine="679"/>
        <w:jc w:val="both"/>
      </w:pPr>
      <w:r w:rsidRPr="00D06D0F">
        <w:t xml:space="preserve">4) </w:t>
      </w:r>
      <w:r w:rsidR="00A15070" w:rsidRPr="00D06D0F">
        <w:t xml:space="preserve">расходы участников перевозочного процесса, связанные с погрузкой </w:t>
      </w:r>
      <w:r w:rsidR="00AD565C" w:rsidRPr="00D06D0F">
        <w:t xml:space="preserve">                       </w:t>
      </w:r>
      <w:r w:rsidR="00A15070" w:rsidRPr="00D06D0F">
        <w:t xml:space="preserve">(разгрузкой), исправлением поврежденной упаковки, вскрытием упаковки, упаковкой или переупаковкой товара, а также с подачей и уборкой вагонов, контейнеров, выдачей санитарных паспортов, хранением грузов, контейнеров, и другие расходы, возникшие в связи с выполнением данных работ по инициативе или указанию таможенных органов либо иных органов государственного контроля и надзора, возмещаются за счет грузоотправителей, </w:t>
      </w:r>
      <w:r w:rsidR="000E4EC0" w:rsidRPr="00D06D0F">
        <w:t xml:space="preserve"> </w:t>
      </w:r>
      <w:r w:rsidR="00A15070" w:rsidRPr="00D06D0F">
        <w:t>грузополучателей в размере, установленном в соответствии с законодательством Республики Казахстан</w:t>
      </w:r>
      <w:r w:rsidR="00C66003" w:rsidRPr="00D06D0F">
        <w:t>.</w:t>
      </w:r>
    </w:p>
    <w:p w14:paraId="17B6173F" w14:textId="77777777" w:rsidR="00CE3103" w:rsidRPr="00D06D0F" w:rsidRDefault="00CE3103" w:rsidP="000E4EC0">
      <w:pPr>
        <w:numPr>
          <w:ilvl w:val="1"/>
          <w:numId w:val="3"/>
        </w:numPr>
        <w:ind w:left="30" w:firstLine="679"/>
        <w:jc w:val="both"/>
        <w:rPr>
          <w:b/>
        </w:rPr>
      </w:pPr>
      <w:r w:rsidRPr="00D06D0F">
        <w:rPr>
          <w:b/>
        </w:rPr>
        <w:t>Исполнитель имеет право:</w:t>
      </w:r>
    </w:p>
    <w:p w14:paraId="3FA68176" w14:textId="77777777" w:rsidR="00CE3103" w:rsidRPr="00D06D0F" w:rsidRDefault="00CE3103" w:rsidP="000E4EC0">
      <w:pPr>
        <w:ind w:left="30" w:firstLine="679"/>
        <w:jc w:val="both"/>
        <w:rPr>
          <w:lang w:eastAsia="ru-RU"/>
        </w:rPr>
      </w:pPr>
      <w:r w:rsidRPr="00D06D0F">
        <w:t>1) приостановить оказание Услуг, при неисполнении Клиентом условий оплаты Услуг по Договору,</w:t>
      </w:r>
      <w:r w:rsidRPr="00D06D0F">
        <w:rPr>
          <w:i/>
        </w:rPr>
        <w:t xml:space="preserve"> </w:t>
      </w:r>
      <w:r w:rsidRPr="00D06D0F">
        <w:t>до момента полного погашения задолженности;</w:t>
      </w:r>
    </w:p>
    <w:p w14:paraId="71C160D5" w14:textId="77777777" w:rsidR="00CE3103" w:rsidRPr="00D06D0F" w:rsidRDefault="00CE3103" w:rsidP="000E4EC0">
      <w:pPr>
        <w:ind w:left="30" w:firstLine="679"/>
        <w:jc w:val="both"/>
      </w:pPr>
      <w:r w:rsidRPr="00D06D0F">
        <w:rPr>
          <w:lang w:eastAsia="ru-RU"/>
        </w:rPr>
        <w:t xml:space="preserve">2) </w:t>
      </w:r>
      <w:r w:rsidRPr="00D06D0F">
        <w:t>требовать от Клиента оплаты Услуг в соответствии с условиями Договора;</w:t>
      </w:r>
    </w:p>
    <w:p w14:paraId="22ACCAD6" w14:textId="77777777" w:rsidR="00CE3103" w:rsidRPr="00D06D0F" w:rsidRDefault="00CE3103" w:rsidP="000E4EC0">
      <w:pPr>
        <w:ind w:left="30" w:firstLine="679"/>
        <w:jc w:val="both"/>
      </w:pPr>
      <w:r w:rsidRPr="00D06D0F">
        <w:t xml:space="preserve">3) требовать возмещения </w:t>
      </w:r>
      <w:proofErr w:type="gramStart"/>
      <w:r w:rsidRPr="00D06D0F">
        <w:t>убытков</w:t>
      </w:r>
      <w:proofErr w:type="gramEnd"/>
      <w:r w:rsidRPr="00D06D0F">
        <w:t xml:space="preserve"> вызванных невыполнением либо ненадлежащим выполнением Клиентом условий Договора;</w:t>
      </w:r>
    </w:p>
    <w:p w14:paraId="59EE262B" w14:textId="4BD82849" w:rsidR="00CE3103" w:rsidRPr="00D06D0F" w:rsidRDefault="00CE3103" w:rsidP="000E4EC0">
      <w:pPr>
        <w:ind w:left="30" w:firstLine="679"/>
        <w:jc w:val="both"/>
      </w:pPr>
      <w:r w:rsidRPr="00D06D0F">
        <w:lastRenderedPageBreak/>
        <w:t>4) изменять в одностороннем порядке Тарифы Исполнителя</w:t>
      </w:r>
      <w:r w:rsidR="000E4EC0" w:rsidRPr="00D06D0F">
        <w:t>;</w:t>
      </w:r>
    </w:p>
    <w:p w14:paraId="48D898C9" w14:textId="63A7F18A" w:rsidR="00732249" w:rsidRPr="00D06D0F" w:rsidRDefault="00584443" w:rsidP="000E4EC0">
      <w:pPr>
        <w:pStyle w:val="a7"/>
        <w:suppressAutoHyphens w:val="0"/>
        <w:ind w:left="0" w:firstLine="709"/>
        <w:contextualSpacing/>
        <w:jc w:val="both"/>
        <w:rPr>
          <w:lang w:eastAsia="ru-RU"/>
        </w:rPr>
      </w:pPr>
      <w:r w:rsidRPr="00D06D0F">
        <w:t xml:space="preserve">5) </w:t>
      </w:r>
      <w:r w:rsidR="00732249" w:rsidRPr="00D06D0F">
        <w:t xml:space="preserve">в </w:t>
      </w:r>
      <w:proofErr w:type="spellStart"/>
      <w:r w:rsidR="00732249" w:rsidRPr="00D06D0F">
        <w:t>безакцептном</w:t>
      </w:r>
      <w:proofErr w:type="spellEnd"/>
      <w:r w:rsidR="00732249" w:rsidRPr="00D06D0F">
        <w:t xml:space="preserve"> порядке удержать сумму(ы) задолженности(ей) (включая, но не ограничиваясь основной долг, суммы убытков, штрафов, неустойки и</w:t>
      </w:r>
      <w:r w:rsidR="000E4EC0" w:rsidRPr="00D06D0F">
        <w:t xml:space="preserve"> </w:t>
      </w:r>
      <w:r w:rsidR="00732249" w:rsidRPr="00D06D0F">
        <w:t xml:space="preserve">т.д.) </w:t>
      </w:r>
      <w:r w:rsidR="00CE6B6F" w:rsidRPr="00D06D0F">
        <w:t>К</w:t>
      </w:r>
      <w:r w:rsidR="0002525F" w:rsidRPr="00D06D0F">
        <w:t>лиента</w:t>
      </w:r>
      <w:r w:rsidR="00732249" w:rsidRPr="00D06D0F">
        <w:t xml:space="preserve"> перед Исполнителем и/или организацией, пятьдесят и более процентов голосующих акций (долей участия) которых прямо или косвенно принадлежат Исполнителю на праве собственност</w:t>
      </w:r>
      <w:r w:rsidR="00D552C1" w:rsidRPr="00D06D0F">
        <w:t>и или доверительного управления, из любых денежных средств по всем обязательствам Клиента, имеющихся в организациях группы компаний АО «НК «</w:t>
      </w:r>
      <w:r w:rsidR="00D552C1" w:rsidRPr="00D06D0F">
        <w:rPr>
          <w:lang w:val="kk-KZ"/>
        </w:rPr>
        <w:t>Қ</w:t>
      </w:r>
      <w:r w:rsidR="00D552C1" w:rsidRPr="00D06D0F">
        <w:t>ТЖ».</w:t>
      </w:r>
    </w:p>
    <w:p w14:paraId="203B22D4" w14:textId="77777777" w:rsidR="00CE3103" w:rsidRPr="00D06D0F" w:rsidRDefault="00CE3103" w:rsidP="000E4EC0">
      <w:pPr>
        <w:numPr>
          <w:ilvl w:val="1"/>
          <w:numId w:val="3"/>
        </w:numPr>
        <w:ind w:left="30" w:firstLine="679"/>
        <w:jc w:val="both"/>
        <w:rPr>
          <w:b/>
        </w:rPr>
      </w:pPr>
      <w:r w:rsidRPr="00D06D0F">
        <w:rPr>
          <w:b/>
        </w:rPr>
        <w:t>Клиент имеет право:</w:t>
      </w:r>
    </w:p>
    <w:p w14:paraId="17B3E560" w14:textId="77777777" w:rsidR="00CE3103" w:rsidRPr="00D06D0F" w:rsidRDefault="00CE3103" w:rsidP="000E4EC0">
      <w:pPr>
        <w:ind w:left="30" w:firstLine="679"/>
        <w:jc w:val="both"/>
      </w:pPr>
      <w:r w:rsidRPr="00D06D0F">
        <w:t>1) требовать оказания Услуг в соответствии с условиями Договора;</w:t>
      </w:r>
    </w:p>
    <w:p w14:paraId="6B735CDA" w14:textId="77777777" w:rsidR="00CE3103" w:rsidRPr="00D06D0F" w:rsidRDefault="00CE3103" w:rsidP="000E4EC0">
      <w:pPr>
        <w:ind w:left="30" w:firstLine="679"/>
        <w:jc w:val="both"/>
      </w:pPr>
      <w:r w:rsidRPr="00D06D0F">
        <w:t>2) требовать возмещения убытков в случае невыполнения либо ненадлежащего выполнения Исполнителем условий Договора;</w:t>
      </w:r>
    </w:p>
    <w:p w14:paraId="43BE1440" w14:textId="77777777" w:rsidR="00CE3103" w:rsidRPr="00D06D0F" w:rsidRDefault="00CE3103" w:rsidP="000E4EC0">
      <w:pPr>
        <w:ind w:left="30" w:firstLine="679"/>
        <w:jc w:val="both"/>
        <w:rPr>
          <w:b/>
        </w:rPr>
      </w:pPr>
      <w:r w:rsidRPr="00D06D0F">
        <w:t xml:space="preserve">3) получать от Исполнителя информацию об изменениях Тарифов Исполнителя и ставок, утвержденных ТП </w:t>
      </w:r>
      <w:r w:rsidR="00EB5D82" w:rsidRPr="00D06D0F">
        <w:t>СНГ</w:t>
      </w:r>
      <w:r w:rsidRPr="00D06D0F">
        <w:t>.</w:t>
      </w:r>
    </w:p>
    <w:p w14:paraId="6E1BBB3B" w14:textId="77777777" w:rsidR="00CE3103" w:rsidRPr="00D06D0F" w:rsidRDefault="00CE3103" w:rsidP="000E4EC0">
      <w:pPr>
        <w:pStyle w:val="31"/>
        <w:spacing w:after="0"/>
        <w:jc w:val="both"/>
        <w:rPr>
          <w:sz w:val="24"/>
          <w:szCs w:val="24"/>
        </w:rPr>
      </w:pPr>
    </w:p>
    <w:p w14:paraId="38EABA6C" w14:textId="77777777" w:rsidR="00CE3103" w:rsidRPr="00D06D0F" w:rsidRDefault="00CE3103" w:rsidP="000E4EC0">
      <w:pPr>
        <w:numPr>
          <w:ilvl w:val="0"/>
          <w:numId w:val="4"/>
        </w:numPr>
        <w:ind w:firstLine="709"/>
        <w:jc w:val="center"/>
        <w:rPr>
          <w:b/>
          <w:lang w:val="kk-KZ"/>
        </w:rPr>
      </w:pPr>
      <w:r w:rsidRPr="00D06D0F">
        <w:rPr>
          <w:b/>
        </w:rPr>
        <w:t>Порядок оплат</w:t>
      </w:r>
      <w:r w:rsidRPr="00D06D0F">
        <w:rPr>
          <w:b/>
          <w:lang w:val="kk-KZ"/>
        </w:rPr>
        <w:t>ы</w:t>
      </w:r>
    </w:p>
    <w:p w14:paraId="1FFEA1F8" w14:textId="77777777" w:rsidR="009A00D5" w:rsidRPr="00D06D0F" w:rsidRDefault="009A00D5" w:rsidP="00257ECC">
      <w:pPr>
        <w:pStyle w:val="a7"/>
        <w:widowControl w:val="0"/>
        <w:numPr>
          <w:ilvl w:val="1"/>
          <w:numId w:val="4"/>
        </w:numPr>
        <w:tabs>
          <w:tab w:val="left" w:pos="1134"/>
        </w:tabs>
        <w:ind w:left="0" w:firstLine="709"/>
        <w:jc w:val="both"/>
      </w:pPr>
      <w:r w:rsidRPr="00D06D0F">
        <w:t>Оплата услуг Исполнителя производится Клиентом:</w:t>
      </w:r>
    </w:p>
    <w:p w14:paraId="06986DAE" w14:textId="35CF5245" w:rsidR="009A00D5" w:rsidRPr="00D06D0F" w:rsidRDefault="009A00D5" w:rsidP="00257ECC">
      <w:pPr>
        <w:widowControl w:val="0"/>
        <w:tabs>
          <w:tab w:val="left" w:pos="1134"/>
        </w:tabs>
        <w:ind w:firstLine="709"/>
        <w:jc w:val="both"/>
      </w:pPr>
      <w:r w:rsidRPr="00D06D0F">
        <w:t>5.1.1.</w:t>
      </w:r>
      <w:r w:rsidR="00205D4A" w:rsidRPr="00D06D0F">
        <w:t xml:space="preserve"> </w:t>
      </w:r>
      <w:r w:rsidR="007B75CA" w:rsidRPr="00D06D0F">
        <w:t>Р</w:t>
      </w:r>
      <w:r w:rsidRPr="00D06D0F">
        <w:t xml:space="preserve">азмер предоплаты рассчитывается Исполнителем от стоимости среднемесячного объема перегруза Клиента </w:t>
      </w:r>
      <w:r w:rsidR="008F5638" w:rsidRPr="00D06D0F">
        <w:t>за предыдущие 3 (три) месяца</w:t>
      </w:r>
      <w:r w:rsidRPr="00D06D0F">
        <w:t xml:space="preserve"> текущего года. По факту оказанных Услуг, Исполнитель направляет электронные версии расчетной </w:t>
      </w:r>
      <w:r w:rsidR="00185796" w:rsidRPr="00D06D0F">
        <w:t>ведомости</w:t>
      </w:r>
      <w:r w:rsidRPr="00D06D0F">
        <w:t xml:space="preserve"> на элект</w:t>
      </w:r>
      <w:r w:rsidR="00904D79" w:rsidRPr="00D06D0F">
        <w:t xml:space="preserve">ронный адрес Клиента </w:t>
      </w:r>
      <w:r w:rsidR="007B75CA" w:rsidRPr="00D06D0F">
        <w:t xml:space="preserve">согласно </w:t>
      </w:r>
      <w:r w:rsidR="00904D79" w:rsidRPr="00D06D0F">
        <w:t xml:space="preserve">подпункту 1 </w:t>
      </w:r>
      <w:r w:rsidR="007B75CA" w:rsidRPr="00D06D0F">
        <w:t>пункт</w:t>
      </w:r>
      <w:r w:rsidR="00904D79" w:rsidRPr="00D06D0F">
        <w:t>а</w:t>
      </w:r>
      <w:r w:rsidR="007B75CA" w:rsidRPr="00D06D0F">
        <w:t xml:space="preserve"> 4.2. Договора</w:t>
      </w:r>
      <w:r w:rsidRPr="00D06D0F">
        <w:t>. Клиент по получению перечисленных документов, при недостаточности рассчитанной суммы предоплаты, осуществляет доплату недостающих денежных средств в течение 3 (трех) рабочих дней с даты их отправления Исполнителем</w:t>
      </w:r>
      <w:r w:rsidR="000B456B" w:rsidRPr="00D06D0F">
        <w:t>.</w:t>
      </w:r>
    </w:p>
    <w:p w14:paraId="20B463BC" w14:textId="2642A45D" w:rsidR="00D308BD" w:rsidRPr="00D06D0F" w:rsidRDefault="009A00D5" w:rsidP="00257ECC">
      <w:pPr>
        <w:widowControl w:val="0"/>
        <w:tabs>
          <w:tab w:val="left" w:pos="851"/>
          <w:tab w:val="left" w:pos="1134"/>
        </w:tabs>
        <w:ind w:firstLine="709"/>
        <w:jc w:val="both"/>
      </w:pPr>
      <w:r w:rsidRPr="00D06D0F">
        <w:t xml:space="preserve">5.1.2. </w:t>
      </w:r>
      <w:r w:rsidR="00D308BD" w:rsidRPr="00D06D0F">
        <w:t xml:space="preserve">Для вновь заключенных договоров, размер предварительной оплаты Услуги по Договору устанавливается на первые 3 (три) месяца по 400 000 (четыреста тысяч) тенге за месяц для </w:t>
      </w:r>
      <w:proofErr w:type="spellStart"/>
      <w:r w:rsidR="00D308BD" w:rsidRPr="00D06D0F">
        <w:t>повагонных</w:t>
      </w:r>
      <w:proofErr w:type="spellEnd"/>
      <w:r w:rsidR="00D308BD" w:rsidRPr="00D06D0F">
        <w:t xml:space="preserve"> отправок, 100 000 (сто тысяч) тенге за месяц для контейнерных отправок</w:t>
      </w:r>
      <w:r w:rsidR="00C66003" w:rsidRPr="00D06D0F">
        <w:t>.</w:t>
      </w:r>
    </w:p>
    <w:p w14:paraId="4362EDA0" w14:textId="412321F3" w:rsidR="00205D4A" w:rsidRPr="00D06D0F" w:rsidRDefault="009A00D5" w:rsidP="00257ECC">
      <w:pPr>
        <w:widowControl w:val="0"/>
        <w:tabs>
          <w:tab w:val="left" w:pos="851"/>
          <w:tab w:val="left" w:pos="1134"/>
        </w:tabs>
        <w:ind w:firstLine="709"/>
        <w:jc w:val="both"/>
      </w:pPr>
      <w:r w:rsidRPr="00D06D0F">
        <w:t>По факту оказанных Услуг, Исполнитель направляет электрон</w:t>
      </w:r>
      <w:r w:rsidR="00185796" w:rsidRPr="00D06D0F">
        <w:t xml:space="preserve">ные версии расчетной ведомости </w:t>
      </w:r>
      <w:r w:rsidR="007B75CA" w:rsidRPr="00D06D0F">
        <w:t xml:space="preserve">на электронный адрес Клиента </w:t>
      </w:r>
      <w:r w:rsidR="00C64B58" w:rsidRPr="00D06D0F">
        <w:t>согласно</w:t>
      </w:r>
      <w:r w:rsidR="00904D79" w:rsidRPr="00D06D0F">
        <w:t xml:space="preserve"> подпункту 1 пункта</w:t>
      </w:r>
      <w:r w:rsidR="00C64B58" w:rsidRPr="00D06D0F">
        <w:t xml:space="preserve"> 4.2. Договора.</w:t>
      </w:r>
      <w:r w:rsidRPr="00D06D0F">
        <w:t xml:space="preserve"> Клиент по получению перечисленных документов, при недостаточности установленной суммы предоплаты, осуществляет доплату недостающих денежных средств в течение 3 (трех) рабочих дней с даты их отправления Исполнителем.  </w:t>
      </w:r>
    </w:p>
    <w:p w14:paraId="4542F428" w14:textId="3EF90F40" w:rsidR="009A00D5" w:rsidRPr="00D06D0F" w:rsidRDefault="008F5638" w:rsidP="00257ECC">
      <w:pPr>
        <w:widowControl w:val="0"/>
        <w:tabs>
          <w:tab w:val="left" w:pos="851"/>
          <w:tab w:val="left" w:pos="1134"/>
        </w:tabs>
        <w:ind w:firstLine="709"/>
        <w:jc w:val="both"/>
      </w:pPr>
      <w:r w:rsidRPr="00D06D0F">
        <w:t xml:space="preserve">При превышении сумм, уплаченных Клиентом Исполнителю, над стоимостью фактически оказанных услуг, остаток денежных средств Клиента подлежит зачету в счет предстоящих услуг, либо возврату Клиенту, согласно, условий, указанных в пункте 5.6. </w:t>
      </w:r>
      <w:r w:rsidR="009A00D5" w:rsidRPr="00D06D0F">
        <w:t xml:space="preserve">По истечении 3 (трех) месяцев, для вновь заключенных договоров, размер предоплаты рассчитывается на </w:t>
      </w:r>
      <w:proofErr w:type="gramStart"/>
      <w:r w:rsidR="009A00D5" w:rsidRPr="00D06D0F">
        <w:t>общих основаниях</w:t>
      </w:r>
      <w:proofErr w:type="gramEnd"/>
      <w:r w:rsidR="009A00D5" w:rsidRPr="00D06D0F">
        <w:t xml:space="preserve"> указанных в п</w:t>
      </w:r>
      <w:r w:rsidR="00DE3E26" w:rsidRPr="00D06D0F">
        <w:t>одпункте</w:t>
      </w:r>
      <w:r w:rsidR="00257ECC" w:rsidRPr="00D06D0F">
        <w:t xml:space="preserve"> </w:t>
      </w:r>
      <w:r w:rsidR="009A00D5" w:rsidRPr="00D06D0F">
        <w:t>5.1.1.</w:t>
      </w:r>
      <w:r w:rsidR="00D209C6" w:rsidRPr="00D06D0F">
        <w:t xml:space="preserve"> Договора.</w:t>
      </w:r>
    </w:p>
    <w:p w14:paraId="59BDEFC8" w14:textId="3CA5BC15" w:rsidR="00B50262" w:rsidRPr="00D06D0F" w:rsidRDefault="00B50262" w:rsidP="00257ECC">
      <w:pPr>
        <w:widowControl w:val="0"/>
        <w:tabs>
          <w:tab w:val="left" w:pos="709"/>
          <w:tab w:val="left" w:pos="1276"/>
        </w:tabs>
        <w:autoSpaceDE w:val="0"/>
        <w:autoSpaceDN w:val="0"/>
        <w:adjustRightInd w:val="0"/>
        <w:ind w:firstLine="709"/>
        <w:jc w:val="both"/>
        <w:rPr>
          <w:lang w:eastAsia="ru-RU"/>
        </w:rPr>
      </w:pPr>
      <w:r w:rsidRPr="00D06D0F">
        <w:t xml:space="preserve">5.1.3. </w:t>
      </w:r>
      <w:r w:rsidRPr="00D06D0F">
        <w:rPr>
          <w:lang w:eastAsia="ru-RU"/>
        </w:rPr>
        <w:t xml:space="preserve">В случае неисполнения Клиентом условий, предусмотренных в пункте </w:t>
      </w:r>
      <w:r w:rsidR="006D3BC1" w:rsidRPr="00D06D0F">
        <w:rPr>
          <w:lang w:eastAsia="ru-RU"/>
        </w:rPr>
        <w:t>5.1</w:t>
      </w:r>
      <w:r w:rsidR="00236210" w:rsidRPr="00D06D0F">
        <w:rPr>
          <w:lang w:eastAsia="ru-RU"/>
        </w:rPr>
        <w:t>.</w:t>
      </w:r>
      <w:r w:rsidR="006D3BC1" w:rsidRPr="00D06D0F">
        <w:rPr>
          <w:lang w:eastAsia="ru-RU"/>
        </w:rPr>
        <w:t xml:space="preserve"> </w:t>
      </w:r>
      <w:proofErr w:type="gramStart"/>
      <w:r w:rsidR="006D3BC1" w:rsidRPr="00D06D0F">
        <w:rPr>
          <w:lang w:eastAsia="ru-RU"/>
        </w:rPr>
        <w:t>Д</w:t>
      </w:r>
      <w:r w:rsidRPr="00D06D0F">
        <w:rPr>
          <w:lang w:eastAsia="ru-RU"/>
        </w:rPr>
        <w:t>оговора</w:t>
      </w:r>
      <w:r w:rsidR="006D3BC1" w:rsidRPr="00D06D0F">
        <w:rPr>
          <w:lang w:eastAsia="ru-RU"/>
        </w:rPr>
        <w:t>,</w:t>
      </w:r>
      <w:r w:rsidRPr="00D06D0F">
        <w:rPr>
          <w:lang w:eastAsia="ru-RU"/>
        </w:rPr>
        <w:t xml:space="preserve">  Исполнитель</w:t>
      </w:r>
      <w:proofErr w:type="gramEnd"/>
      <w:r w:rsidRPr="00D06D0F">
        <w:rPr>
          <w:lang w:eastAsia="ru-RU"/>
        </w:rPr>
        <w:t xml:space="preserve"> вправе обратиться к Дороге с ходатайством о приостановлении груза Клиента в пути следования, до момента полной оплаты услуг согласно усл</w:t>
      </w:r>
      <w:r w:rsidR="00DE3E26" w:rsidRPr="00D06D0F">
        <w:rPr>
          <w:lang w:eastAsia="ru-RU"/>
        </w:rPr>
        <w:t xml:space="preserve">овий, предусмотренных в пункте </w:t>
      </w:r>
      <w:r w:rsidRPr="00D06D0F">
        <w:rPr>
          <w:lang w:eastAsia="ru-RU"/>
        </w:rPr>
        <w:t>5.1.</w:t>
      </w:r>
      <w:r w:rsidR="00236210" w:rsidRPr="00D06D0F">
        <w:rPr>
          <w:lang w:eastAsia="ru-RU"/>
        </w:rPr>
        <w:t xml:space="preserve"> Договора.</w:t>
      </w:r>
    </w:p>
    <w:p w14:paraId="349D84FD" w14:textId="77777777" w:rsidR="00CE3103" w:rsidRPr="00D06D0F" w:rsidRDefault="00CE3103" w:rsidP="00257ECC">
      <w:pPr>
        <w:pStyle w:val="a7"/>
        <w:widowControl w:val="0"/>
        <w:numPr>
          <w:ilvl w:val="1"/>
          <w:numId w:val="4"/>
        </w:numPr>
        <w:tabs>
          <w:tab w:val="left" w:pos="851"/>
          <w:tab w:val="left" w:pos="1276"/>
        </w:tabs>
        <w:ind w:left="0" w:firstLine="709"/>
        <w:jc w:val="both"/>
      </w:pPr>
      <w:r w:rsidRPr="00D06D0F">
        <w:rPr>
          <w:bCs/>
        </w:rPr>
        <w:t>Исполнитель</w:t>
      </w:r>
      <w:r w:rsidR="00B03F1D" w:rsidRPr="00D06D0F">
        <w:rPr>
          <w:bCs/>
        </w:rPr>
        <w:t xml:space="preserve"> обязуется</w:t>
      </w:r>
      <w:r w:rsidRPr="00D06D0F">
        <w:rPr>
          <w:bCs/>
        </w:rPr>
        <w:t>:</w:t>
      </w:r>
    </w:p>
    <w:p w14:paraId="1A03AB50" w14:textId="77777777" w:rsidR="005A1D01" w:rsidRPr="00D06D0F" w:rsidRDefault="005A1D01" w:rsidP="00257ECC">
      <w:pPr>
        <w:pStyle w:val="a7"/>
        <w:widowControl w:val="0"/>
        <w:numPr>
          <w:ilvl w:val="2"/>
          <w:numId w:val="4"/>
        </w:numPr>
        <w:tabs>
          <w:tab w:val="left" w:pos="1276"/>
        </w:tabs>
        <w:ind w:left="0" w:firstLine="709"/>
        <w:jc w:val="both"/>
      </w:pPr>
      <w:r w:rsidRPr="00D06D0F">
        <w:t xml:space="preserve">В течение 2-х дней после окончания каждого декадного периода отчетного месяца Исполнитель высылает Клиенту по электронной почте </w:t>
      </w:r>
      <w:r w:rsidR="00B03F1D" w:rsidRPr="00D06D0F">
        <w:t>расчетную ведомость с</w:t>
      </w:r>
      <w:r w:rsidR="00F456A7" w:rsidRPr="00D06D0F">
        <w:t xml:space="preserve"> перечнем</w:t>
      </w:r>
      <w:r w:rsidRPr="00D06D0F">
        <w:t xml:space="preserve"> фактически оказанных </w:t>
      </w:r>
      <w:r w:rsidR="00F456A7" w:rsidRPr="00D06D0F">
        <w:t>У</w:t>
      </w:r>
      <w:r w:rsidRPr="00D06D0F">
        <w:t>слуг за истекшие 10 дней с указанием стоимости услуг.</w:t>
      </w:r>
    </w:p>
    <w:p w14:paraId="19CFE7E5" w14:textId="6BF58A8D" w:rsidR="00B63D08" w:rsidRPr="00D06D0F" w:rsidRDefault="00175EED" w:rsidP="00257ECC">
      <w:pPr>
        <w:pStyle w:val="a7"/>
        <w:widowControl w:val="0"/>
        <w:numPr>
          <w:ilvl w:val="2"/>
          <w:numId w:val="4"/>
        </w:numPr>
        <w:tabs>
          <w:tab w:val="left" w:pos="1276"/>
        </w:tabs>
        <w:ind w:left="0" w:firstLine="709"/>
        <w:jc w:val="both"/>
      </w:pPr>
      <w:r w:rsidRPr="00D06D0F">
        <w:t>Исполнитель</w:t>
      </w:r>
      <w:r w:rsidR="00B03F1D" w:rsidRPr="00D06D0F">
        <w:t xml:space="preserve"> </w:t>
      </w:r>
      <w:r w:rsidR="00B63D08" w:rsidRPr="00D06D0F">
        <w:t xml:space="preserve">в срок до </w:t>
      </w:r>
      <w:r w:rsidR="00496EC0" w:rsidRPr="00D06D0F">
        <w:t>6</w:t>
      </w:r>
      <w:r w:rsidR="00B63D08" w:rsidRPr="00D06D0F">
        <w:t xml:space="preserve"> (</w:t>
      </w:r>
      <w:r w:rsidR="00496EC0" w:rsidRPr="00D06D0F">
        <w:t>шест</w:t>
      </w:r>
      <w:r w:rsidR="00B63D08" w:rsidRPr="00D06D0F">
        <w:t xml:space="preserve">ого) </w:t>
      </w:r>
      <w:r w:rsidR="00D83234" w:rsidRPr="00D06D0F">
        <w:t xml:space="preserve">числа </w:t>
      </w:r>
      <w:r w:rsidR="00B63D08" w:rsidRPr="00D06D0F">
        <w:t>месяца, следующ</w:t>
      </w:r>
      <w:r w:rsidR="00B03F1D" w:rsidRPr="00D06D0F">
        <w:t>его за отчетным, направляет на электронный адрес Клиента электронные версии:</w:t>
      </w:r>
      <w:r w:rsidR="00B63D08" w:rsidRPr="00D06D0F">
        <w:t xml:space="preserve"> акта оказан</w:t>
      </w:r>
      <w:r w:rsidR="00B03F1D" w:rsidRPr="00D06D0F">
        <w:t>ных услуг (выполненных работ) и</w:t>
      </w:r>
      <w:r w:rsidR="00B63D08" w:rsidRPr="00D06D0F">
        <w:t xml:space="preserve"> приложения к акту оказанных услуг;</w:t>
      </w:r>
    </w:p>
    <w:p w14:paraId="57FFE8C6" w14:textId="77777777" w:rsidR="00B63D08" w:rsidRPr="00D06D0F" w:rsidRDefault="00B63D08" w:rsidP="00257ECC">
      <w:pPr>
        <w:pStyle w:val="a7"/>
        <w:widowControl w:val="0"/>
        <w:tabs>
          <w:tab w:val="left" w:pos="1134"/>
          <w:tab w:val="left" w:pos="1418"/>
        </w:tabs>
        <w:ind w:left="0" w:firstLine="709"/>
        <w:jc w:val="both"/>
      </w:pPr>
      <w:r w:rsidRPr="00D06D0F">
        <w:t xml:space="preserve">- в срок до 20 (двадцатого) числа месяца, следующего за </w:t>
      </w:r>
      <w:proofErr w:type="gramStart"/>
      <w:r w:rsidRPr="00D06D0F">
        <w:t>отчетным</w:t>
      </w:r>
      <w:proofErr w:type="gramEnd"/>
      <w:r w:rsidRPr="00D06D0F">
        <w:t xml:space="preserve"> высылает Кл</w:t>
      </w:r>
      <w:r w:rsidR="00B03F1D" w:rsidRPr="00D06D0F">
        <w:t>иенту</w:t>
      </w:r>
      <w:r w:rsidRPr="00D06D0F">
        <w:t xml:space="preserve"> по почте оригиналы: 2 (два) экземпляра акта оказ</w:t>
      </w:r>
      <w:r w:rsidR="00B03F1D" w:rsidRPr="00D06D0F">
        <w:t>анных услуг (выполненных работ) и</w:t>
      </w:r>
      <w:r w:rsidRPr="00D06D0F">
        <w:t xml:space="preserve"> приложения к акту оказанных услуг (выполненных работ);</w:t>
      </w:r>
    </w:p>
    <w:p w14:paraId="0F91D0B2" w14:textId="7D975072" w:rsidR="00B63D08" w:rsidRPr="00D06D0F" w:rsidRDefault="00B63D08" w:rsidP="00257ECC">
      <w:pPr>
        <w:pStyle w:val="a7"/>
        <w:widowControl w:val="0"/>
        <w:tabs>
          <w:tab w:val="left" w:pos="1134"/>
          <w:tab w:val="left" w:pos="1418"/>
        </w:tabs>
        <w:ind w:left="0" w:firstLine="709"/>
        <w:jc w:val="both"/>
      </w:pPr>
      <w:r w:rsidRPr="00D06D0F">
        <w:t>-  производить</w:t>
      </w:r>
      <w:r w:rsidR="00B03F1D" w:rsidRPr="00D06D0F">
        <w:t xml:space="preserve"> в случае необходимости</w:t>
      </w:r>
      <w:r w:rsidRPr="00D06D0F">
        <w:t xml:space="preserve"> уведомление Клиента об имеющейся </w:t>
      </w:r>
      <w:r w:rsidRPr="00D06D0F">
        <w:lastRenderedPageBreak/>
        <w:t>дебиторской задолженности на электронн</w:t>
      </w:r>
      <w:r w:rsidR="00B03F1D" w:rsidRPr="00D06D0F">
        <w:t>ый адрес Клиента,</w:t>
      </w:r>
      <w:r w:rsidRPr="00D06D0F">
        <w:t xml:space="preserve"> указанный в разделе 1</w:t>
      </w:r>
      <w:r w:rsidR="00273D87" w:rsidRPr="00D06D0F">
        <w:t>3</w:t>
      </w:r>
      <w:r w:rsidRPr="00D06D0F">
        <w:t xml:space="preserve"> Договора и действующий на момент оказания услуг;</w:t>
      </w:r>
    </w:p>
    <w:p w14:paraId="67FFEB31" w14:textId="308097D9" w:rsidR="00D308BD" w:rsidRPr="00D06D0F" w:rsidRDefault="00B63D08" w:rsidP="00257ECC">
      <w:pPr>
        <w:pStyle w:val="a7"/>
        <w:widowControl w:val="0"/>
        <w:tabs>
          <w:tab w:val="left" w:pos="1134"/>
          <w:tab w:val="left" w:pos="1418"/>
        </w:tabs>
        <w:ind w:left="0" w:firstLine="709"/>
        <w:jc w:val="both"/>
      </w:pPr>
      <w:r w:rsidRPr="00D06D0F">
        <w:t>- в срок до 14</w:t>
      </w:r>
      <w:r w:rsidR="00143137" w:rsidRPr="00D06D0F">
        <w:t xml:space="preserve"> (четырнадцатого)</w:t>
      </w:r>
      <w:r w:rsidRPr="00D06D0F">
        <w:t xml:space="preserve"> числа месяца, сле</w:t>
      </w:r>
      <w:r w:rsidR="00B03F1D" w:rsidRPr="00D06D0F">
        <w:t>дующего за отчетным, выписывает</w:t>
      </w:r>
      <w:r w:rsidRPr="00D06D0F">
        <w:t xml:space="preserve"> электронн</w:t>
      </w:r>
      <w:r w:rsidR="00B9126F" w:rsidRPr="00D06D0F">
        <w:t>ую</w:t>
      </w:r>
      <w:r w:rsidRPr="00D06D0F">
        <w:t xml:space="preserve"> счет-фактура посредством ИС «ЭСФ». </w:t>
      </w:r>
    </w:p>
    <w:p w14:paraId="5FEEAF49" w14:textId="77777777" w:rsidR="00CE3103" w:rsidRPr="00D06D0F" w:rsidRDefault="00CE3103" w:rsidP="00257ECC">
      <w:pPr>
        <w:widowControl w:val="0"/>
        <w:numPr>
          <w:ilvl w:val="1"/>
          <w:numId w:val="4"/>
        </w:numPr>
        <w:tabs>
          <w:tab w:val="left" w:pos="1134"/>
          <w:tab w:val="left" w:pos="1418"/>
        </w:tabs>
        <w:ind w:left="0" w:firstLine="709"/>
        <w:jc w:val="both"/>
        <w:rPr>
          <w:bCs/>
        </w:rPr>
      </w:pPr>
      <w:r w:rsidRPr="00D06D0F">
        <w:rPr>
          <w:bCs/>
        </w:rPr>
        <w:t>Клиент</w:t>
      </w:r>
      <w:r w:rsidRPr="00D06D0F">
        <w:t xml:space="preserve"> обязуется:</w:t>
      </w:r>
    </w:p>
    <w:p w14:paraId="62C7605B" w14:textId="77777777" w:rsidR="00992BE3" w:rsidRPr="00D06D0F" w:rsidRDefault="00992BE3" w:rsidP="00257ECC">
      <w:pPr>
        <w:pStyle w:val="a7"/>
        <w:numPr>
          <w:ilvl w:val="2"/>
          <w:numId w:val="4"/>
        </w:numPr>
        <w:tabs>
          <w:tab w:val="left" w:pos="993"/>
          <w:tab w:val="left" w:pos="1134"/>
          <w:tab w:val="left" w:pos="1418"/>
        </w:tabs>
        <w:ind w:left="0" w:firstLine="709"/>
        <w:jc w:val="both"/>
        <w:rPr>
          <w:lang w:eastAsia="ru-RU"/>
        </w:rPr>
      </w:pPr>
      <w:r w:rsidRPr="00D06D0F">
        <w:t xml:space="preserve">при получении по электронной почте документов, указанных в подпункте 5.2.2. Договора, рассмотреть их по позициям, и произвести оплату разницы между суммой внесенной предоплаты и суммой фактически оказанных услуг в течение 3 (трех) рабочих дней с момента получения документов по электронной почте, при этом датой получения документов по электронной почте, является дата их отправления по электронной почте; </w:t>
      </w:r>
    </w:p>
    <w:p w14:paraId="15C85EEC" w14:textId="154BE42F" w:rsidR="00CE3103" w:rsidRPr="00D06D0F" w:rsidRDefault="00CE3103" w:rsidP="00257ECC">
      <w:pPr>
        <w:numPr>
          <w:ilvl w:val="2"/>
          <w:numId w:val="4"/>
        </w:numPr>
        <w:tabs>
          <w:tab w:val="left" w:pos="1134"/>
          <w:tab w:val="left" w:pos="1418"/>
        </w:tabs>
        <w:ind w:left="0" w:firstLine="709"/>
        <w:jc w:val="both"/>
        <w:rPr>
          <w:lang w:eastAsia="ru-RU"/>
        </w:rPr>
      </w:pPr>
      <w:r w:rsidRPr="00D06D0F">
        <w:t>при получении оригиналов документов, указанных в п</w:t>
      </w:r>
      <w:r w:rsidR="000A7C2E" w:rsidRPr="00D06D0F">
        <w:t>одпункте</w:t>
      </w:r>
      <w:r w:rsidRPr="00D06D0F">
        <w:t xml:space="preserve"> 5.2.</w:t>
      </w:r>
      <w:r w:rsidR="00B615BA" w:rsidRPr="00D06D0F">
        <w:t>2</w:t>
      </w:r>
      <w:r w:rsidRPr="00D06D0F">
        <w:t>. Договора, подписать акт оказанных услуг</w:t>
      </w:r>
      <w:r w:rsidR="00581A49" w:rsidRPr="00D06D0F">
        <w:t xml:space="preserve"> (выполненных работ)</w:t>
      </w:r>
      <w:r w:rsidRPr="00D06D0F">
        <w:t xml:space="preserve">, скрепить его печатью и отправить в адрес </w:t>
      </w:r>
      <w:r w:rsidRPr="00D06D0F">
        <w:rPr>
          <w:bCs/>
        </w:rPr>
        <w:t xml:space="preserve">Исполнителя, </w:t>
      </w:r>
      <w:r w:rsidRPr="00D06D0F">
        <w:t>в соответствии с требованиями МСФО и налогового законодательства Республики Казахстан,</w:t>
      </w:r>
      <w:r w:rsidRPr="00D06D0F">
        <w:rPr>
          <w:bCs/>
        </w:rPr>
        <w:t xml:space="preserve"> в течение 5 (пяти) рабочих дней с момента получения документов. Подписание указанных документов оставляет право Клиенту при несогласии с отдельными позициями обратиться к Исполнителю </w:t>
      </w:r>
      <w:r w:rsidRPr="00D06D0F">
        <w:rPr>
          <w:bCs/>
          <w:lang w:eastAsia="ru-RU"/>
        </w:rPr>
        <w:t>претензионном порядке.</w:t>
      </w:r>
    </w:p>
    <w:p w14:paraId="42EE51BC" w14:textId="77777777" w:rsidR="00CE3103" w:rsidRPr="00D06D0F" w:rsidRDefault="00D02320" w:rsidP="00257ECC">
      <w:pPr>
        <w:widowControl w:val="0"/>
        <w:numPr>
          <w:ilvl w:val="1"/>
          <w:numId w:val="5"/>
        </w:numPr>
        <w:tabs>
          <w:tab w:val="left" w:pos="1134"/>
          <w:tab w:val="left" w:pos="1418"/>
        </w:tabs>
        <w:ind w:left="0" w:firstLine="709"/>
        <w:jc w:val="both"/>
        <w:rPr>
          <w:bCs/>
        </w:rPr>
      </w:pPr>
      <w:r w:rsidRPr="00D06D0F">
        <w:t xml:space="preserve"> </w:t>
      </w:r>
      <w:r w:rsidR="00CE3103" w:rsidRPr="00D06D0F">
        <w:t xml:space="preserve">В случае, если у Клиента имеются возражения или замечания к суммам, указанным в </w:t>
      </w:r>
      <w:r w:rsidR="00581A49" w:rsidRPr="00D06D0F">
        <w:t>приложения</w:t>
      </w:r>
      <w:r w:rsidR="00722028" w:rsidRPr="00D06D0F">
        <w:t>х</w:t>
      </w:r>
      <w:r w:rsidR="00581A49" w:rsidRPr="00D06D0F">
        <w:t xml:space="preserve"> к акту оказанных услуг (выполненных работ) </w:t>
      </w:r>
      <w:r w:rsidR="00CE3103" w:rsidRPr="00D06D0F">
        <w:t xml:space="preserve">и </w:t>
      </w:r>
      <w:r w:rsidR="00581A49" w:rsidRPr="00D06D0F">
        <w:t>акте оказанных услуг (выполненных работ)</w:t>
      </w:r>
      <w:r w:rsidR="00CE3103" w:rsidRPr="00D06D0F">
        <w:t>, Клиент нап</w:t>
      </w:r>
      <w:r w:rsidR="00B03F1D" w:rsidRPr="00D06D0F">
        <w:t>равляет письменную претензию, в порядке,</w:t>
      </w:r>
      <w:r w:rsidR="00CE3103" w:rsidRPr="00D06D0F">
        <w:t xml:space="preserve"> определенном Приложением №2 к Договору. Исполнитель рассматривает поступившую претензию в течение 1 (одного) месяца со дня ее получения и направляет ответ Клиенту в письменном виде, при этом:</w:t>
      </w:r>
    </w:p>
    <w:p w14:paraId="4BC27682" w14:textId="448A8DC9" w:rsidR="00CE3103" w:rsidRPr="00D06D0F" w:rsidRDefault="00CE3103" w:rsidP="00257ECC">
      <w:pPr>
        <w:tabs>
          <w:tab w:val="left" w:pos="1134"/>
          <w:tab w:val="left" w:pos="1418"/>
        </w:tabs>
        <w:ind w:firstLine="709"/>
        <w:jc w:val="both"/>
        <w:rPr>
          <w:b/>
        </w:rPr>
      </w:pPr>
      <w:r w:rsidRPr="00D06D0F">
        <w:t>- в случае удовлетворения претензии, Клиенту оформляется дополнительн</w:t>
      </w:r>
      <w:r w:rsidR="00692E59" w:rsidRPr="00D06D0F">
        <w:t>ая</w:t>
      </w:r>
      <w:r w:rsidRPr="00D06D0F">
        <w:t xml:space="preserve"> счет-фактура и акт оказанных услуг</w:t>
      </w:r>
      <w:r w:rsidR="00C258AB" w:rsidRPr="00D06D0F">
        <w:t xml:space="preserve"> (выполненных работ)</w:t>
      </w:r>
      <w:r w:rsidRPr="00D06D0F">
        <w:t xml:space="preserve"> в установленном законодательством РК порядке;</w:t>
      </w:r>
    </w:p>
    <w:p w14:paraId="7E493190" w14:textId="77777777" w:rsidR="00CE3103" w:rsidRPr="00D06D0F" w:rsidRDefault="00CE3103" w:rsidP="00257ECC">
      <w:pPr>
        <w:widowControl w:val="0"/>
        <w:tabs>
          <w:tab w:val="left" w:pos="1134"/>
          <w:tab w:val="left" w:pos="1418"/>
        </w:tabs>
        <w:ind w:firstLine="709"/>
        <w:jc w:val="both"/>
      </w:pPr>
      <w:r w:rsidRPr="00D06D0F">
        <w:t xml:space="preserve">- в случае обоснованного отказа </w:t>
      </w:r>
      <w:r w:rsidR="00B605E9" w:rsidRPr="00D06D0F">
        <w:t>Исполнителем</w:t>
      </w:r>
      <w:r w:rsidRPr="00D06D0F">
        <w:t xml:space="preserve"> в удовлетворении претензии, ранее оплаченные Клиентом суммы за оказанные </w:t>
      </w:r>
      <w:proofErr w:type="gramStart"/>
      <w:r w:rsidRPr="00D06D0F">
        <w:t>Услуги</w:t>
      </w:r>
      <w:proofErr w:type="gramEnd"/>
      <w:r w:rsidRPr="00D06D0F">
        <w:t xml:space="preserve"> не возвращаются.</w:t>
      </w:r>
    </w:p>
    <w:p w14:paraId="58FF676F" w14:textId="77777777" w:rsidR="00CE3103" w:rsidRPr="00D06D0F" w:rsidRDefault="00CE3103" w:rsidP="00257ECC">
      <w:pPr>
        <w:widowControl w:val="0"/>
        <w:numPr>
          <w:ilvl w:val="1"/>
          <w:numId w:val="5"/>
        </w:numPr>
        <w:tabs>
          <w:tab w:val="left" w:pos="1134"/>
          <w:tab w:val="left" w:pos="1418"/>
        </w:tabs>
        <w:ind w:left="0" w:firstLine="709"/>
        <w:jc w:val="both"/>
        <w:rPr>
          <w:bCs/>
        </w:rPr>
      </w:pPr>
      <w:r w:rsidRPr="00D06D0F">
        <w:t>Стороны ежеквартально производят сверку взаиморасчетов с подписанием акта сверки.</w:t>
      </w:r>
    </w:p>
    <w:p w14:paraId="592FEC8F" w14:textId="77777777" w:rsidR="00CE3103" w:rsidRPr="00D06D0F" w:rsidRDefault="002E38A0" w:rsidP="00257ECC">
      <w:pPr>
        <w:pStyle w:val="a7"/>
        <w:numPr>
          <w:ilvl w:val="1"/>
          <w:numId w:val="5"/>
        </w:numPr>
        <w:tabs>
          <w:tab w:val="left" w:pos="1134"/>
          <w:tab w:val="left" w:pos="1418"/>
        </w:tabs>
        <w:ind w:left="0" w:firstLine="709"/>
        <w:jc w:val="both"/>
      </w:pPr>
      <w:r w:rsidRPr="00D06D0F">
        <w:t xml:space="preserve">При превышении сумм, уплаченных Клиентом Исполнителю, над стоимостью фактически оказанных услуг, излишне перечисленные авансом суммы подлежат зачету в счет предстоящих услуг, либо, при наличии письменного требования Клиента, возвращаются в течение 5 (пяти) рабочих дней со дня подписания Сторонами акта сверки взаиморасчетов, </w:t>
      </w:r>
      <w:r w:rsidR="00992BE3" w:rsidRPr="00D06D0F">
        <w:t>при наличии письменного требования Клиента, возвращаются в течение 5 (пяти) рабочих дней после получения Исполнителем данного требования на основании подписанного Сторонами акта сверки взаиморасчетов.</w:t>
      </w:r>
    </w:p>
    <w:p w14:paraId="1E92FE9F" w14:textId="77777777" w:rsidR="008C7894" w:rsidRPr="00D06D0F" w:rsidRDefault="008C7894" w:rsidP="00257ECC">
      <w:pPr>
        <w:numPr>
          <w:ilvl w:val="1"/>
          <w:numId w:val="5"/>
        </w:numPr>
        <w:tabs>
          <w:tab w:val="left" w:pos="1134"/>
          <w:tab w:val="left" w:pos="1418"/>
        </w:tabs>
        <w:ind w:left="0" w:firstLine="709"/>
        <w:jc w:val="both"/>
      </w:pPr>
      <w:r w:rsidRPr="00D06D0F">
        <w:t>Подтверждением фактического оказания Услуг явля</w:t>
      </w:r>
      <w:r w:rsidR="002D5A48" w:rsidRPr="00D06D0F">
        <w:t>ю</w:t>
      </w:r>
      <w:r w:rsidRPr="00D06D0F">
        <w:t xml:space="preserve">тся подписанные Исполнителем </w:t>
      </w:r>
      <w:r w:rsidR="00C258AB" w:rsidRPr="00D06D0F">
        <w:t>р</w:t>
      </w:r>
      <w:r w:rsidRPr="00D06D0F">
        <w:t xml:space="preserve">асчетные ведомости, составленные на основании </w:t>
      </w:r>
      <w:r w:rsidR="00C258AB" w:rsidRPr="00D06D0F">
        <w:t>документов</w:t>
      </w:r>
      <w:r w:rsidR="00A94CBD" w:rsidRPr="00D06D0F">
        <w:t xml:space="preserve"> формы</w:t>
      </w:r>
      <w:r w:rsidRPr="00D06D0F">
        <w:t xml:space="preserve"> НП.</w:t>
      </w:r>
    </w:p>
    <w:p w14:paraId="083ED6FB" w14:textId="77777777" w:rsidR="00992BE3" w:rsidRPr="00D06D0F" w:rsidRDefault="00992BE3" w:rsidP="00257ECC">
      <w:pPr>
        <w:pStyle w:val="a7"/>
        <w:tabs>
          <w:tab w:val="left" w:pos="1134"/>
          <w:tab w:val="left" w:pos="1418"/>
        </w:tabs>
        <w:ind w:left="0" w:firstLine="709"/>
        <w:jc w:val="both"/>
      </w:pPr>
    </w:p>
    <w:p w14:paraId="6DCA1E04" w14:textId="77777777" w:rsidR="00992BE3" w:rsidRPr="00D06D0F" w:rsidRDefault="00992BE3" w:rsidP="000E4EC0">
      <w:pPr>
        <w:numPr>
          <w:ilvl w:val="0"/>
          <w:numId w:val="7"/>
        </w:numPr>
        <w:jc w:val="center"/>
        <w:rPr>
          <w:b/>
          <w:bCs/>
        </w:rPr>
      </w:pPr>
      <w:r w:rsidRPr="00D06D0F">
        <w:rPr>
          <w:b/>
          <w:bCs/>
        </w:rPr>
        <w:t>Ответственность сторон</w:t>
      </w:r>
    </w:p>
    <w:p w14:paraId="7DEE808D" w14:textId="6A16A547" w:rsidR="00992BE3" w:rsidRPr="00D06D0F" w:rsidRDefault="00992BE3" w:rsidP="00523D1A">
      <w:pPr>
        <w:numPr>
          <w:ilvl w:val="1"/>
          <w:numId w:val="7"/>
        </w:numPr>
        <w:tabs>
          <w:tab w:val="left" w:pos="1276"/>
        </w:tabs>
        <w:ind w:left="0" w:firstLine="709"/>
        <w:jc w:val="both"/>
      </w:pPr>
      <w:r w:rsidRPr="00D06D0F">
        <w:t>За неисполнение или ненадлежащее исполнение взятых на себя обязательств по Договору Стороны несут ответственность в соответствии с условиями Договора, а в случаях, не</w:t>
      </w:r>
      <w:r w:rsidR="00692E59" w:rsidRPr="00D06D0F">
        <w:t xml:space="preserve"> </w:t>
      </w:r>
      <w:r w:rsidRPr="00D06D0F">
        <w:t>предусмотренных Договором, в соответствии с законодательством Республики Казахстан.</w:t>
      </w:r>
    </w:p>
    <w:p w14:paraId="41C6A03A" w14:textId="26405218" w:rsidR="00992BE3" w:rsidRPr="00D06D0F" w:rsidRDefault="00992BE3" w:rsidP="00523D1A">
      <w:pPr>
        <w:numPr>
          <w:ilvl w:val="1"/>
          <w:numId w:val="7"/>
        </w:numPr>
        <w:tabs>
          <w:tab w:val="left" w:pos="1276"/>
        </w:tabs>
        <w:ind w:left="0" w:firstLine="709"/>
        <w:jc w:val="both"/>
        <w:rPr>
          <w:strike/>
        </w:rPr>
      </w:pPr>
      <w:r w:rsidRPr="00D06D0F">
        <w:t xml:space="preserve">В случае несоблюдения Клиентом сроков и положений, предусмотренных подпунктом 5.3.1. </w:t>
      </w:r>
      <w:proofErr w:type="gramStart"/>
      <w:r w:rsidRPr="00D06D0F">
        <w:t>Договора,  Клиент</w:t>
      </w:r>
      <w:proofErr w:type="gramEnd"/>
      <w:r w:rsidRPr="00D06D0F">
        <w:t xml:space="preserve"> </w:t>
      </w:r>
      <w:r w:rsidR="00143137" w:rsidRPr="00D06D0F">
        <w:t>вы</w:t>
      </w:r>
      <w:r w:rsidRPr="00D06D0F">
        <w:t>плачивает</w:t>
      </w:r>
      <w:r w:rsidR="00143137" w:rsidRPr="00D06D0F">
        <w:t xml:space="preserve"> Исполнителю</w:t>
      </w:r>
      <w:r w:rsidRPr="00D06D0F">
        <w:t xml:space="preserve"> пеню в размере 0,5% (ноль целых пять десятых процента) от суммы задолженности за каждый просроченный день</w:t>
      </w:r>
      <w:r w:rsidR="00C258AB" w:rsidRPr="00D06D0F">
        <w:t>, но не более 20 % от суммы задолженности</w:t>
      </w:r>
      <w:r w:rsidRPr="00D06D0F">
        <w:t xml:space="preserve">. </w:t>
      </w:r>
    </w:p>
    <w:p w14:paraId="7BFDA669" w14:textId="77777777" w:rsidR="005F7563" w:rsidRPr="00D06D0F" w:rsidRDefault="005F7563" w:rsidP="00523D1A">
      <w:pPr>
        <w:numPr>
          <w:ilvl w:val="1"/>
          <w:numId w:val="7"/>
        </w:numPr>
        <w:tabs>
          <w:tab w:val="left" w:pos="1276"/>
        </w:tabs>
        <w:ind w:left="0" w:firstLine="709"/>
        <w:jc w:val="both"/>
      </w:pPr>
      <w:r w:rsidRPr="00D06D0F">
        <w:t xml:space="preserve">При приостановлении Исполнителем оказания Услуг Клиенту, на что Исполнитель имеет право в соответствии с пунктом 4.3. Договора, сборы и штрафы предъявляемых Дорогой, и </w:t>
      </w:r>
      <w:proofErr w:type="gramStart"/>
      <w:r w:rsidRPr="00D06D0F">
        <w:t>иные сборы</w:t>
      </w:r>
      <w:proofErr w:type="gramEnd"/>
      <w:r w:rsidRPr="00D06D0F">
        <w:t xml:space="preserve"> и штрафы, предъявляемые третьими лицами, участвующими в перевозке, будут выставляться Клиенту и оплачиваться им в предусмотренные Договором сроки.</w:t>
      </w:r>
    </w:p>
    <w:p w14:paraId="4CE60613" w14:textId="77777777" w:rsidR="00992BE3" w:rsidRPr="00D06D0F" w:rsidRDefault="00992BE3" w:rsidP="00523D1A">
      <w:pPr>
        <w:numPr>
          <w:ilvl w:val="1"/>
          <w:numId w:val="7"/>
        </w:numPr>
        <w:tabs>
          <w:tab w:val="left" w:pos="1276"/>
        </w:tabs>
        <w:ind w:left="0" w:firstLine="709"/>
        <w:jc w:val="both"/>
      </w:pPr>
      <w:r w:rsidRPr="00D06D0F">
        <w:lastRenderedPageBreak/>
        <w:t>Клиент обязуется оплачивать Исполнителю все неустойки, сборы, предусмотренные Договором, подтвержденные документально в течение 5 (пяти) рабочих дней с момента выставления Исполнителем соответствующих счетов.</w:t>
      </w:r>
    </w:p>
    <w:p w14:paraId="2F83F187" w14:textId="77777777" w:rsidR="00992BE3" w:rsidRPr="00D06D0F" w:rsidRDefault="00992BE3" w:rsidP="00523D1A">
      <w:pPr>
        <w:numPr>
          <w:ilvl w:val="1"/>
          <w:numId w:val="7"/>
        </w:numPr>
        <w:tabs>
          <w:tab w:val="left" w:pos="1276"/>
        </w:tabs>
        <w:ind w:left="0" w:firstLine="709"/>
        <w:jc w:val="both"/>
      </w:pPr>
      <w:r w:rsidRPr="00D06D0F">
        <w:t xml:space="preserve">В случае досрочного расторжения Договора, Стороны обязуются произвести взаиморасчеты в течение 5 (пяти) </w:t>
      </w:r>
      <w:r w:rsidRPr="00D06D0F">
        <w:rPr>
          <w:lang w:val="kk-KZ"/>
        </w:rPr>
        <w:t>рабочих</w:t>
      </w:r>
      <w:r w:rsidRPr="00D06D0F">
        <w:t xml:space="preserve"> дней с момента</w:t>
      </w:r>
      <w:r w:rsidRPr="00D06D0F">
        <w:rPr>
          <w:lang w:val="kk-KZ"/>
        </w:rPr>
        <w:t xml:space="preserve"> подписания акта сверки взаиморасчетов.</w:t>
      </w:r>
    </w:p>
    <w:p w14:paraId="73D58DB9" w14:textId="77777777" w:rsidR="00326C62" w:rsidRPr="00D06D0F" w:rsidRDefault="00326C62" w:rsidP="000E4EC0">
      <w:pPr>
        <w:jc w:val="both"/>
      </w:pPr>
    </w:p>
    <w:p w14:paraId="62AAEF8F" w14:textId="77777777" w:rsidR="00917ED8" w:rsidRPr="00D06D0F" w:rsidRDefault="00917ED8" w:rsidP="000E4EC0">
      <w:pPr>
        <w:numPr>
          <w:ilvl w:val="0"/>
          <w:numId w:val="8"/>
        </w:numPr>
        <w:snapToGrid w:val="0"/>
        <w:ind w:left="0" w:firstLine="0"/>
        <w:jc w:val="center"/>
        <w:rPr>
          <w:b/>
          <w:bCs/>
        </w:rPr>
      </w:pPr>
      <w:r w:rsidRPr="00D06D0F">
        <w:rPr>
          <w:b/>
          <w:bCs/>
        </w:rPr>
        <w:t>Обстоятельства непреодолимой силы</w:t>
      </w:r>
    </w:p>
    <w:p w14:paraId="52B53CCE" w14:textId="77777777" w:rsidR="00917ED8" w:rsidRPr="00D06D0F" w:rsidRDefault="00917ED8" w:rsidP="000E4EC0">
      <w:pPr>
        <w:numPr>
          <w:ilvl w:val="1"/>
          <w:numId w:val="8"/>
        </w:numPr>
        <w:ind w:left="0" w:firstLine="709"/>
        <w:jc w:val="both"/>
      </w:pPr>
      <w:r w:rsidRPr="00D06D0F">
        <w:t>Стороны освобождаются от ответственности за невыполнение или не надлежащее выполнение любого предусмотренного Договором обязательства в случае наступления и на время действия обстоятельств непреодолимой силы, а именно: стихийных бедствий, военных действий любого характера, блокад, гражданских беспорядков, запретов и решений правительственных органов. Вышеуказанный перечень является окончательным.</w:t>
      </w:r>
    </w:p>
    <w:p w14:paraId="0DEA8E58" w14:textId="77777777" w:rsidR="00917ED8" w:rsidRPr="00D06D0F" w:rsidRDefault="00917ED8" w:rsidP="000E4EC0">
      <w:pPr>
        <w:numPr>
          <w:ilvl w:val="1"/>
          <w:numId w:val="8"/>
        </w:numPr>
        <w:ind w:left="0" w:firstLine="709"/>
        <w:jc w:val="both"/>
      </w:pPr>
      <w:r w:rsidRPr="00D06D0F">
        <w:t>Сторона, для которой создалась невозможность исполнения своих обязательств, должна в течение 5 (пяти) рабочих дней известить другую Сторону о наступлении таких обстоятельств и о предварительной дате прекращения этих обстоятельств.</w:t>
      </w:r>
    </w:p>
    <w:p w14:paraId="7A6381D5" w14:textId="77777777" w:rsidR="00917ED8" w:rsidRPr="00D06D0F" w:rsidRDefault="00917ED8" w:rsidP="000E4EC0">
      <w:pPr>
        <w:numPr>
          <w:ilvl w:val="1"/>
          <w:numId w:val="8"/>
        </w:numPr>
        <w:ind w:left="0" w:firstLine="709"/>
        <w:jc w:val="both"/>
      </w:pPr>
      <w:r w:rsidRPr="00D06D0F">
        <w:t>Надлежащим доказательством наличия обстоятельств непреодолимой силы и их п</w:t>
      </w:r>
      <w:r w:rsidR="00270AB2" w:rsidRPr="00D06D0F">
        <w:t>родолжительности будут служить документ</w:t>
      </w:r>
      <w:r w:rsidR="00356494" w:rsidRPr="00D06D0F">
        <w:t>,</w:t>
      </w:r>
      <w:r w:rsidR="00270AB2" w:rsidRPr="00D06D0F">
        <w:t xml:space="preserve"> выданный</w:t>
      </w:r>
      <w:r w:rsidRPr="00D06D0F">
        <w:t xml:space="preserve"> </w:t>
      </w:r>
      <w:r w:rsidR="00270AB2" w:rsidRPr="00D06D0F">
        <w:t xml:space="preserve">Национальной </w:t>
      </w:r>
      <w:r w:rsidRPr="00D06D0F">
        <w:t>палат</w:t>
      </w:r>
      <w:r w:rsidR="00270AB2" w:rsidRPr="00D06D0F">
        <w:t xml:space="preserve">ой </w:t>
      </w:r>
      <w:proofErr w:type="gramStart"/>
      <w:r w:rsidR="00270AB2" w:rsidRPr="00D06D0F">
        <w:t xml:space="preserve">предпринимателей </w:t>
      </w:r>
      <w:r w:rsidRPr="00D06D0F">
        <w:t xml:space="preserve"> Республики</w:t>
      </w:r>
      <w:proofErr w:type="gramEnd"/>
      <w:r w:rsidRPr="00D06D0F">
        <w:t xml:space="preserve"> </w:t>
      </w:r>
      <w:r w:rsidR="00C219C1" w:rsidRPr="00D06D0F">
        <w:t xml:space="preserve">Казахстан </w:t>
      </w:r>
      <w:r w:rsidR="00270AB2" w:rsidRPr="00D06D0F">
        <w:t>либо иной уполномоченной организацией страны, где данные обстоятельства имели место</w:t>
      </w:r>
      <w:r w:rsidRPr="00D06D0F">
        <w:t>.</w:t>
      </w:r>
    </w:p>
    <w:p w14:paraId="5678CD9A" w14:textId="77777777" w:rsidR="00917ED8" w:rsidRPr="00D06D0F" w:rsidRDefault="00B9126F" w:rsidP="000E4EC0">
      <w:pPr>
        <w:numPr>
          <w:ilvl w:val="1"/>
          <w:numId w:val="8"/>
        </w:numPr>
        <w:ind w:left="0" w:firstLine="709"/>
        <w:jc w:val="both"/>
      </w:pPr>
      <w:r w:rsidRPr="00D06D0F">
        <w:t xml:space="preserve">Не уведомление, а также не </w:t>
      </w:r>
      <w:r w:rsidR="00917ED8" w:rsidRPr="00D06D0F">
        <w:t>подтверждение факта наступления форс-мажора лишает Сторону права ссылаться на любое из вышеуказанных обстоятельств как на основании освобождающих от ответственности за невыполнение обязательств.</w:t>
      </w:r>
    </w:p>
    <w:p w14:paraId="73746548" w14:textId="77777777" w:rsidR="00917ED8" w:rsidRPr="00D06D0F" w:rsidRDefault="00917ED8" w:rsidP="000E4EC0">
      <w:pPr>
        <w:numPr>
          <w:ilvl w:val="1"/>
          <w:numId w:val="8"/>
        </w:numPr>
        <w:ind w:left="0" w:firstLine="709"/>
        <w:jc w:val="both"/>
      </w:pPr>
      <w:r w:rsidRPr="00D06D0F">
        <w:t>Если обстоятельства непреодолимой силы будут иметь место более 10 (десяти) календарных дней, то каждая Сторона имеет право отказаться от исполнения обязательств по настоящему договору с уведомлением другой Стороны за 5 (пять) календарных дней, и в этом случае ни одна из Сторон не имеет право требовать от другой Стороны возмещения убытков, причиненных расторжением Договора.</w:t>
      </w:r>
    </w:p>
    <w:p w14:paraId="535E8147" w14:textId="77777777" w:rsidR="00917ED8" w:rsidRPr="00D06D0F" w:rsidRDefault="00917ED8" w:rsidP="000E4EC0">
      <w:pPr>
        <w:pStyle w:val="31"/>
        <w:spacing w:after="0"/>
        <w:ind w:firstLine="709"/>
        <w:jc w:val="both"/>
        <w:rPr>
          <w:sz w:val="24"/>
          <w:szCs w:val="24"/>
        </w:rPr>
      </w:pPr>
    </w:p>
    <w:p w14:paraId="6B926006" w14:textId="77777777" w:rsidR="00917ED8" w:rsidRPr="00D06D0F" w:rsidRDefault="00917ED8" w:rsidP="000E4EC0">
      <w:pPr>
        <w:numPr>
          <w:ilvl w:val="0"/>
          <w:numId w:val="9"/>
        </w:numPr>
        <w:snapToGrid w:val="0"/>
        <w:jc w:val="center"/>
        <w:rPr>
          <w:b/>
        </w:rPr>
      </w:pPr>
      <w:r w:rsidRPr="00D06D0F">
        <w:rPr>
          <w:b/>
        </w:rPr>
        <w:t>Особые условия</w:t>
      </w:r>
    </w:p>
    <w:p w14:paraId="697AC136" w14:textId="77777777" w:rsidR="00917ED8" w:rsidRPr="00D06D0F" w:rsidRDefault="00917ED8" w:rsidP="00523D1A">
      <w:pPr>
        <w:numPr>
          <w:ilvl w:val="1"/>
          <w:numId w:val="9"/>
        </w:numPr>
        <w:tabs>
          <w:tab w:val="left" w:pos="1134"/>
        </w:tabs>
        <w:ind w:left="0" w:firstLine="709"/>
        <w:jc w:val="both"/>
        <w:rPr>
          <w:bCs/>
        </w:rPr>
      </w:pPr>
      <w:r w:rsidRPr="00D06D0F">
        <w:t xml:space="preserve">При перевозке грузов, не предусмотренных ТУ, </w:t>
      </w:r>
      <w:r w:rsidRPr="00D06D0F">
        <w:rPr>
          <w:bCs/>
        </w:rPr>
        <w:t>Клиент по согласованию с Исполнителем:</w:t>
      </w:r>
    </w:p>
    <w:p w14:paraId="25531859" w14:textId="77777777" w:rsidR="00917ED8" w:rsidRPr="00D06D0F" w:rsidRDefault="00917ED8" w:rsidP="00523D1A">
      <w:pPr>
        <w:tabs>
          <w:tab w:val="left" w:pos="1134"/>
        </w:tabs>
        <w:ind w:firstLine="709"/>
        <w:jc w:val="both"/>
      </w:pPr>
      <w:r w:rsidRPr="00D06D0F">
        <w:rPr>
          <w:bCs/>
        </w:rPr>
        <w:t>1)</w:t>
      </w:r>
      <w:r w:rsidRPr="00D06D0F">
        <w:t xml:space="preserve"> предоставляет Исполнителю, за </w:t>
      </w:r>
      <w:r w:rsidR="00270AB2" w:rsidRPr="00D06D0F">
        <w:t>5</w:t>
      </w:r>
      <w:r w:rsidRPr="00D06D0F">
        <w:t xml:space="preserve"> (</w:t>
      </w:r>
      <w:r w:rsidR="00270AB2" w:rsidRPr="00D06D0F">
        <w:t>п</w:t>
      </w:r>
      <w:r w:rsidRPr="00D06D0F">
        <w:t xml:space="preserve">ять) календарных дней до начала осуществления перевозки, копии согласованных </w:t>
      </w:r>
      <w:proofErr w:type="gramStart"/>
      <w:r w:rsidRPr="00D06D0F">
        <w:t>с Дорогой схем</w:t>
      </w:r>
      <w:proofErr w:type="gramEnd"/>
      <w:r w:rsidRPr="00D06D0F">
        <w:t xml:space="preserve"> погрузки (в случае, если схемы погрузки разрабатывал не Исполнитель);</w:t>
      </w:r>
    </w:p>
    <w:p w14:paraId="7FD9DF1A" w14:textId="77777777" w:rsidR="00917ED8" w:rsidRPr="00D06D0F" w:rsidRDefault="00917ED8" w:rsidP="00523D1A">
      <w:pPr>
        <w:tabs>
          <w:tab w:val="left" w:pos="1134"/>
        </w:tabs>
        <w:ind w:firstLine="709"/>
        <w:jc w:val="both"/>
        <w:rPr>
          <w:bCs/>
        </w:rPr>
      </w:pPr>
      <w:r w:rsidRPr="00D06D0F">
        <w:t xml:space="preserve">2) оплачивает, в установленном порядке, расходы по креплению грузов, превышающие ставку сбора ТП </w:t>
      </w:r>
      <w:r w:rsidR="00C219C1" w:rsidRPr="00D06D0F">
        <w:t>КЗХ</w:t>
      </w:r>
      <w:r w:rsidRPr="00D06D0F">
        <w:t>, по фактически понесенным Исполнителем затратам.</w:t>
      </w:r>
    </w:p>
    <w:p w14:paraId="6450E14E" w14:textId="0C9A3824" w:rsidR="00917ED8" w:rsidRPr="00D06D0F" w:rsidRDefault="00270AB2" w:rsidP="00523D1A">
      <w:pPr>
        <w:numPr>
          <w:ilvl w:val="1"/>
          <w:numId w:val="9"/>
        </w:numPr>
        <w:tabs>
          <w:tab w:val="left" w:pos="1134"/>
        </w:tabs>
        <w:ind w:left="0" w:firstLine="709"/>
        <w:jc w:val="both"/>
        <w:rPr>
          <w:bCs/>
        </w:rPr>
      </w:pPr>
      <w:r w:rsidRPr="00D06D0F">
        <w:t xml:space="preserve">Исполнитель, по письменной заявке Клиента, оказывает дополнительные услуги, стоимость которых указана в Приложении №3 к Договору и размещена на </w:t>
      </w:r>
      <w:r w:rsidR="00AF5108" w:rsidRPr="00D06D0F">
        <w:t xml:space="preserve">официальном </w:t>
      </w:r>
      <w:r w:rsidRPr="00D06D0F">
        <w:t>сайте</w:t>
      </w:r>
      <w:r w:rsidR="00AF5108" w:rsidRPr="00D06D0F">
        <w:t>.</w:t>
      </w:r>
    </w:p>
    <w:p w14:paraId="35652CDD" w14:textId="77777777" w:rsidR="00917ED8" w:rsidRPr="00D06D0F" w:rsidRDefault="00917ED8" w:rsidP="00523D1A">
      <w:pPr>
        <w:tabs>
          <w:tab w:val="left" w:pos="1134"/>
        </w:tabs>
        <w:ind w:firstLine="709"/>
        <w:jc w:val="both"/>
      </w:pPr>
      <w:r w:rsidRPr="00D06D0F">
        <w:t>Дополнительные услуги не входят в Услуги, и оплачиваются отдельно по Тарифам Исполнителя, в течение 5 (пяти) рабочих дней с момента выставления Исполнителем соответствующего акта оказанных услуг и счет-фактуры.</w:t>
      </w:r>
    </w:p>
    <w:p w14:paraId="0576E657" w14:textId="6705287B" w:rsidR="00917ED8" w:rsidRPr="00D06D0F" w:rsidRDefault="00917ED8" w:rsidP="00523D1A">
      <w:pPr>
        <w:tabs>
          <w:tab w:val="left" w:pos="1134"/>
        </w:tabs>
        <w:ind w:firstLine="709"/>
        <w:jc w:val="both"/>
      </w:pPr>
      <w:r w:rsidRPr="00D06D0F">
        <w:t xml:space="preserve">Передача и возврат документов, указанных в </w:t>
      </w:r>
      <w:proofErr w:type="gramStart"/>
      <w:r w:rsidRPr="00D06D0F">
        <w:t>настоящем пункте</w:t>
      </w:r>
      <w:proofErr w:type="gramEnd"/>
      <w:r w:rsidRPr="00D06D0F">
        <w:t xml:space="preserve"> осуществляются в порядке анал</w:t>
      </w:r>
      <w:r w:rsidR="005C2D9C" w:rsidRPr="00D06D0F">
        <w:t>огичном порядку, указанному в пункте</w:t>
      </w:r>
      <w:r w:rsidRPr="00D06D0F">
        <w:t xml:space="preserve"> 5.3. Договора.</w:t>
      </w:r>
    </w:p>
    <w:p w14:paraId="3D6F5918" w14:textId="1B73C035" w:rsidR="00917ED8" w:rsidRPr="00D06D0F" w:rsidRDefault="00917ED8" w:rsidP="00523D1A">
      <w:pPr>
        <w:pStyle w:val="31"/>
        <w:numPr>
          <w:ilvl w:val="1"/>
          <w:numId w:val="9"/>
        </w:numPr>
        <w:tabs>
          <w:tab w:val="left" w:pos="1134"/>
        </w:tabs>
        <w:spacing w:after="0"/>
        <w:ind w:left="0" w:firstLine="709"/>
        <w:jc w:val="both"/>
        <w:rPr>
          <w:sz w:val="24"/>
          <w:szCs w:val="24"/>
        </w:rPr>
      </w:pPr>
      <w:r w:rsidRPr="00D06D0F">
        <w:rPr>
          <w:bCs/>
          <w:sz w:val="24"/>
          <w:szCs w:val="24"/>
        </w:rPr>
        <w:t>Услуги, указанные в п</w:t>
      </w:r>
      <w:r w:rsidR="005C2D9C" w:rsidRPr="00D06D0F">
        <w:rPr>
          <w:bCs/>
          <w:sz w:val="24"/>
          <w:szCs w:val="24"/>
        </w:rPr>
        <w:t>ункте</w:t>
      </w:r>
      <w:r w:rsidRPr="00D06D0F">
        <w:rPr>
          <w:bCs/>
          <w:sz w:val="24"/>
          <w:szCs w:val="24"/>
        </w:rPr>
        <w:t xml:space="preserve"> 8.2. Договора оказываются и оплачиваются Клиентом без заключения дополнительного соглашения</w:t>
      </w:r>
      <w:r w:rsidR="009434B1" w:rsidRPr="00D06D0F">
        <w:rPr>
          <w:bCs/>
          <w:sz w:val="24"/>
          <w:szCs w:val="24"/>
        </w:rPr>
        <w:t xml:space="preserve"> к Договору</w:t>
      </w:r>
      <w:r w:rsidRPr="00D06D0F">
        <w:rPr>
          <w:bCs/>
          <w:sz w:val="24"/>
          <w:szCs w:val="24"/>
        </w:rPr>
        <w:t>.</w:t>
      </w:r>
    </w:p>
    <w:p w14:paraId="73B9BE1D" w14:textId="77777777" w:rsidR="00B03F1D" w:rsidRPr="00D06D0F" w:rsidRDefault="00B03F1D" w:rsidP="00523D1A">
      <w:pPr>
        <w:pStyle w:val="31"/>
        <w:numPr>
          <w:ilvl w:val="1"/>
          <w:numId w:val="9"/>
        </w:numPr>
        <w:tabs>
          <w:tab w:val="left" w:pos="1134"/>
        </w:tabs>
        <w:spacing w:after="0"/>
        <w:ind w:left="0" w:firstLine="709"/>
        <w:jc w:val="both"/>
        <w:rPr>
          <w:sz w:val="24"/>
          <w:szCs w:val="24"/>
        </w:rPr>
      </w:pPr>
      <w:r w:rsidRPr="00D06D0F">
        <w:rPr>
          <w:sz w:val="24"/>
          <w:szCs w:val="24"/>
        </w:rPr>
        <w:t>При перегрузе грузов из/</w:t>
      </w:r>
      <w:proofErr w:type="gramStart"/>
      <w:r w:rsidRPr="00D06D0F">
        <w:rPr>
          <w:sz w:val="24"/>
          <w:szCs w:val="24"/>
        </w:rPr>
        <w:t>в вагонов</w:t>
      </w:r>
      <w:proofErr w:type="gramEnd"/>
      <w:r w:rsidRPr="00D06D0F">
        <w:rPr>
          <w:sz w:val="24"/>
          <w:szCs w:val="24"/>
        </w:rPr>
        <w:t xml:space="preserve"> одной ширины колеи в вагоны другой ширины колеи, а также из/в вагоны на/из автотранспорта на открытом подвижном составе на </w:t>
      </w:r>
      <w:r w:rsidR="00200B85" w:rsidRPr="00D06D0F">
        <w:rPr>
          <w:sz w:val="24"/>
          <w:szCs w:val="24"/>
        </w:rPr>
        <w:t>станция</w:t>
      </w:r>
      <w:r w:rsidRPr="00D06D0F">
        <w:rPr>
          <w:sz w:val="24"/>
          <w:szCs w:val="24"/>
        </w:rPr>
        <w:t>х Достык и Алтынколь начисление сборов буд</w:t>
      </w:r>
      <w:r w:rsidR="00200B85" w:rsidRPr="00D06D0F">
        <w:rPr>
          <w:sz w:val="24"/>
          <w:szCs w:val="24"/>
        </w:rPr>
        <w:t>у</w:t>
      </w:r>
      <w:r w:rsidRPr="00D06D0F">
        <w:rPr>
          <w:sz w:val="24"/>
          <w:szCs w:val="24"/>
        </w:rPr>
        <w:t>т производится</w:t>
      </w:r>
      <w:r w:rsidR="00200B85" w:rsidRPr="00D06D0F">
        <w:rPr>
          <w:sz w:val="24"/>
          <w:szCs w:val="24"/>
        </w:rPr>
        <w:t xml:space="preserve"> в следующем порядке</w:t>
      </w:r>
      <w:r w:rsidRPr="00D06D0F">
        <w:rPr>
          <w:sz w:val="24"/>
          <w:szCs w:val="24"/>
        </w:rPr>
        <w:t>:</w:t>
      </w:r>
    </w:p>
    <w:p w14:paraId="37BF5AEB" w14:textId="77777777" w:rsidR="00B03F1D" w:rsidRPr="00D06D0F" w:rsidRDefault="00B03F1D" w:rsidP="00523D1A">
      <w:pPr>
        <w:pStyle w:val="a7"/>
        <w:tabs>
          <w:tab w:val="left" w:pos="1134"/>
        </w:tabs>
        <w:ind w:left="0" w:firstLine="709"/>
        <w:jc w:val="both"/>
      </w:pPr>
      <w:r w:rsidRPr="00D06D0F">
        <w:t xml:space="preserve">1) в международном транзитном сообщении путем деления на коэффициент пересчета швейцарского франка к доллару США объявленный централизованно Управлением делами </w:t>
      </w:r>
      <w:r w:rsidRPr="00D06D0F">
        <w:lastRenderedPageBreak/>
        <w:t xml:space="preserve">ТП СНГ на дату заключения договора перевозки содержащуюся в оттиске календарного штемпеля станции отправления; </w:t>
      </w:r>
    </w:p>
    <w:p w14:paraId="430FB0EE" w14:textId="77777777" w:rsidR="00B03F1D" w:rsidRPr="00D06D0F" w:rsidRDefault="00B03F1D" w:rsidP="00523D1A">
      <w:pPr>
        <w:pStyle w:val="a7"/>
        <w:tabs>
          <w:tab w:val="left" w:pos="1134"/>
        </w:tabs>
        <w:ind w:left="0" w:firstLine="709"/>
        <w:jc w:val="both"/>
      </w:pPr>
      <w:r w:rsidRPr="00D06D0F">
        <w:t>2) в международном транзитном сообщении путем пересчета начисленных сборов по курсу доллара США к тенге, установленному Национальным Банком Республики Казахстан на дату оказания услуги перегруза;</w:t>
      </w:r>
    </w:p>
    <w:p w14:paraId="4C035FD8" w14:textId="77777777" w:rsidR="00B03F1D" w:rsidRPr="00D06D0F" w:rsidRDefault="00B03F1D" w:rsidP="00523D1A">
      <w:pPr>
        <w:pStyle w:val="31"/>
        <w:tabs>
          <w:tab w:val="left" w:pos="1134"/>
        </w:tabs>
        <w:spacing w:after="0"/>
        <w:ind w:firstLine="709"/>
        <w:jc w:val="both"/>
        <w:rPr>
          <w:sz w:val="24"/>
          <w:szCs w:val="24"/>
        </w:rPr>
      </w:pPr>
      <w:r w:rsidRPr="00D06D0F">
        <w:rPr>
          <w:sz w:val="24"/>
          <w:szCs w:val="24"/>
        </w:rPr>
        <w:t>3) в импортном сообщении путем деления начисленных сборов на коэффициент пересчета швейцарского франка к доллару США, объявленный централизованно Управлением делами ТП СНГ и пересчета начисленных сборов по курсу доллара США к тенге, установленному Национальным Банком Республики Казахстан на дату оказания услуги перегруза.</w:t>
      </w:r>
    </w:p>
    <w:p w14:paraId="3880C2F4" w14:textId="77777777" w:rsidR="00200B85" w:rsidRPr="00D06D0F" w:rsidRDefault="00B03F1D" w:rsidP="00523D1A">
      <w:pPr>
        <w:pStyle w:val="31"/>
        <w:tabs>
          <w:tab w:val="left" w:pos="1134"/>
        </w:tabs>
        <w:spacing w:after="0"/>
        <w:ind w:firstLine="709"/>
        <w:jc w:val="both"/>
        <w:rPr>
          <w:sz w:val="24"/>
          <w:szCs w:val="24"/>
        </w:rPr>
      </w:pPr>
      <w:r w:rsidRPr="00D06D0F">
        <w:rPr>
          <w:sz w:val="24"/>
          <w:szCs w:val="24"/>
        </w:rPr>
        <w:t xml:space="preserve">8.5. При несоответствии рода </w:t>
      </w:r>
      <w:r w:rsidR="00200B85" w:rsidRPr="00D06D0F">
        <w:rPr>
          <w:sz w:val="24"/>
          <w:szCs w:val="24"/>
        </w:rPr>
        <w:t>тары</w:t>
      </w:r>
      <w:r w:rsidRPr="00D06D0F">
        <w:rPr>
          <w:sz w:val="24"/>
          <w:szCs w:val="24"/>
        </w:rPr>
        <w:t xml:space="preserve">, указанной в графе 16 СМГС накладной с фактической тарой груза работниками </w:t>
      </w:r>
      <w:r w:rsidR="00006650" w:rsidRPr="00D06D0F">
        <w:rPr>
          <w:sz w:val="24"/>
          <w:szCs w:val="24"/>
        </w:rPr>
        <w:t>И</w:t>
      </w:r>
      <w:r w:rsidR="00200B85" w:rsidRPr="00D06D0F">
        <w:rPr>
          <w:sz w:val="24"/>
          <w:szCs w:val="24"/>
        </w:rPr>
        <w:t xml:space="preserve">сполнителя по станциях </w:t>
      </w:r>
      <w:r w:rsidRPr="00D06D0F">
        <w:rPr>
          <w:sz w:val="24"/>
          <w:szCs w:val="24"/>
        </w:rPr>
        <w:t xml:space="preserve">Достык </w:t>
      </w:r>
      <w:r w:rsidR="00200B85" w:rsidRPr="00D06D0F">
        <w:rPr>
          <w:sz w:val="24"/>
          <w:szCs w:val="24"/>
        </w:rPr>
        <w:t>и</w:t>
      </w:r>
      <w:r w:rsidRPr="00D06D0F">
        <w:rPr>
          <w:sz w:val="24"/>
          <w:szCs w:val="24"/>
        </w:rPr>
        <w:t xml:space="preserve"> Алтынколь составляется «Акт не</w:t>
      </w:r>
      <w:r w:rsidR="00200B85" w:rsidRPr="00D06D0F">
        <w:rPr>
          <w:sz w:val="24"/>
          <w:szCs w:val="24"/>
        </w:rPr>
        <w:t>соответствия рода упаковки» Приложение № 4</w:t>
      </w:r>
      <w:r w:rsidRPr="00D06D0F">
        <w:rPr>
          <w:sz w:val="24"/>
          <w:szCs w:val="24"/>
        </w:rPr>
        <w:t xml:space="preserve"> </w:t>
      </w:r>
      <w:r w:rsidR="00200B85" w:rsidRPr="00D06D0F">
        <w:rPr>
          <w:sz w:val="24"/>
          <w:szCs w:val="24"/>
        </w:rPr>
        <w:t xml:space="preserve">к Договору </w:t>
      </w:r>
      <w:r w:rsidRPr="00D06D0F">
        <w:rPr>
          <w:sz w:val="24"/>
          <w:szCs w:val="24"/>
        </w:rPr>
        <w:t xml:space="preserve">и </w:t>
      </w:r>
      <w:r w:rsidR="00B6222B" w:rsidRPr="00D06D0F">
        <w:rPr>
          <w:sz w:val="24"/>
          <w:szCs w:val="24"/>
        </w:rPr>
        <w:t xml:space="preserve">производится </w:t>
      </w:r>
      <w:proofErr w:type="spellStart"/>
      <w:r w:rsidR="00B6222B" w:rsidRPr="00D06D0F">
        <w:rPr>
          <w:sz w:val="24"/>
          <w:szCs w:val="24"/>
        </w:rPr>
        <w:t>фотофиксация</w:t>
      </w:r>
      <w:proofErr w:type="spellEnd"/>
      <w:r w:rsidR="00006650" w:rsidRPr="00D06D0F">
        <w:rPr>
          <w:sz w:val="24"/>
          <w:szCs w:val="24"/>
        </w:rPr>
        <w:t xml:space="preserve"> рода упаковки</w:t>
      </w:r>
      <w:r w:rsidRPr="00D06D0F">
        <w:rPr>
          <w:sz w:val="24"/>
          <w:szCs w:val="24"/>
        </w:rPr>
        <w:t xml:space="preserve">. </w:t>
      </w:r>
    </w:p>
    <w:p w14:paraId="3EC3CA2E" w14:textId="444C8DF6" w:rsidR="00917ED8" w:rsidRPr="00D06D0F" w:rsidRDefault="00B03F1D" w:rsidP="00523D1A">
      <w:pPr>
        <w:pStyle w:val="31"/>
        <w:tabs>
          <w:tab w:val="left" w:pos="1134"/>
        </w:tabs>
        <w:spacing w:after="0"/>
        <w:ind w:firstLine="709"/>
        <w:jc w:val="both"/>
        <w:rPr>
          <w:sz w:val="24"/>
          <w:szCs w:val="24"/>
        </w:rPr>
      </w:pPr>
      <w:r w:rsidRPr="00D06D0F">
        <w:rPr>
          <w:sz w:val="24"/>
          <w:szCs w:val="24"/>
        </w:rPr>
        <w:t>Сборы взимаются согласно роду упаковки, указанной в «Акте несоответствия рода упаковки».</w:t>
      </w:r>
    </w:p>
    <w:p w14:paraId="1EF274DC" w14:textId="7E789E47" w:rsidR="00A120DB" w:rsidRPr="00D06D0F" w:rsidRDefault="00A120DB" w:rsidP="000B456B">
      <w:pPr>
        <w:pStyle w:val="a7"/>
        <w:numPr>
          <w:ilvl w:val="0"/>
          <w:numId w:val="9"/>
        </w:numPr>
        <w:suppressAutoHyphens w:val="0"/>
        <w:jc w:val="center"/>
        <w:rPr>
          <w:b/>
          <w:lang w:eastAsia="ru-RU"/>
        </w:rPr>
      </w:pPr>
      <w:r w:rsidRPr="00D06D0F">
        <w:rPr>
          <w:b/>
          <w:lang w:eastAsia="ru-RU"/>
        </w:rPr>
        <w:t>Расторжение Договора</w:t>
      </w:r>
    </w:p>
    <w:p w14:paraId="1EADF8D6" w14:textId="77777777" w:rsidR="00A120DB" w:rsidRPr="00D06D0F" w:rsidRDefault="00A120DB" w:rsidP="000B456B">
      <w:pPr>
        <w:numPr>
          <w:ilvl w:val="1"/>
          <w:numId w:val="9"/>
        </w:numPr>
        <w:tabs>
          <w:tab w:val="left" w:pos="1276"/>
        </w:tabs>
        <w:suppressAutoHyphens w:val="0"/>
        <w:ind w:left="0" w:firstLine="674"/>
        <w:contextualSpacing/>
        <w:jc w:val="both"/>
        <w:rPr>
          <w:rFonts w:eastAsia="Calibri"/>
          <w:lang w:eastAsia="en-US"/>
        </w:rPr>
      </w:pPr>
      <w:r w:rsidRPr="00D06D0F">
        <w:rPr>
          <w:rFonts w:eastAsia="Calibri"/>
        </w:rPr>
        <w:t>Договор может быть, расторгнут по соглашению Сторон, и/или в случаях, предусмотренных законодательством Республики Казахстан, или Договором.</w:t>
      </w:r>
    </w:p>
    <w:p w14:paraId="132FDF3E" w14:textId="77777777" w:rsidR="00A120DB" w:rsidRPr="00D06D0F" w:rsidRDefault="00A120DB" w:rsidP="000B456B">
      <w:pPr>
        <w:numPr>
          <w:ilvl w:val="1"/>
          <w:numId w:val="9"/>
        </w:numPr>
        <w:tabs>
          <w:tab w:val="left" w:pos="1276"/>
        </w:tabs>
        <w:suppressAutoHyphens w:val="0"/>
        <w:ind w:left="0" w:firstLine="674"/>
        <w:contextualSpacing/>
        <w:jc w:val="both"/>
        <w:rPr>
          <w:rFonts w:eastAsia="Calibri"/>
        </w:rPr>
      </w:pPr>
      <w:r w:rsidRPr="00D06D0F">
        <w:rPr>
          <w:rFonts w:eastAsia="Calibri"/>
        </w:rPr>
        <w:t>Односторонний отказ от Договора по инициативе одной из Сторон допускается в следующих случаях:</w:t>
      </w:r>
    </w:p>
    <w:p w14:paraId="2E941B86" w14:textId="1B887195" w:rsidR="00A120DB" w:rsidRPr="00D06D0F" w:rsidRDefault="00A120DB" w:rsidP="000B456B">
      <w:pPr>
        <w:numPr>
          <w:ilvl w:val="2"/>
          <w:numId w:val="9"/>
        </w:numPr>
        <w:tabs>
          <w:tab w:val="left" w:pos="967"/>
          <w:tab w:val="left" w:pos="1276"/>
        </w:tabs>
        <w:suppressAutoHyphens w:val="0"/>
        <w:ind w:left="0" w:firstLine="674"/>
        <w:contextualSpacing/>
        <w:jc w:val="both"/>
        <w:rPr>
          <w:rFonts w:eastAsia="Calibri"/>
        </w:rPr>
      </w:pPr>
      <w:r w:rsidRPr="00D06D0F">
        <w:rPr>
          <w:rFonts w:eastAsia="Calibri"/>
        </w:rPr>
        <w:t xml:space="preserve">Клиентом, при неоднократном нарушении </w:t>
      </w:r>
      <w:r w:rsidR="00FF53F7" w:rsidRPr="00D06D0F">
        <w:rPr>
          <w:rFonts w:eastAsia="Calibri"/>
        </w:rPr>
        <w:t>Исполнителем</w:t>
      </w:r>
      <w:r w:rsidRPr="00D06D0F">
        <w:rPr>
          <w:rFonts w:eastAsia="Calibri"/>
        </w:rPr>
        <w:t xml:space="preserve"> обязательств по Договору;</w:t>
      </w:r>
    </w:p>
    <w:p w14:paraId="02F0C0E5" w14:textId="05A923E0" w:rsidR="00A120DB" w:rsidRPr="00D06D0F" w:rsidRDefault="00FF53F7" w:rsidP="000B456B">
      <w:pPr>
        <w:numPr>
          <w:ilvl w:val="2"/>
          <w:numId w:val="9"/>
        </w:numPr>
        <w:tabs>
          <w:tab w:val="left" w:pos="967"/>
          <w:tab w:val="left" w:pos="1276"/>
        </w:tabs>
        <w:suppressAutoHyphens w:val="0"/>
        <w:ind w:left="0" w:firstLine="674"/>
        <w:contextualSpacing/>
        <w:jc w:val="both"/>
        <w:rPr>
          <w:rFonts w:eastAsia="Calibri"/>
        </w:rPr>
      </w:pPr>
      <w:r w:rsidRPr="00D06D0F">
        <w:rPr>
          <w:rFonts w:eastAsia="Calibri"/>
        </w:rPr>
        <w:t>Исполнителем</w:t>
      </w:r>
      <w:r w:rsidR="00A120DB" w:rsidRPr="00D06D0F">
        <w:rPr>
          <w:rFonts w:eastAsia="Calibri"/>
        </w:rPr>
        <w:t>:</w:t>
      </w:r>
    </w:p>
    <w:p w14:paraId="6924C32B" w14:textId="77777777" w:rsidR="00A120DB" w:rsidRPr="00D06D0F" w:rsidRDefault="00A120DB" w:rsidP="00364BDA">
      <w:pPr>
        <w:tabs>
          <w:tab w:val="left" w:pos="1276"/>
        </w:tabs>
        <w:ind w:firstLine="674"/>
        <w:jc w:val="both"/>
        <w:rPr>
          <w:rFonts w:eastAsia="Calibri"/>
        </w:rPr>
      </w:pPr>
      <w:r w:rsidRPr="00D06D0F">
        <w:rPr>
          <w:rFonts w:eastAsia="Calibri"/>
        </w:rPr>
        <w:t>- при нарушении Клиентом срока оплаты Услуг по Договору;</w:t>
      </w:r>
    </w:p>
    <w:p w14:paraId="42602862" w14:textId="77777777" w:rsidR="00A120DB" w:rsidRPr="00D06D0F" w:rsidRDefault="00A120DB" w:rsidP="00364BDA">
      <w:pPr>
        <w:tabs>
          <w:tab w:val="left" w:pos="1276"/>
        </w:tabs>
        <w:ind w:firstLine="674"/>
        <w:jc w:val="both"/>
        <w:rPr>
          <w:rFonts w:eastAsia="Calibri"/>
        </w:rPr>
      </w:pPr>
      <w:r w:rsidRPr="00D06D0F">
        <w:rPr>
          <w:rFonts w:eastAsia="Calibri"/>
        </w:rPr>
        <w:t>- в случае нарушения Клиентом своих обязательств по Договору.</w:t>
      </w:r>
    </w:p>
    <w:p w14:paraId="7BF7DF2E" w14:textId="77777777" w:rsidR="00A120DB" w:rsidRPr="00D06D0F" w:rsidRDefault="00A120DB" w:rsidP="000B456B">
      <w:pPr>
        <w:numPr>
          <w:ilvl w:val="1"/>
          <w:numId w:val="9"/>
        </w:numPr>
        <w:tabs>
          <w:tab w:val="left" w:pos="1276"/>
        </w:tabs>
        <w:suppressAutoHyphens w:val="0"/>
        <w:ind w:left="0" w:firstLine="674"/>
        <w:contextualSpacing/>
        <w:jc w:val="both"/>
        <w:rPr>
          <w:rFonts w:eastAsia="Calibri"/>
        </w:rPr>
      </w:pPr>
      <w:r w:rsidRPr="00D06D0F">
        <w:rPr>
          <w:rFonts w:eastAsia="Calibri"/>
        </w:rPr>
        <w:t>Сторона вправе расторгнуть Договор в одностороннем порядке при условии письменного уведомления другой Стороны не менее чем за 15 (пятнадцать) календарных дней до предполагаемой даты расторжения Договора. При этом Договор считается расторгнутым:</w:t>
      </w:r>
    </w:p>
    <w:p w14:paraId="6F39D46E" w14:textId="77777777" w:rsidR="00A120DB" w:rsidRPr="00D06D0F" w:rsidRDefault="00A120DB" w:rsidP="00364BDA">
      <w:pPr>
        <w:numPr>
          <w:ilvl w:val="0"/>
          <w:numId w:val="20"/>
        </w:numPr>
        <w:tabs>
          <w:tab w:val="left" w:pos="993"/>
          <w:tab w:val="left" w:pos="1276"/>
        </w:tabs>
        <w:suppressAutoHyphens w:val="0"/>
        <w:ind w:left="0" w:firstLine="674"/>
        <w:contextualSpacing/>
        <w:jc w:val="both"/>
        <w:rPr>
          <w:rFonts w:eastAsia="Calibri"/>
        </w:rPr>
      </w:pPr>
      <w:r w:rsidRPr="00D06D0F">
        <w:rPr>
          <w:rFonts w:eastAsia="Calibri"/>
        </w:rPr>
        <w:t>в части оказания Услуг – после получения уведомления о расторжении Договора, но не ранее даты, указанной в таком уведомлении как дата расторжения Договора;</w:t>
      </w:r>
    </w:p>
    <w:p w14:paraId="18976F62" w14:textId="77777777" w:rsidR="00A120DB" w:rsidRPr="00D06D0F" w:rsidRDefault="00A120DB" w:rsidP="00364BDA">
      <w:pPr>
        <w:numPr>
          <w:ilvl w:val="0"/>
          <w:numId w:val="20"/>
        </w:numPr>
        <w:tabs>
          <w:tab w:val="left" w:pos="993"/>
          <w:tab w:val="left" w:pos="1276"/>
        </w:tabs>
        <w:suppressAutoHyphens w:val="0"/>
        <w:ind w:left="0" w:firstLine="674"/>
        <w:contextualSpacing/>
        <w:jc w:val="both"/>
        <w:rPr>
          <w:rFonts w:eastAsia="Calibri"/>
        </w:rPr>
      </w:pPr>
      <w:r w:rsidRPr="00D06D0F">
        <w:rPr>
          <w:rFonts w:eastAsia="Calibri"/>
        </w:rPr>
        <w:t>в части платежей – с момента оплаты всех начисленных неустоек, возмещения причиненных убытков и проведения всех взаиморасчетов.</w:t>
      </w:r>
    </w:p>
    <w:p w14:paraId="0498B9FA" w14:textId="77777777" w:rsidR="00A120DB" w:rsidRPr="00D06D0F" w:rsidRDefault="00A120DB" w:rsidP="000E4EC0">
      <w:pPr>
        <w:tabs>
          <w:tab w:val="left" w:pos="993"/>
        </w:tabs>
        <w:ind w:firstLine="674"/>
        <w:rPr>
          <w:rFonts w:eastAsia="Calibri"/>
          <w:b/>
        </w:rPr>
      </w:pPr>
    </w:p>
    <w:p w14:paraId="36110B72" w14:textId="2BFBAC57" w:rsidR="00F30943" w:rsidRPr="00D06D0F" w:rsidRDefault="00F30943" w:rsidP="00991677">
      <w:pPr>
        <w:pStyle w:val="11"/>
        <w:numPr>
          <w:ilvl w:val="0"/>
          <w:numId w:val="9"/>
        </w:numPr>
        <w:jc w:val="center"/>
        <w:rPr>
          <w:sz w:val="24"/>
          <w:szCs w:val="24"/>
        </w:rPr>
      </w:pPr>
      <w:r w:rsidRPr="00D06D0F">
        <w:rPr>
          <w:sz w:val="24"/>
          <w:szCs w:val="24"/>
        </w:rPr>
        <w:t>Антикоррупционные требования</w:t>
      </w:r>
    </w:p>
    <w:p w14:paraId="46F0E8B5" w14:textId="77777777" w:rsidR="00F30943" w:rsidRPr="00D06D0F" w:rsidRDefault="00F30943" w:rsidP="00991677">
      <w:pPr>
        <w:pStyle w:val="a7"/>
        <w:widowControl w:val="0"/>
        <w:numPr>
          <w:ilvl w:val="1"/>
          <w:numId w:val="9"/>
        </w:numPr>
        <w:tabs>
          <w:tab w:val="left" w:pos="993"/>
          <w:tab w:val="left" w:pos="1134"/>
          <w:tab w:val="left" w:pos="1276"/>
        </w:tabs>
        <w:suppressAutoHyphens w:val="0"/>
        <w:autoSpaceDE w:val="0"/>
        <w:autoSpaceDN w:val="0"/>
        <w:adjustRightInd w:val="0"/>
        <w:ind w:left="0" w:firstLine="709"/>
        <w:contextualSpacing/>
        <w:jc w:val="thaiDistribute"/>
        <w:rPr>
          <w:color w:val="000000"/>
        </w:rPr>
      </w:pPr>
      <w:r w:rsidRPr="00D06D0F">
        <w:rPr>
          <w:color w:val="000000"/>
        </w:rPr>
        <w:t xml:space="preserve">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 </w:t>
      </w:r>
    </w:p>
    <w:p w14:paraId="231C4EDB" w14:textId="77777777" w:rsidR="00F30943" w:rsidRPr="00D06D0F" w:rsidRDefault="00F30943" w:rsidP="00991677">
      <w:pPr>
        <w:pStyle w:val="a7"/>
        <w:widowControl w:val="0"/>
        <w:numPr>
          <w:ilvl w:val="1"/>
          <w:numId w:val="9"/>
        </w:numPr>
        <w:tabs>
          <w:tab w:val="left" w:pos="993"/>
          <w:tab w:val="left" w:pos="1134"/>
          <w:tab w:val="left" w:pos="1276"/>
        </w:tabs>
        <w:suppressAutoHyphens w:val="0"/>
        <w:autoSpaceDE w:val="0"/>
        <w:autoSpaceDN w:val="0"/>
        <w:adjustRightInd w:val="0"/>
        <w:ind w:left="0" w:firstLine="709"/>
        <w:contextualSpacing/>
        <w:jc w:val="thaiDistribute"/>
        <w:rPr>
          <w:rFonts w:eastAsia="Calibri"/>
          <w:color w:val="000000"/>
        </w:rPr>
      </w:pPr>
      <w:r w:rsidRPr="00D06D0F">
        <w:rPr>
          <w:rFonts w:eastAsia="Calibri"/>
          <w:color w:val="000000"/>
        </w:rPr>
        <w:t xml:space="preserve"> Стороны подтверждают, что они</w:t>
      </w:r>
      <w:r w:rsidRPr="00D06D0F">
        <w:rPr>
          <w:rFonts w:eastAsia="Calibri"/>
          <w:color w:val="000000"/>
          <w:lang w:val="kk-KZ"/>
        </w:rPr>
        <w:t xml:space="preserve">, а также </w:t>
      </w:r>
      <w:r w:rsidRPr="00D06D0F">
        <w:rPr>
          <w:rFonts w:eastAsia="Calibri"/>
          <w:color w:val="000000"/>
        </w:rPr>
        <w:t>их работники не совершали, не побуждали к совершению действий, нарушающих либо способствующих нарушению законодательства Республики Казахстан</w:t>
      </w:r>
      <w:r w:rsidRPr="00D06D0F">
        <w:rPr>
          <w:rFonts w:eastAsia="Calibri"/>
          <w:color w:val="000000"/>
          <w:lang w:val="kk-KZ"/>
        </w:rPr>
        <w:t xml:space="preserve"> о противодействии коррупции </w:t>
      </w:r>
      <w:r w:rsidRPr="00D06D0F">
        <w:rPr>
          <w:rFonts w:eastAsia="Calibri"/>
          <w:color w:val="000000"/>
        </w:rPr>
        <w:t>(далее – «Антикоррупционное законодательство»), не выплачивали, не предлагали выплатить и не разрешали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14:paraId="1009FF01" w14:textId="77777777" w:rsidR="00F30943" w:rsidRPr="00D06D0F" w:rsidRDefault="00F30943" w:rsidP="00991677">
      <w:pPr>
        <w:pStyle w:val="a7"/>
        <w:widowControl w:val="0"/>
        <w:numPr>
          <w:ilvl w:val="1"/>
          <w:numId w:val="9"/>
        </w:numPr>
        <w:tabs>
          <w:tab w:val="left" w:pos="993"/>
          <w:tab w:val="left" w:pos="1134"/>
          <w:tab w:val="left" w:pos="1276"/>
        </w:tabs>
        <w:suppressAutoHyphens w:val="0"/>
        <w:autoSpaceDE w:val="0"/>
        <w:autoSpaceDN w:val="0"/>
        <w:adjustRightInd w:val="0"/>
        <w:ind w:left="0" w:firstLine="709"/>
        <w:contextualSpacing/>
        <w:jc w:val="thaiDistribute"/>
        <w:rPr>
          <w:rFonts w:eastAsia="Calibri"/>
          <w:color w:val="000000"/>
        </w:rPr>
      </w:pPr>
      <w:r w:rsidRPr="00D06D0F">
        <w:rPr>
          <w:rFonts w:eastAsia="Calibri"/>
          <w:color w:val="000000"/>
        </w:rPr>
        <w:t xml:space="preserve"> При исполнении своих обязательств по Договору, Стороны, </w:t>
      </w:r>
      <w:r w:rsidRPr="00D06D0F">
        <w:rPr>
          <w:rFonts w:eastAsia="Calibri"/>
          <w:color w:val="000000"/>
          <w:lang w:val="kk-KZ"/>
        </w:rPr>
        <w:t xml:space="preserve">а также </w:t>
      </w:r>
      <w:r w:rsidRPr="00D06D0F">
        <w:rPr>
          <w:rFonts w:eastAsia="Calibri"/>
          <w:color w:val="000000"/>
        </w:rPr>
        <w:t>их работники</w:t>
      </w:r>
      <w:r w:rsidRPr="00D06D0F">
        <w:rPr>
          <w:rFonts w:eastAsia="Calibri"/>
          <w:color w:val="000000"/>
          <w:lang w:val="kk-KZ"/>
        </w:rPr>
        <w:t xml:space="preserve"> </w:t>
      </w:r>
      <w:r w:rsidRPr="00D06D0F">
        <w:rPr>
          <w:rFonts w:eastAsia="Calibri"/>
          <w:color w:val="000000"/>
        </w:rPr>
        <w:t>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6A887BDD" w14:textId="77777777" w:rsidR="00F30943" w:rsidRPr="00D06D0F" w:rsidRDefault="00F30943" w:rsidP="00991677">
      <w:pPr>
        <w:pStyle w:val="a7"/>
        <w:widowControl w:val="0"/>
        <w:numPr>
          <w:ilvl w:val="1"/>
          <w:numId w:val="9"/>
        </w:numPr>
        <w:tabs>
          <w:tab w:val="left" w:pos="993"/>
          <w:tab w:val="left" w:pos="1134"/>
          <w:tab w:val="left" w:pos="1276"/>
        </w:tabs>
        <w:suppressAutoHyphens w:val="0"/>
        <w:autoSpaceDE w:val="0"/>
        <w:autoSpaceDN w:val="0"/>
        <w:adjustRightInd w:val="0"/>
        <w:ind w:left="0" w:firstLine="709"/>
        <w:contextualSpacing/>
        <w:jc w:val="thaiDistribute"/>
        <w:rPr>
          <w:rFonts w:eastAsia="Calibri"/>
          <w:color w:val="000000"/>
        </w:rPr>
      </w:pPr>
      <w:r w:rsidRPr="00D06D0F">
        <w:rPr>
          <w:rFonts w:eastAsia="Calibri"/>
          <w:color w:val="000000"/>
        </w:rPr>
        <w:t xml:space="preserve"> При исполнении своих обязательств по Договору, Стороны обязуются соблюдать </w:t>
      </w:r>
      <w:r w:rsidRPr="00D06D0F">
        <w:rPr>
          <w:rFonts w:eastAsia="Calibri"/>
          <w:color w:val="000000"/>
        </w:rPr>
        <w:lastRenderedPageBreak/>
        <w:t xml:space="preserve">требования Антикоррупционного законодательства, и принимать </w:t>
      </w:r>
      <w:r w:rsidRPr="00D06D0F">
        <w:rPr>
          <w:rFonts w:eastAsia="Calibri"/>
          <w:color w:val="000000"/>
          <w:lang w:val="kk-KZ"/>
        </w:rPr>
        <w:t>необходимые</w:t>
      </w:r>
      <w:r w:rsidRPr="00D06D0F">
        <w:rPr>
          <w:rFonts w:eastAsia="Calibri"/>
          <w:color w:val="000000"/>
        </w:rPr>
        <w:t xml:space="preserve"> меры для предотвращения коррупции в соответствии с Антикоррупционным законодательством.</w:t>
      </w:r>
    </w:p>
    <w:p w14:paraId="1104B776" w14:textId="77777777" w:rsidR="00F30943" w:rsidRPr="00D06D0F" w:rsidRDefault="00F30943" w:rsidP="00991677">
      <w:pPr>
        <w:pStyle w:val="a7"/>
        <w:widowControl w:val="0"/>
        <w:numPr>
          <w:ilvl w:val="1"/>
          <w:numId w:val="9"/>
        </w:numPr>
        <w:tabs>
          <w:tab w:val="left" w:pos="993"/>
          <w:tab w:val="left" w:pos="1134"/>
          <w:tab w:val="left" w:pos="1276"/>
        </w:tabs>
        <w:suppressAutoHyphens w:val="0"/>
        <w:autoSpaceDE w:val="0"/>
        <w:autoSpaceDN w:val="0"/>
        <w:adjustRightInd w:val="0"/>
        <w:ind w:left="0" w:firstLine="709"/>
        <w:contextualSpacing/>
        <w:jc w:val="thaiDistribute"/>
        <w:rPr>
          <w:rFonts w:eastAsia="Calibri"/>
          <w:color w:val="000000"/>
        </w:rPr>
      </w:pPr>
      <w:r w:rsidRPr="00D06D0F">
        <w:rPr>
          <w:rFonts w:eastAsia="Calibri"/>
          <w:color w:val="000000"/>
        </w:rPr>
        <w:t xml:space="preserve">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незамедлительно уведомить другую Сторону в письменной форме.</w:t>
      </w:r>
    </w:p>
    <w:p w14:paraId="7BBEB00E" w14:textId="77777777" w:rsidR="00904D79" w:rsidRPr="00D06D0F" w:rsidRDefault="00904D79" w:rsidP="000E4EC0">
      <w:pPr>
        <w:snapToGrid w:val="0"/>
        <w:jc w:val="center"/>
        <w:rPr>
          <w:b/>
          <w:bCs/>
          <w:lang w:val="kk-KZ"/>
        </w:rPr>
      </w:pPr>
    </w:p>
    <w:p w14:paraId="698B90D3" w14:textId="4542D45C" w:rsidR="00917ED8" w:rsidRPr="00D06D0F" w:rsidRDefault="008D35BB" w:rsidP="00991677">
      <w:pPr>
        <w:numPr>
          <w:ilvl w:val="0"/>
          <w:numId w:val="9"/>
        </w:numPr>
        <w:snapToGrid w:val="0"/>
        <w:ind w:left="0" w:firstLine="0"/>
        <w:jc w:val="center"/>
        <w:rPr>
          <w:b/>
          <w:bCs/>
          <w:lang w:val="kk-KZ"/>
        </w:rPr>
      </w:pPr>
      <w:r w:rsidRPr="00D06D0F">
        <w:rPr>
          <w:b/>
          <w:bCs/>
          <w:lang w:val="kk-KZ"/>
        </w:rPr>
        <w:t>Санкционная оговорка</w:t>
      </w:r>
    </w:p>
    <w:p w14:paraId="3D605EDA" w14:textId="044BC580" w:rsidR="00293FDB" w:rsidRPr="00D06D0F" w:rsidRDefault="00293FDB" w:rsidP="00172466">
      <w:pPr>
        <w:pStyle w:val="a7"/>
        <w:numPr>
          <w:ilvl w:val="1"/>
          <w:numId w:val="9"/>
        </w:numPr>
        <w:shd w:val="clear" w:color="auto" w:fill="FFFFFF"/>
        <w:tabs>
          <w:tab w:val="left" w:pos="1134"/>
        </w:tabs>
        <w:ind w:left="0" w:firstLine="426"/>
        <w:jc w:val="both"/>
        <w:rPr>
          <w:lang w:eastAsia="ru-RU"/>
        </w:rPr>
      </w:pPr>
      <w:r w:rsidRPr="00D06D0F">
        <w:rPr>
          <w:b/>
          <w:lang w:val="kk-KZ"/>
        </w:rPr>
        <w:t xml:space="preserve"> </w:t>
      </w:r>
      <w:r w:rsidRPr="00D06D0F">
        <w:t xml:space="preserve">Стороны заключают настоящий договор на основании гарантий </w:t>
      </w:r>
      <w:r w:rsidR="00096EA6" w:rsidRPr="00D06D0F">
        <w:t>Клиента</w:t>
      </w:r>
      <w:r w:rsidRPr="00D06D0F">
        <w:t xml:space="preserve"> и добросовестно полагаясь на таковые. </w:t>
      </w:r>
      <w:r w:rsidR="00096EA6" w:rsidRPr="00D06D0F">
        <w:t>Клиент</w:t>
      </w:r>
      <w:r w:rsidRPr="00D06D0F">
        <w:t xml:space="preserve"> гарантирует, что: </w:t>
      </w:r>
    </w:p>
    <w:p w14:paraId="35239814" w14:textId="77777777" w:rsidR="00293FDB" w:rsidRPr="00D06D0F" w:rsidRDefault="00293FDB" w:rsidP="00172466">
      <w:pPr>
        <w:shd w:val="clear" w:color="auto" w:fill="FFFFFF"/>
        <w:tabs>
          <w:tab w:val="left" w:pos="1134"/>
        </w:tabs>
        <w:ind w:firstLine="426"/>
        <w:jc w:val="both"/>
      </w:pPr>
      <w:r w:rsidRPr="00D06D0F">
        <w:t xml:space="preserve">ни Клиент, ни его аффилированные лица, ни все акционеры Клиента не включены в </w:t>
      </w:r>
      <w:proofErr w:type="spellStart"/>
      <w:r w:rsidRPr="00D06D0F">
        <w:t>санкционный</w:t>
      </w:r>
      <w:proofErr w:type="spellEnd"/>
      <w:r w:rsidRPr="00D06D0F">
        <w:t xml:space="preserve"> список Европейского союза, и (или) Великобритании, и (или) в </w:t>
      </w:r>
      <w:proofErr w:type="spellStart"/>
      <w:r w:rsidRPr="00D06D0F">
        <w:t>санкционных</w:t>
      </w:r>
      <w:proofErr w:type="spellEnd"/>
      <w:r w:rsidRPr="00D06D0F">
        <w:t xml:space="preserve"> списках SDN (</w:t>
      </w:r>
      <w:proofErr w:type="spellStart"/>
      <w:r w:rsidRPr="00D06D0F">
        <w:t>Specially</w:t>
      </w:r>
      <w:proofErr w:type="spellEnd"/>
      <w:r w:rsidRPr="00D06D0F">
        <w:t xml:space="preserve"> </w:t>
      </w:r>
      <w:proofErr w:type="spellStart"/>
      <w:r w:rsidRPr="00D06D0F">
        <w:t>Designated</w:t>
      </w:r>
      <w:proofErr w:type="spellEnd"/>
      <w:r w:rsidRPr="00D06D0F">
        <w:t xml:space="preserve"> </w:t>
      </w:r>
      <w:proofErr w:type="spellStart"/>
      <w:r w:rsidRPr="00D06D0F">
        <w:t>Nationals</w:t>
      </w:r>
      <w:proofErr w:type="spellEnd"/>
      <w:r w:rsidRPr="00D06D0F">
        <w:t xml:space="preserve"> </w:t>
      </w:r>
      <w:proofErr w:type="spellStart"/>
      <w:r w:rsidRPr="00D06D0F">
        <w:t>and</w:t>
      </w:r>
      <w:proofErr w:type="spellEnd"/>
      <w:r w:rsidRPr="00D06D0F">
        <w:t xml:space="preserve"> </w:t>
      </w:r>
      <w:proofErr w:type="spellStart"/>
      <w:r w:rsidRPr="00D06D0F">
        <w:t>Blocked</w:t>
      </w:r>
      <w:proofErr w:type="spellEnd"/>
      <w:r w:rsidRPr="00D06D0F">
        <w:t xml:space="preserve"> </w:t>
      </w:r>
      <w:proofErr w:type="spellStart"/>
      <w:r w:rsidRPr="00D06D0F">
        <w:t>Persons</w:t>
      </w:r>
      <w:proofErr w:type="spellEnd"/>
      <w:r w:rsidRPr="00D06D0F">
        <w:t xml:space="preserve"> </w:t>
      </w:r>
      <w:proofErr w:type="spellStart"/>
      <w:r w:rsidRPr="00D06D0F">
        <w:t>List</w:t>
      </w:r>
      <w:proofErr w:type="spellEnd"/>
      <w:r w:rsidRPr="00D06D0F">
        <w:t xml:space="preserve"> – список специально выделенных граждан и блокированных лиц), CAPTA (</w:t>
      </w:r>
      <w:proofErr w:type="spellStart"/>
      <w:r w:rsidRPr="00D06D0F">
        <w:t>List</w:t>
      </w:r>
      <w:proofErr w:type="spellEnd"/>
      <w:r w:rsidRPr="00D06D0F">
        <w:t xml:space="preserve"> </w:t>
      </w:r>
      <w:proofErr w:type="spellStart"/>
      <w:r w:rsidRPr="00D06D0F">
        <w:t>of</w:t>
      </w:r>
      <w:proofErr w:type="spellEnd"/>
      <w:r w:rsidRPr="00D06D0F">
        <w:t xml:space="preserve"> </w:t>
      </w:r>
      <w:proofErr w:type="spellStart"/>
      <w:r w:rsidRPr="00D06D0F">
        <w:t>Foreign</w:t>
      </w:r>
      <w:proofErr w:type="spellEnd"/>
      <w:r w:rsidRPr="00D06D0F">
        <w:t xml:space="preserve"> </w:t>
      </w:r>
      <w:proofErr w:type="spellStart"/>
      <w:r w:rsidRPr="00D06D0F">
        <w:t>Financial</w:t>
      </w:r>
      <w:proofErr w:type="spellEnd"/>
      <w:r w:rsidRPr="00D06D0F">
        <w:t xml:space="preserve"> </w:t>
      </w:r>
      <w:proofErr w:type="spellStart"/>
      <w:r w:rsidRPr="00D06D0F">
        <w:t>Institutions</w:t>
      </w:r>
      <w:proofErr w:type="spellEnd"/>
      <w:r w:rsidRPr="00D06D0F">
        <w:t xml:space="preserve"> </w:t>
      </w:r>
      <w:proofErr w:type="spellStart"/>
      <w:r w:rsidRPr="00D06D0F">
        <w:t>Subject</w:t>
      </w:r>
      <w:proofErr w:type="spellEnd"/>
      <w:r w:rsidRPr="00D06D0F">
        <w:t xml:space="preserve"> </w:t>
      </w:r>
      <w:proofErr w:type="spellStart"/>
      <w:r w:rsidRPr="00D06D0F">
        <w:t>to</w:t>
      </w:r>
      <w:proofErr w:type="spellEnd"/>
      <w:r w:rsidRPr="00D06D0F">
        <w:t xml:space="preserve"> </w:t>
      </w:r>
      <w:proofErr w:type="spellStart"/>
      <w:r w:rsidRPr="00D06D0F">
        <w:t>Correspondent</w:t>
      </w:r>
      <w:proofErr w:type="spellEnd"/>
      <w:r w:rsidRPr="00D06D0F">
        <w:t xml:space="preserve"> </w:t>
      </w:r>
      <w:proofErr w:type="spellStart"/>
      <w:r w:rsidRPr="00D06D0F">
        <w:t>Account</w:t>
      </w:r>
      <w:proofErr w:type="spellEnd"/>
      <w:r w:rsidRPr="00D06D0F">
        <w:t xml:space="preserve"> </w:t>
      </w:r>
      <w:proofErr w:type="spellStart"/>
      <w:r w:rsidRPr="00D06D0F">
        <w:t>or</w:t>
      </w:r>
      <w:proofErr w:type="spellEnd"/>
      <w:r w:rsidRPr="00D06D0F">
        <w:t xml:space="preserve"> </w:t>
      </w:r>
      <w:proofErr w:type="spellStart"/>
      <w:r w:rsidRPr="00D06D0F">
        <w:t>Payable-Through</w:t>
      </w:r>
      <w:proofErr w:type="spellEnd"/>
      <w:r w:rsidRPr="00D06D0F">
        <w:t xml:space="preserve"> </w:t>
      </w:r>
      <w:proofErr w:type="spellStart"/>
      <w:r w:rsidRPr="00D06D0F">
        <w:t>Account</w:t>
      </w:r>
      <w:proofErr w:type="spellEnd"/>
      <w:r w:rsidRPr="00D06D0F">
        <w:t xml:space="preserve"> </w:t>
      </w:r>
      <w:proofErr w:type="spellStart"/>
      <w:r w:rsidRPr="00D06D0F">
        <w:t>Sanctions</w:t>
      </w:r>
      <w:proofErr w:type="spellEnd"/>
      <w:r w:rsidRPr="00D06D0F">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w:t>
      </w:r>
      <w:proofErr w:type="spellStart"/>
      <w:r w:rsidRPr="00D06D0F">
        <w:t>Non</w:t>
      </w:r>
      <w:proofErr w:type="spellEnd"/>
      <w:r w:rsidRPr="00D06D0F">
        <w:t xml:space="preserve">-SDN </w:t>
      </w:r>
      <w:proofErr w:type="spellStart"/>
      <w:r w:rsidRPr="00D06D0F">
        <w:t>Menu-Based</w:t>
      </w:r>
      <w:proofErr w:type="spellEnd"/>
      <w:r w:rsidRPr="00D06D0F">
        <w:t xml:space="preserve"> </w:t>
      </w:r>
      <w:proofErr w:type="spellStart"/>
      <w:r w:rsidRPr="00D06D0F">
        <w:t>Sanctions</w:t>
      </w:r>
      <w:proofErr w:type="spellEnd"/>
      <w:r w:rsidRPr="00D06D0F">
        <w:t xml:space="preserve"> </w:t>
      </w:r>
      <w:proofErr w:type="spellStart"/>
      <w:r w:rsidRPr="00D06D0F">
        <w:t>List</w:t>
      </w:r>
      <w:proofErr w:type="spellEnd"/>
      <w:r w:rsidRPr="00D06D0F">
        <w:t xml:space="preserve"> – список санкций, не основанный на SDN), администрируемый Управлением по контролю над иностранными активами Министерства финансов США (</w:t>
      </w:r>
      <w:proofErr w:type="spellStart"/>
      <w:r w:rsidRPr="00D06D0F">
        <w:t>Office</w:t>
      </w:r>
      <w:proofErr w:type="spellEnd"/>
      <w:r w:rsidRPr="00D06D0F">
        <w:t xml:space="preserve"> </w:t>
      </w:r>
      <w:proofErr w:type="spellStart"/>
      <w:r w:rsidRPr="00D06D0F">
        <w:t>of</w:t>
      </w:r>
      <w:proofErr w:type="spellEnd"/>
      <w:r w:rsidRPr="00D06D0F">
        <w:t xml:space="preserve"> </w:t>
      </w:r>
      <w:proofErr w:type="spellStart"/>
      <w:r w:rsidRPr="00D06D0F">
        <w:t>Foreign</w:t>
      </w:r>
      <w:proofErr w:type="spellEnd"/>
      <w:r w:rsidRPr="00D06D0F">
        <w:t xml:space="preserve"> </w:t>
      </w:r>
      <w:proofErr w:type="spellStart"/>
      <w:r w:rsidRPr="00D06D0F">
        <w:t>Assets</w:t>
      </w:r>
      <w:proofErr w:type="spellEnd"/>
      <w:r w:rsidRPr="00D06D0F">
        <w:t xml:space="preserve"> </w:t>
      </w:r>
      <w:proofErr w:type="spellStart"/>
      <w:r w:rsidRPr="00D06D0F">
        <w:t>Control</w:t>
      </w:r>
      <w:proofErr w:type="spellEnd"/>
      <w:r w:rsidRPr="00D06D0F">
        <w:t xml:space="preserve"> </w:t>
      </w:r>
      <w:proofErr w:type="spellStart"/>
      <w:r w:rsidRPr="00D06D0F">
        <w:t>of</w:t>
      </w:r>
      <w:proofErr w:type="spellEnd"/>
      <w:r w:rsidRPr="00D06D0F">
        <w:t xml:space="preserve"> U.S. </w:t>
      </w:r>
      <w:proofErr w:type="spellStart"/>
      <w:r w:rsidRPr="00D06D0F">
        <w:t>Department</w:t>
      </w:r>
      <w:proofErr w:type="spellEnd"/>
      <w:r w:rsidRPr="00D06D0F">
        <w:t xml:space="preserve"> </w:t>
      </w:r>
      <w:proofErr w:type="spellStart"/>
      <w:r w:rsidRPr="00D06D0F">
        <w:t>of</w:t>
      </w:r>
      <w:proofErr w:type="spellEnd"/>
      <w:r w:rsidRPr="00D06D0F">
        <w:t xml:space="preserve"> </w:t>
      </w:r>
      <w:proofErr w:type="spellStart"/>
      <w:r w:rsidRPr="00D06D0F">
        <w:t>the</w:t>
      </w:r>
      <w:proofErr w:type="spellEnd"/>
      <w:r w:rsidRPr="00D06D0F">
        <w:t xml:space="preserve"> </w:t>
      </w:r>
      <w:proofErr w:type="spellStart"/>
      <w:r w:rsidRPr="00D06D0F">
        <w:t>Treasury</w:t>
      </w:r>
      <w:proofErr w:type="spellEnd"/>
      <w:r w:rsidRPr="00D06D0F">
        <w:t xml:space="preserve">), а также любой иной </w:t>
      </w:r>
      <w:proofErr w:type="spellStart"/>
      <w:r w:rsidRPr="00D06D0F">
        <w:t>санкционный</w:t>
      </w:r>
      <w:proofErr w:type="spellEnd"/>
      <w:r w:rsidRPr="00D06D0F">
        <w:t xml:space="preserve"> список, имеющий экстерриториальное действие;</w:t>
      </w:r>
    </w:p>
    <w:p w14:paraId="318E0AA9" w14:textId="77777777" w:rsidR="00293FDB" w:rsidRPr="00D06D0F" w:rsidRDefault="00293FDB" w:rsidP="00172466">
      <w:pPr>
        <w:pStyle w:val="a7"/>
        <w:numPr>
          <w:ilvl w:val="0"/>
          <w:numId w:val="18"/>
        </w:numPr>
        <w:shd w:val="clear" w:color="auto" w:fill="FFFFFF"/>
        <w:tabs>
          <w:tab w:val="left" w:pos="1134"/>
        </w:tabs>
        <w:suppressAutoHyphens w:val="0"/>
        <w:ind w:left="0" w:firstLine="426"/>
        <w:contextualSpacing/>
        <w:jc w:val="both"/>
      </w:pPr>
      <w:r w:rsidRPr="00D06D0F">
        <w:t>заключение Договора и/или его исполнение Клиентом не влечет нарушения санкций, указанных в подпункте (а) настоящего пункта;</w:t>
      </w:r>
    </w:p>
    <w:p w14:paraId="313BD59B" w14:textId="7D32388C" w:rsidR="00293FDB" w:rsidRPr="00D06D0F" w:rsidRDefault="00293FDB" w:rsidP="00172466">
      <w:pPr>
        <w:pStyle w:val="a7"/>
        <w:numPr>
          <w:ilvl w:val="0"/>
          <w:numId w:val="18"/>
        </w:numPr>
        <w:shd w:val="clear" w:color="auto" w:fill="FFFFFF"/>
        <w:tabs>
          <w:tab w:val="left" w:pos="1134"/>
        </w:tabs>
        <w:suppressAutoHyphens w:val="0"/>
        <w:ind w:left="0" w:firstLine="426"/>
        <w:contextualSpacing/>
        <w:jc w:val="both"/>
      </w:pPr>
      <w:r w:rsidRPr="00D06D0F">
        <w:t>в день, когда Клиент обязан исполнить соответствующее обязательство по Договору и до даты его фактического исполнения в соответствии с настоящим Договором – счета Клиента,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w:t>
      </w:r>
      <w:proofErr w:type="spellStart"/>
      <w:r w:rsidRPr="00D06D0F">
        <w:t>Consolidated</w:t>
      </w:r>
      <w:proofErr w:type="spellEnd"/>
      <w:r w:rsidRPr="00D06D0F">
        <w:t xml:space="preserve"> </w:t>
      </w:r>
      <w:proofErr w:type="spellStart"/>
      <w:r w:rsidRPr="00D06D0F">
        <w:t>List</w:t>
      </w:r>
      <w:proofErr w:type="spellEnd"/>
      <w:r w:rsidRPr="00D06D0F">
        <w:t xml:space="preserve"> </w:t>
      </w:r>
      <w:proofErr w:type="spellStart"/>
      <w:r w:rsidRPr="00D06D0F">
        <w:t>of</w:t>
      </w:r>
      <w:proofErr w:type="spellEnd"/>
      <w:r w:rsidRPr="00D06D0F">
        <w:t xml:space="preserve"> </w:t>
      </w:r>
      <w:proofErr w:type="spellStart"/>
      <w:r w:rsidRPr="00D06D0F">
        <w:t>persons</w:t>
      </w:r>
      <w:proofErr w:type="spellEnd"/>
      <w:r w:rsidRPr="00D06D0F">
        <w:t xml:space="preserve">, </w:t>
      </w:r>
      <w:proofErr w:type="spellStart"/>
      <w:r w:rsidRPr="00D06D0F">
        <w:t>groups</w:t>
      </w:r>
      <w:proofErr w:type="spellEnd"/>
      <w:r w:rsidRPr="00D06D0F">
        <w:t xml:space="preserve"> </w:t>
      </w:r>
      <w:proofErr w:type="spellStart"/>
      <w:r w:rsidRPr="00D06D0F">
        <w:t>and</w:t>
      </w:r>
      <w:proofErr w:type="spellEnd"/>
      <w:r w:rsidRPr="00D06D0F">
        <w:t xml:space="preserve"> </w:t>
      </w:r>
      <w:proofErr w:type="spellStart"/>
      <w:r w:rsidRPr="00D06D0F">
        <w:t>entities</w:t>
      </w:r>
      <w:proofErr w:type="spellEnd"/>
      <w:r w:rsidRPr="00D06D0F">
        <w:t xml:space="preserve"> </w:t>
      </w:r>
      <w:proofErr w:type="spellStart"/>
      <w:r w:rsidRPr="00D06D0F">
        <w:t>subject</w:t>
      </w:r>
      <w:proofErr w:type="spellEnd"/>
      <w:r w:rsidRPr="00D06D0F">
        <w:t xml:space="preserve">, </w:t>
      </w:r>
      <w:proofErr w:type="spellStart"/>
      <w:r w:rsidRPr="00D06D0F">
        <w:t>under</w:t>
      </w:r>
      <w:proofErr w:type="spellEnd"/>
      <w:r w:rsidRPr="00D06D0F">
        <w:t xml:space="preserve"> EU </w:t>
      </w:r>
      <w:proofErr w:type="spellStart"/>
      <w:r w:rsidRPr="00D06D0F">
        <w:t>Sanctions</w:t>
      </w:r>
      <w:proofErr w:type="spellEnd"/>
      <w:r w:rsidRPr="00D06D0F">
        <w:t xml:space="preserve">, </w:t>
      </w:r>
      <w:proofErr w:type="spellStart"/>
      <w:r w:rsidRPr="00D06D0F">
        <w:t>to</w:t>
      </w:r>
      <w:proofErr w:type="spellEnd"/>
      <w:r w:rsidRPr="00D06D0F">
        <w:t xml:space="preserve"> </w:t>
      </w:r>
      <w:proofErr w:type="spellStart"/>
      <w:r w:rsidRPr="00D06D0F">
        <w:t>an</w:t>
      </w:r>
      <w:proofErr w:type="spellEnd"/>
      <w:r w:rsidRPr="00D06D0F">
        <w:t xml:space="preserve"> </w:t>
      </w:r>
      <w:proofErr w:type="spellStart"/>
      <w:r w:rsidRPr="00D06D0F">
        <w:t>asset</w:t>
      </w:r>
      <w:proofErr w:type="spellEnd"/>
      <w:r w:rsidRPr="00D06D0F">
        <w:t xml:space="preserve"> </w:t>
      </w:r>
      <w:proofErr w:type="spellStart"/>
      <w:r w:rsidRPr="00D06D0F">
        <w:t>freeze</w:t>
      </w:r>
      <w:proofErr w:type="spellEnd"/>
      <w:r w:rsidRPr="00D06D0F">
        <w:t xml:space="preserve"> </w:t>
      </w:r>
      <w:proofErr w:type="spellStart"/>
      <w:r w:rsidRPr="00D06D0F">
        <w:t>and</w:t>
      </w:r>
      <w:proofErr w:type="spellEnd"/>
      <w:r w:rsidRPr="00D06D0F">
        <w:t xml:space="preserve"> </w:t>
      </w:r>
      <w:proofErr w:type="spellStart"/>
      <w:r w:rsidRPr="00D06D0F">
        <w:t>the</w:t>
      </w:r>
      <w:proofErr w:type="spellEnd"/>
      <w:r w:rsidRPr="00D06D0F">
        <w:t xml:space="preserve"> </w:t>
      </w:r>
      <w:proofErr w:type="spellStart"/>
      <w:r w:rsidRPr="00D06D0F">
        <w:t>prohibition</w:t>
      </w:r>
      <w:proofErr w:type="spellEnd"/>
      <w:r w:rsidRPr="00D06D0F">
        <w:t xml:space="preserve"> </w:t>
      </w:r>
      <w:proofErr w:type="spellStart"/>
      <w:r w:rsidRPr="00D06D0F">
        <w:t>to</w:t>
      </w:r>
      <w:proofErr w:type="spellEnd"/>
      <w:r w:rsidRPr="00D06D0F">
        <w:t xml:space="preserve"> </w:t>
      </w:r>
      <w:proofErr w:type="spellStart"/>
      <w:r w:rsidRPr="00D06D0F">
        <w:t>make</w:t>
      </w:r>
      <w:proofErr w:type="spellEnd"/>
      <w:r w:rsidRPr="00D06D0F">
        <w:t xml:space="preserve"> </w:t>
      </w:r>
      <w:proofErr w:type="spellStart"/>
      <w:r w:rsidRPr="00D06D0F">
        <w:t>funds</w:t>
      </w:r>
      <w:proofErr w:type="spellEnd"/>
      <w:r w:rsidRPr="00D06D0F">
        <w:t xml:space="preserve"> </w:t>
      </w:r>
      <w:proofErr w:type="spellStart"/>
      <w:r w:rsidRPr="00D06D0F">
        <w:t>and</w:t>
      </w:r>
      <w:proofErr w:type="spellEnd"/>
      <w:r w:rsidRPr="00D06D0F">
        <w:t xml:space="preserve"> </w:t>
      </w:r>
      <w:proofErr w:type="spellStart"/>
      <w:r w:rsidRPr="00D06D0F">
        <w:t>economic</w:t>
      </w:r>
      <w:proofErr w:type="spellEnd"/>
      <w:r w:rsidRPr="00D06D0F">
        <w:t xml:space="preserve"> </w:t>
      </w:r>
      <w:proofErr w:type="spellStart"/>
      <w:r w:rsidRPr="00D06D0F">
        <w:t>resources</w:t>
      </w:r>
      <w:proofErr w:type="spellEnd"/>
      <w:r w:rsidRPr="00D06D0F">
        <w:t xml:space="preserve"> </w:t>
      </w:r>
      <w:proofErr w:type="spellStart"/>
      <w:r w:rsidRPr="00D06D0F">
        <w:t>available</w:t>
      </w:r>
      <w:proofErr w:type="spellEnd"/>
      <w:r w:rsidRPr="00D06D0F">
        <w:t xml:space="preserve"> </w:t>
      </w:r>
      <w:proofErr w:type="spellStart"/>
      <w:r w:rsidRPr="00D06D0F">
        <w:t>to</w:t>
      </w:r>
      <w:proofErr w:type="spellEnd"/>
      <w:r w:rsidRPr="00D06D0F">
        <w:t xml:space="preserve"> </w:t>
      </w:r>
      <w:proofErr w:type="spellStart"/>
      <w:r w:rsidRPr="00D06D0F">
        <w:t>them</w:t>
      </w:r>
      <w:proofErr w:type="spellEnd"/>
      <w:r w:rsidRPr="00D06D0F">
        <w:t>), и (или) Сводный список объектов финансовых санкций Управления по осуществлению финансовых санкций в Великобритании (</w:t>
      </w:r>
      <w:proofErr w:type="spellStart"/>
      <w:r w:rsidRPr="00D06D0F">
        <w:t>Consolidated</w:t>
      </w:r>
      <w:proofErr w:type="spellEnd"/>
      <w:r w:rsidRPr="00D06D0F">
        <w:t xml:space="preserve"> </w:t>
      </w:r>
      <w:proofErr w:type="spellStart"/>
      <w:r w:rsidRPr="00D06D0F">
        <w:t>List</w:t>
      </w:r>
      <w:proofErr w:type="spellEnd"/>
      <w:r w:rsidRPr="00D06D0F">
        <w:t xml:space="preserve"> </w:t>
      </w:r>
      <w:proofErr w:type="spellStart"/>
      <w:r w:rsidRPr="00D06D0F">
        <w:t>of</w:t>
      </w:r>
      <w:proofErr w:type="spellEnd"/>
      <w:r w:rsidRPr="00D06D0F">
        <w:t xml:space="preserve"> </w:t>
      </w:r>
      <w:proofErr w:type="spellStart"/>
      <w:r w:rsidRPr="00D06D0F">
        <w:t>financial</w:t>
      </w:r>
      <w:proofErr w:type="spellEnd"/>
      <w:r w:rsidRPr="00D06D0F">
        <w:t xml:space="preserve"> </w:t>
      </w:r>
      <w:proofErr w:type="spellStart"/>
      <w:r w:rsidRPr="00D06D0F">
        <w:t>sanctions</w:t>
      </w:r>
      <w:proofErr w:type="spellEnd"/>
      <w:r w:rsidRPr="00D06D0F">
        <w:t xml:space="preserve"> </w:t>
      </w:r>
      <w:proofErr w:type="spellStart"/>
      <w:r w:rsidRPr="00D06D0F">
        <w:t>targets</w:t>
      </w:r>
      <w:proofErr w:type="spellEnd"/>
      <w:r w:rsidRPr="00D06D0F">
        <w:t xml:space="preserve"> </w:t>
      </w:r>
      <w:proofErr w:type="spellStart"/>
      <w:r w:rsidRPr="00D06D0F">
        <w:t>of</w:t>
      </w:r>
      <w:proofErr w:type="spellEnd"/>
      <w:r w:rsidRPr="00D06D0F">
        <w:t xml:space="preserve"> </w:t>
      </w:r>
      <w:proofErr w:type="spellStart"/>
      <w:r w:rsidRPr="00D06D0F">
        <w:t>the</w:t>
      </w:r>
      <w:proofErr w:type="spellEnd"/>
      <w:r w:rsidRPr="00D06D0F">
        <w:t xml:space="preserve"> </w:t>
      </w:r>
      <w:proofErr w:type="spellStart"/>
      <w:r w:rsidRPr="00D06D0F">
        <w:t>Office</w:t>
      </w:r>
      <w:proofErr w:type="spellEnd"/>
      <w:r w:rsidRPr="00D06D0F">
        <w:t xml:space="preserve"> </w:t>
      </w:r>
      <w:proofErr w:type="spellStart"/>
      <w:r w:rsidRPr="00D06D0F">
        <w:t>of</w:t>
      </w:r>
      <w:proofErr w:type="spellEnd"/>
      <w:r w:rsidRPr="00D06D0F">
        <w:t xml:space="preserve"> </w:t>
      </w:r>
      <w:proofErr w:type="spellStart"/>
      <w:r w:rsidRPr="00D06D0F">
        <w:t>Financial</w:t>
      </w:r>
      <w:proofErr w:type="spellEnd"/>
      <w:r w:rsidRPr="00D06D0F">
        <w:t xml:space="preserve"> </w:t>
      </w:r>
      <w:proofErr w:type="spellStart"/>
      <w:r w:rsidRPr="00D06D0F">
        <w:t>Sanctions</w:t>
      </w:r>
      <w:proofErr w:type="spellEnd"/>
      <w:r w:rsidRPr="00D06D0F">
        <w:t xml:space="preserve"> </w:t>
      </w:r>
      <w:proofErr w:type="spellStart"/>
      <w:r w:rsidRPr="00D06D0F">
        <w:t>Implementations</w:t>
      </w:r>
      <w:proofErr w:type="spellEnd"/>
      <w:r w:rsidRPr="00D06D0F">
        <w:t xml:space="preserve"> </w:t>
      </w:r>
      <w:proofErr w:type="spellStart"/>
      <w:r w:rsidRPr="00D06D0F">
        <w:t>in</w:t>
      </w:r>
      <w:proofErr w:type="spellEnd"/>
      <w:r w:rsidRPr="00D06D0F">
        <w:t xml:space="preserve"> </w:t>
      </w:r>
      <w:proofErr w:type="spellStart"/>
      <w:r w:rsidRPr="00D06D0F">
        <w:t>the</w:t>
      </w:r>
      <w:proofErr w:type="spellEnd"/>
      <w:r w:rsidRPr="00D06D0F">
        <w:t xml:space="preserve"> UK), и (или) в списках SDN (</w:t>
      </w:r>
      <w:proofErr w:type="spellStart"/>
      <w:r w:rsidRPr="00D06D0F">
        <w:t>Specially</w:t>
      </w:r>
      <w:proofErr w:type="spellEnd"/>
      <w:r w:rsidRPr="00D06D0F">
        <w:t xml:space="preserve"> </w:t>
      </w:r>
      <w:proofErr w:type="spellStart"/>
      <w:r w:rsidRPr="00D06D0F">
        <w:t>Designated</w:t>
      </w:r>
      <w:proofErr w:type="spellEnd"/>
      <w:r w:rsidRPr="00D06D0F">
        <w:t xml:space="preserve"> </w:t>
      </w:r>
      <w:proofErr w:type="spellStart"/>
      <w:r w:rsidRPr="00D06D0F">
        <w:t>Nationals</w:t>
      </w:r>
      <w:proofErr w:type="spellEnd"/>
      <w:r w:rsidRPr="00D06D0F">
        <w:t xml:space="preserve"> </w:t>
      </w:r>
      <w:proofErr w:type="spellStart"/>
      <w:r w:rsidRPr="00D06D0F">
        <w:t>and</w:t>
      </w:r>
      <w:proofErr w:type="spellEnd"/>
      <w:r w:rsidRPr="00D06D0F">
        <w:t xml:space="preserve"> </w:t>
      </w:r>
      <w:proofErr w:type="spellStart"/>
      <w:r w:rsidRPr="00D06D0F">
        <w:t>Blocked</w:t>
      </w:r>
      <w:proofErr w:type="spellEnd"/>
      <w:r w:rsidRPr="00D06D0F">
        <w:t xml:space="preserve"> </w:t>
      </w:r>
      <w:proofErr w:type="spellStart"/>
      <w:r w:rsidRPr="00D06D0F">
        <w:t>Persons</w:t>
      </w:r>
      <w:proofErr w:type="spellEnd"/>
      <w:r w:rsidRPr="00D06D0F">
        <w:t xml:space="preserve"> </w:t>
      </w:r>
      <w:proofErr w:type="spellStart"/>
      <w:r w:rsidRPr="00D06D0F">
        <w:t>List</w:t>
      </w:r>
      <w:proofErr w:type="spellEnd"/>
      <w:r w:rsidRPr="00D06D0F">
        <w:t xml:space="preserve"> – список специально выделенных граждан и блокированных лиц), CAPTA (</w:t>
      </w:r>
      <w:proofErr w:type="spellStart"/>
      <w:r w:rsidRPr="00D06D0F">
        <w:t>List</w:t>
      </w:r>
      <w:proofErr w:type="spellEnd"/>
      <w:r w:rsidRPr="00D06D0F">
        <w:t xml:space="preserve"> </w:t>
      </w:r>
      <w:proofErr w:type="spellStart"/>
      <w:r w:rsidRPr="00D06D0F">
        <w:t>of</w:t>
      </w:r>
      <w:proofErr w:type="spellEnd"/>
      <w:r w:rsidRPr="00D06D0F">
        <w:t xml:space="preserve"> </w:t>
      </w:r>
      <w:proofErr w:type="spellStart"/>
      <w:r w:rsidRPr="00D06D0F">
        <w:t>Foreign</w:t>
      </w:r>
      <w:proofErr w:type="spellEnd"/>
      <w:r w:rsidRPr="00D06D0F">
        <w:t xml:space="preserve"> </w:t>
      </w:r>
      <w:proofErr w:type="spellStart"/>
      <w:r w:rsidRPr="00D06D0F">
        <w:t>Financial</w:t>
      </w:r>
      <w:proofErr w:type="spellEnd"/>
      <w:r w:rsidRPr="00D06D0F">
        <w:t xml:space="preserve"> </w:t>
      </w:r>
      <w:proofErr w:type="spellStart"/>
      <w:r w:rsidRPr="00D06D0F">
        <w:t>Institutions</w:t>
      </w:r>
      <w:proofErr w:type="spellEnd"/>
      <w:r w:rsidRPr="00D06D0F">
        <w:t xml:space="preserve"> </w:t>
      </w:r>
      <w:proofErr w:type="spellStart"/>
      <w:r w:rsidRPr="00D06D0F">
        <w:t>Subject</w:t>
      </w:r>
      <w:proofErr w:type="spellEnd"/>
      <w:r w:rsidRPr="00D06D0F">
        <w:t xml:space="preserve"> </w:t>
      </w:r>
      <w:proofErr w:type="spellStart"/>
      <w:r w:rsidRPr="00D06D0F">
        <w:t>to</w:t>
      </w:r>
      <w:proofErr w:type="spellEnd"/>
      <w:r w:rsidRPr="00D06D0F">
        <w:t xml:space="preserve"> </w:t>
      </w:r>
      <w:proofErr w:type="spellStart"/>
      <w:r w:rsidRPr="00D06D0F">
        <w:t>Correspondent</w:t>
      </w:r>
      <w:proofErr w:type="spellEnd"/>
      <w:r w:rsidRPr="00D06D0F">
        <w:t xml:space="preserve"> </w:t>
      </w:r>
      <w:proofErr w:type="spellStart"/>
      <w:r w:rsidRPr="00D06D0F">
        <w:t>Account</w:t>
      </w:r>
      <w:proofErr w:type="spellEnd"/>
      <w:r w:rsidRPr="00D06D0F">
        <w:t xml:space="preserve"> </w:t>
      </w:r>
      <w:proofErr w:type="spellStart"/>
      <w:r w:rsidRPr="00D06D0F">
        <w:t>or</w:t>
      </w:r>
      <w:proofErr w:type="spellEnd"/>
      <w:r w:rsidRPr="00D06D0F">
        <w:t xml:space="preserve"> </w:t>
      </w:r>
      <w:proofErr w:type="spellStart"/>
      <w:r w:rsidRPr="00D06D0F">
        <w:t>Payable-Through</w:t>
      </w:r>
      <w:proofErr w:type="spellEnd"/>
      <w:r w:rsidRPr="00D06D0F">
        <w:t xml:space="preserve"> </w:t>
      </w:r>
      <w:proofErr w:type="spellStart"/>
      <w:r w:rsidRPr="00D06D0F">
        <w:t>Account</w:t>
      </w:r>
      <w:proofErr w:type="spellEnd"/>
      <w:r w:rsidRPr="00D06D0F">
        <w:t xml:space="preserve"> </w:t>
      </w:r>
      <w:proofErr w:type="spellStart"/>
      <w:r w:rsidRPr="00D06D0F">
        <w:t>Sanctions</w:t>
      </w:r>
      <w:proofErr w:type="spellEnd"/>
      <w:r w:rsidRPr="00D06D0F">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w:t>
      </w:r>
      <w:proofErr w:type="spellStart"/>
      <w:r w:rsidRPr="00D06D0F">
        <w:t>Non</w:t>
      </w:r>
      <w:proofErr w:type="spellEnd"/>
      <w:r w:rsidRPr="00D06D0F">
        <w:t xml:space="preserve">-SDN </w:t>
      </w:r>
      <w:proofErr w:type="spellStart"/>
      <w:r w:rsidRPr="00D06D0F">
        <w:t>Menu-Based</w:t>
      </w:r>
      <w:proofErr w:type="spellEnd"/>
      <w:r w:rsidRPr="00D06D0F">
        <w:t xml:space="preserve"> </w:t>
      </w:r>
      <w:proofErr w:type="spellStart"/>
      <w:r w:rsidRPr="00D06D0F">
        <w:t>Sanctions</w:t>
      </w:r>
      <w:proofErr w:type="spellEnd"/>
      <w:r w:rsidRPr="00D06D0F">
        <w:t xml:space="preserve"> </w:t>
      </w:r>
      <w:proofErr w:type="spellStart"/>
      <w:r w:rsidRPr="00D06D0F">
        <w:t>List</w:t>
      </w:r>
      <w:proofErr w:type="spellEnd"/>
      <w:r w:rsidRPr="00D06D0F">
        <w:t xml:space="preserve"> – список санкций, не основанный на SDN), администрируемый Управлением по контролю над иностранными активами Министерства финансов США (</w:t>
      </w:r>
      <w:proofErr w:type="spellStart"/>
      <w:r w:rsidRPr="00D06D0F">
        <w:t>Office</w:t>
      </w:r>
      <w:proofErr w:type="spellEnd"/>
      <w:r w:rsidRPr="00D06D0F">
        <w:t xml:space="preserve"> </w:t>
      </w:r>
      <w:proofErr w:type="spellStart"/>
      <w:r w:rsidRPr="00D06D0F">
        <w:t>of</w:t>
      </w:r>
      <w:proofErr w:type="spellEnd"/>
      <w:r w:rsidRPr="00D06D0F">
        <w:t xml:space="preserve"> </w:t>
      </w:r>
      <w:proofErr w:type="spellStart"/>
      <w:r w:rsidRPr="00D06D0F">
        <w:t>Foreign</w:t>
      </w:r>
      <w:proofErr w:type="spellEnd"/>
      <w:r w:rsidRPr="00D06D0F">
        <w:t xml:space="preserve"> </w:t>
      </w:r>
      <w:proofErr w:type="spellStart"/>
      <w:r w:rsidRPr="00D06D0F">
        <w:t>Assets</w:t>
      </w:r>
      <w:proofErr w:type="spellEnd"/>
      <w:r w:rsidRPr="00D06D0F">
        <w:t xml:space="preserve"> </w:t>
      </w:r>
      <w:proofErr w:type="spellStart"/>
      <w:r w:rsidRPr="00D06D0F">
        <w:t>Control</w:t>
      </w:r>
      <w:proofErr w:type="spellEnd"/>
      <w:r w:rsidRPr="00D06D0F">
        <w:t xml:space="preserve"> </w:t>
      </w:r>
      <w:proofErr w:type="spellStart"/>
      <w:r w:rsidRPr="00D06D0F">
        <w:t>of</w:t>
      </w:r>
      <w:proofErr w:type="spellEnd"/>
      <w:r w:rsidRPr="00D06D0F">
        <w:t xml:space="preserve"> U.S. </w:t>
      </w:r>
      <w:proofErr w:type="spellStart"/>
      <w:r w:rsidRPr="00D06D0F">
        <w:t>Department</w:t>
      </w:r>
      <w:proofErr w:type="spellEnd"/>
      <w:r w:rsidRPr="00D06D0F">
        <w:t xml:space="preserve"> </w:t>
      </w:r>
      <w:proofErr w:type="spellStart"/>
      <w:r w:rsidRPr="00D06D0F">
        <w:t>of</w:t>
      </w:r>
      <w:proofErr w:type="spellEnd"/>
      <w:r w:rsidRPr="00D06D0F">
        <w:t xml:space="preserve"> </w:t>
      </w:r>
      <w:proofErr w:type="spellStart"/>
      <w:r w:rsidRPr="00D06D0F">
        <w:t>the</w:t>
      </w:r>
      <w:proofErr w:type="spellEnd"/>
      <w:r w:rsidRPr="00D06D0F">
        <w:t xml:space="preserve"> </w:t>
      </w:r>
      <w:proofErr w:type="spellStart"/>
      <w:r w:rsidRPr="00D06D0F">
        <w:t>Treasury</w:t>
      </w:r>
      <w:proofErr w:type="spellEnd"/>
      <w:r w:rsidRPr="00D06D0F">
        <w:t>);</w:t>
      </w:r>
    </w:p>
    <w:p w14:paraId="5F7E5779" w14:textId="18E86349" w:rsidR="00293FDB" w:rsidRPr="00D06D0F" w:rsidRDefault="00293FDB" w:rsidP="00172466">
      <w:pPr>
        <w:pStyle w:val="a7"/>
        <w:numPr>
          <w:ilvl w:val="0"/>
          <w:numId w:val="18"/>
        </w:numPr>
        <w:shd w:val="clear" w:color="auto" w:fill="FFFFFF"/>
        <w:tabs>
          <w:tab w:val="left" w:pos="1134"/>
        </w:tabs>
        <w:suppressAutoHyphens w:val="0"/>
        <w:ind w:left="0" w:firstLine="426"/>
        <w:contextualSpacing/>
        <w:jc w:val="both"/>
      </w:pPr>
      <w:r w:rsidRPr="00D06D0F">
        <w:t>лицо(а), подписывающее(</w:t>
      </w:r>
      <w:proofErr w:type="spellStart"/>
      <w:r w:rsidRPr="00D06D0F">
        <w:t>ие</w:t>
      </w:r>
      <w:proofErr w:type="spellEnd"/>
      <w:r w:rsidRPr="00D06D0F">
        <w:t xml:space="preserve">) настоящий Договор от имени Клиента, не включены в </w:t>
      </w:r>
      <w:proofErr w:type="spellStart"/>
      <w:r w:rsidRPr="00D06D0F">
        <w:t>санкционный</w:t>
      </w:r>
      <w:proofErr w:type="spellEnd"/>
      <w:r w:rsidRPr="00D06D0F">
        <w:t xml:space="preserve"> список Европейского союза и (или) Великобритании, и (или) в списках SDN (</w:t>
      </w:r>
      <w:proofErr w:type="spellStart"/>
      <w:r w:rsidRPr="00D06D0F">
        <w:t>Specially</w:t>
      </w:r>
      <w:proofErr w:type="spellEnd"/>
      <w:r w:rsidRPr="00D06D0F">
        <w:t xml:space="preserve"> </w:t>
      </w:r>
      <w:proofErr w:type="spellStart"/>
      <w:r w:rsidRPr="00D06D0F">
        <w:t>Designated</w:t>
      </w:r>
      <w:proofErr w:type="spellEnd"/>
      <w:r w:rsidRPr="00D06D0F">
        <w:t xml:space="preserve"> </w:t>
      </w:r>
      <w:proofErr w:type="spellStart"/>
      <w:r w:rsidRPr="00D06D0F">
        <w:t>Nationals</w:t>
      </w:r>
      <w:proofErr w:type="spellEnd"/>
      <w:r w:rsidRPr="00D06D0F">
        <w:t xml:space="preserve"> </w:t>
      </w:r>
      <w:proofErr w:type="spellStart"/>
      <w:r w:rsidRPr="00D06D0F">
        <w:t>and</w:t>
      </w:r>
      <w:proofErr w:type="spellEnd"/>
      <w:r w:rsidRPr="00D06D0F">
        <w:t xml:space="preserve"> </w:t>
      </w:r>
      <w:proofErr w:type="spellStart"/>
      <w:r w:rsidRPr="00D06D0F">
        <w:t>Blocked</w:t>
      </w:r>
      <w:proofErr w:type="spellEnd"/>
      <w:r w:rsidRPr="00D06D0F">
        <w:t xml:space="preserve"> </w:t>
      </w:r>
      <w:proofErr w:type="spellStart"/>
      <w:r w:rsidRPr="00D06D0F">
        <w:t>Persons</w:t>
      </w:r>
      <w:proofErr w:type="spellEnd"/>
      <w:r w:rsidRPr="00D06D0F">
        <w:t xml:space="preserve"> </w:t>
      </w:r>
      <w:proofErr w:type="spellStart"/>
      <w:r w:rsidRPr="00D06D0F">
        <w:t>List</w:t>
      </w:r>
      <w:proofErr w:type="spellEnd"/>
      <w:r w:rsidRPr="00D06D0F">
        <w:t xml:space="preserve"> – список специально выделенных граждан и блокированных лиц), CAPTA (</w:t>
      </w:r>
      <w:proofErr w:type="spellStart"/>
      <w:r w:rsidRPr="00D06D0F">
        <w:t>List</w:t>
      </w:r>
      <w:proofErr w:type="spellEnd"/>
      <w:r w:rsidRPr="00D06D0F">
        <w:t xml:space="preserve"> </w:t>
      </w:r>
      <w:proofErr w:type="spellStart"/>
      <w:r w:rsidRPr="00D06D0F">
        <w:t>of</w:t>
      </w:r>
      <w:proofErr w:type="spellEnd"/>
      <w:r w:rsidRPr="00D06D0F">
        <w:t xml:space="preserve"> </w:t>
      </w:r>
      <w:proofErr w:type="spellStart"/>
      <w:r w:rsidRPr="00D06D0F">
        <w:t>Foreign</w:t>
      </w:r>
      <w:proofErr w:type="spellEnd"/>
      <w:r w:rsidRPr="00D06D0F">
        <w:t xml:space="preserve"> </w:t>
      </w:r>
      <w:proofErr w:type="spellStart"/>
      <w:r w:rsidRPr="00D06D0F">
        <w:t>Financial</w:t>
      </w:r>
      <w:proofErr w:type="spellEnd"/>
      <w:r w:rsidRPr="00D06D0F">
        <w:t xml:space="preserve"> </w:t>
      </w:r>
      <w:proofErr w:type="spellStart"/>
      <w:r w:rsidRPr="00D06D0F">
        <w:t>Institutions</w:t>
      </w:r>
      <w:proofErr w:type="spellEnd"/>
      <w:r w:rsidRPr="00D06D0F">
        <w:t xml:space="preserve"> </w:t>
      </w:r>
      <w:proofErr w:type="spellStart"/>
      <w:r w:rsidRPr="00D06D0F">
        <w:t>Subject</w:t>
      </w:r>
      <w:proofErr w:type="spellEnd"/>
      <w:r w:rsidRPr="00D06D0F">
        <w:t xml:space="preserve"> </w:t>
      </w:r>
      <w:proofErr w:type="spellStart"/>
      <w:r w:rsidRPr="00D06D0F">
        <w:t>to</w:t>
      </w:r>
      <w:proofErr w:type="spellEnd"/>
      <w:r w:rsidRPr="00D06D0F">
        <w:t xml:space="preserve"> </w:t>
      </w:r>
      <w:proofErr w:type="spellStart"/>
      <w:r w:rsidRPr="00D06D0F">
        <w:t>Correspondent</w:t>
      </w:r>
      <w:proofErr w:type="spellEnd"/>
      <w:r w:rsidRPr="00D06D0F">
        <w:t xml:space="preserve"> </w:t>
      </w:r>
      <w:proofErr w:type="spellStart"/>
      <w:r w:rsidRPr="00D06D0F">
        <w:t>Account</w:t>
      </w:r>
      <w:proofErr w:type="spellEnd"/>
      <w:r w:rsidRPr="00D06D0F">
        <w:t xml:space="preserve"> </w:t>
      </w:r>
      <w:proofErr w:type="spellStart"/>
      <w:r w:rsidRPr="00D06D0F">
        <w:t>or</w:t>
      </w:r>
      <w:proofErr w:type="spellEnd"/>
      <w:r w:rsidRPr="00D06D0F">
        <w:t xml:space="preserve"> </w:t>
      </w:r>
      <w:proofErr w:type="spellStart"/>
      <w:r w:rsidRPr="00D06D0F">
        <w:t>Payable-Through</w:t>
      </w:r>
      <w:proofErr w:type="spellEnd"/>
      <w:r w:rsidRPr="00D06D0F">
        <w:t xml:space="preserve"> </w:t>
      </w:r>
      <w:proofErr w:type="spellStart"/>
      <w:r w:rsidRPr="00D06D0F">
        <w:t>Account</w:t>
      </w:r>
      <w:proofErr w:type="spellEnd"/>
      <w:r w:rsidRPr="00D06D0F">
        <w:t xml:space="preserve"> </w:t>
      </w:r>
      <w:proofErr w:type="spellStart"/>
      <w:r w:rsidRPr="00D06D0F">
        <w:t>Sanctions</w:t>
      </w:r>
      <w:proofErr w:type="spellEnd"/>
      <w:r w:rsidRPr="00D06D0F">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w:t>
      </w:r>
      <w:proofErr w:type="spellStart"/>
      <w:r w:rsidRPr="00D06D0F">
        <w:t>Non</w:t>
      </w:r>
      <w:proofErr w:type="spellEnd"/>
      <w:r w:rsidRPr="00D06D0F">
        <w:t xml:space="preserve">-SDN </w:t>
      </w:r>
      <w:proofErr w:type="spellStart"/>
      <w:r w:rsidRPr="00D06D0F">
        <w:t>Menu-Based</w:t>
      </w:r>
      <w:proofErr w:type="spellEnd"/>
      <w:r w:rsidRPr="00D06D0F">
        <w:t xml:space="preserve"> </w:t>
      </w:r>
      <w:proofErr w:type="spellStart"/>
      <w:r w:rsidRPr="00D06D0F">
        <w:t>Sanctions</w:t>
      </w:r>
      <w:proofErr w:type="spellEnd"/>
      <w:r w:rsidRPr="00D06D0F">
        <w:t xml:space="preserve"> </w:t>
      </w:r>
      <w:proofErr w:type="spellStart"/>
      <w:r w:rsidRPr="00D06D0F">
        <w:t>List</w:t>
      </w:r>
      <w:proofErr w:type="spellEnd"/>
      <w:r w:rsidRPr="00D06D0F">
        <w:t xml:space="preserve"> – список санкций, не основанный на SDN), администрируемый Управлением по контролю над иностранными активами Министерства финансов США (</w:t>
      </w:r>
      <w:proofErr w:type="spellStart"/>
      <w:r w:rsidRPr="00D06D0F">
        <w:t>Office</w:t>
      </w:r>
      <w:proofErr w:type="spellEnd"/>
      <w:r w:rsidRPr="00D06D0F">
        <w:t xml:space="preserve"> </w:t>
      </w:r>
      <w:proofErr w:type="spellStart"/>
      <w:r w:rsidRPr="00D06D0F">
        <w:t>of</w:t>
      </w:r>
      <w:proofErr w:type="spellEnd"/>
      <w:r w:rsidRPr="00D06D0F">
        <w:t xml:space="preserve"> </w:t>
      </w:r>
      <w:proofErr w:type="spellStart"/>
      <w:r w:rsidRPr="00D06D0F">
        <w:t>Foreign</w:t>
      </w:r>
      <w:proofErr w:type="spellEnd"/>
      <w:r w:rsidRPr="00D06D0F">
        <w:t xml:space="preserve"> </w:t>
      </w:r>
      <w:proofErr w:type="spellStart"/>
      <w:r w:rsidRPr="00D06D0F">
        <w:t>Assets</w:t>
      </w:r>
      <w:proofErr w:type="spellEnd"/>
      <w:r w:rsidRPr="00D06D0F">
        <w:t xml:space="preserve"> </w:t>
      </w:r>
      <w:proofErr w:type="spellStart"/>
      <w:r w:rsidRPr="00D06D0F">
        <w:t>Control</w:t>
      </w:r>
      <w:proofErr w:type="spellEnd"/>
      <w:r w:rsidRPr="00D06D0F">
        <w:t xml:space="preserve"> </w:t>
      </w:r>
      <w:proofErr w:type="spellStart"/>
      <w:r w:rsidRPr="00D06D0F">
        <w:t>of</w:t>
      </w:r>
      <w:proofErr w:type="spellEnd"/>
      <w:r w:rsidRPr="00D06D0F">
        <w:t xml:space="preserve"> U.S. </w:t>
      </w:r>
      <w:proofErr w:type="spellStart"/>
      <w:r w:rsidRPr="00D06D0F">
        <w:t>Department</w:t>
      </w:r>
      <w:proofErr w:type="spellEnd"/>
      <w:r w:rsidRPr="00D06D0F">
        <w:t xml:space="preserve"> </w:t>
      </w:r>
      <w:proofErr w:type="spellStart"/>
      <w:r w:rsidRPr="00D06D0F">
        <w:t>of</w:t>
      </w:r>
      <w:proofErr w:type="spellEnd"/>
      <w:r w:rsidRPr="00D06D0F">
        <w:t xml:space="preserve"> </w:t>
      </w:r>
      <w:proofErr w:type="spellStart"/>
      <w:r w:rsidRPr="00D06D0F">
        <w:t>the</w:t>
      </w:r>
      <w:proofErr w:type="spellEnd"/>
      <w:r w:rsidRPr="00D06D0F">
        <w:t xml:space="preserve"> </w:t>
      </w:r>
      <w:proofErr w:type="spellStart"/>
      <w:r w:rsidRPr="00D06D0F">
        <w:t>Treasury</w:t>
      </w:r>
      <w:proofErr w:type="spellEnd"/>
      <w:r w:rsidRPr="00D06D0F">
        <w:t xml:space="preserve">), а также любой иной </w:t>
      </w:r>
      <w:proofErr w:type="spellStart"/>
      <w:r w:rsidRPr="00D06D0F">
        <w:t>санкционный</w:t>
      </w:r>
      <w:proofErr w:type="spellEnd"/>
      <w:r w:rsidRPr="00D06D0F">
        <w:t xml:space="preserve"> список, имеющий экстерриториальное действие.</w:t>
      </w:r>
    </w:p>
    <w:p w14:paraId="0CEEB7B1" w14:textId="7FA28F7A" w:rsidR="00293FDB" w:rsidRPr="00D06D0F" w:rsidRDefault="00293FDB" w:rsidP="00172466">
      <w:pPr>
        <w:pStyle w:val="a7"/>
        <w:numPr>
          <w:ilvl w:val="1"/>
          <w:numId w:val="9"/>
        </w:numPr>
        <w:shd w:val="clear" w:color="auto" w:fill="FFFFFF"/>
        <w:tabs>
          <w:tab w:val="left" w:pos="1134"/>
        </w:tabs>
        <w:ind w:left="0" w:firstLine="426"/>
        <w:jc w:val="both"/>
      </w:pPr>
      <w:r w:rsidRPr="00D06D0F">
        <w:lastRenderedPageBreak/>
        <w:t xml:space="preserve">В случае, если какая-либо гарантия Клиента окажется ложной, недостоверной и (или) неточной, Клиент обязан возместить другой Стороне прямые и/или косвенные убытки, возникшие в результате или в связи с недостоверностью или неточностью такой гарантии Клиента, не позднее 10 (десяти) рабочих дней со дня получения требования другой Стороны. При этом, </w:t>
      </w:r>
      <w:r w:rsidR="009642D2" w:rsidRPr="00D06D0F">
        <w:t>Исполнитель</w:t>
      </w:r>
      <w:r w:rsidRPr="00D06D0F">
        <w:t xml:space="preserve"> вправе расторгнуть настоящий Договор в одностороннем порядке</w:t>
      </w:r>
    </w:p>
    <w:p w14:paraId="3D09C902" w14:textId="202CD4B5" w:rsidR="00293FDB" w:rsidRPr="00D06D0F" w:rsidRDefault="00293FDB" w:rsidP="00172466">
      <w:pPr>
        <w:pStyle w:val="a7"/>
        <w:numPr>
          <w:ilvl w:val="1"/>
          <w:numId w:val="9"/>
        </w:numPr>
        <w:shd w:val="clear" w:color="auto" w:fill="FFFFFF"/>
        <w:tabs>
          <w:tab w:val="left" w:pos="1134"/>
        </w:tabs>
        <w:ind w:left="0" w:firstLine="426"/>
        <w:jc w:val="both"/>
      </w:pPr>
      <w:r w:rsidRPr="00D06D0F">
        <w:t xml:space="preserve">В случае, если после даты заключения Договора будет принят какой-либо новый </w:t>
      </w:r>
      <w:proofErr w:type="spellStart"/>
      <w:r w:rsidRPr="00D06D0F">
        <w:t>Санкционный</w:t>
      </w:r>
      <w:proofErr w:type="spellEnd"/>
      <w:r w:rsidRPr="00D06D0F">
        <w:t xml:space="preserve"> Акт или будут внесены изменения в какой-либо действующий </w:t>
      </w:r>
      <w:proofErr w:type="spellStart"/>
      <w:r w:rsidRPr="00D06D0F">
        <w:t>Санкционный</w:t>
      </w:r>
      <w:proofErr w:type="spellEnd"/>
      <w:r w:rsidRPr="00D06D0F">
        <w:t xml:space="preserve">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w:t>
      </w:r>
      <w:proofErr w:type="gramStart"/>
      <w:r w:rsidRPr="00D06D0F">
        <w:t>применения</w:t>
      </w:r>
      <w:proofErr w:type="gramEnd"/>
      <w:r w:rsidRPr="00D06D0F">
        <w:t xml:space="preserve"> действующего </w:t>
      </w:r>
      <w:proofErr w:type="spellStart"/>
      <w:r w:rsidRPr="00D06D0F">
        <w:t>Санкционного</w:t>
      </w:r>
      <w:proofErr w:type="spellEnd"/>
      <w:r w:rsidRPr="00D06D0F">
        <w:t xml:space="preserve"> Акта («Новые Санкции»), и такие Новые Санкции:</w:t>
      </w:r>
    </w:p>
    <w:p w14:paraId="633711B5" w14:textId="74B295D6" w:rsidR="00EE18AF" w:rsidRPr="00D06D0F" w:rsidRDefault="00293FDB" w:rsidP="00172466">
      <w:pPr>
        <w:shd w:val="clear" w:color="auto" w:fill="FFFFFF"/>
        <w:tabs>
          <w:tab w:val="left" w:pos="1134"/>
        </w:tabs>
        <w:ind w:firstLine="426"/>
        <w:jc w:val="both"/>
      </w:pPr>
      <w:r w:rsidRPr="00D06D0F">
        <w:t>(a) по разумному и обоснованному заключению Стороны могут сделать невозможным или существенно затруднить исполнение другой Стороной своих обязательств</w:t>
      </w:r>
      <w:r w:rsidR="00910974" w:rsidRPr="00D06D0F">
        <w:t xml:space="preserve"> по настоящему Договору; </w:t>
      </w:r>
      <w:r w:rsidR="00EE18AF" w:rsidRPr="00D06D0F">
        <w:t>и (или)</w:t>
      </w:r>
    </w:p>
    <w:p w14:paraId="7EA71698" w14:textId="77777777" w:rsidR="00293FDB" w:rsidRPr="00D06D0F" w:rsidRDefault="00293FDB" w:rsidP="00172466">
      <w:pPr>
        <w:shd w:val="clear" w:color="auto" w:fill="FFFFFF"/>
        <w:tabs>
          <w:tab w:val="left" w:pos="1134"/>
        </w:tabs>
        <w:ind w:firstLine="426"/>
        <w:jc w:val="both"/>
      </w:pPr>
      <w:r w:rsidRPr="00D06D0F">
        <w:t>(b) 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и (или)</w:t>
      </w:r>
    </w:p>
    <w:p w14:paraId="6B1AD23B" w14:textId="77777777" w:rsidR="00293FDB" w:rsidRPr="00D06D0F" w:rsidRDefault="00293FDB" w:rsidP="00172466">
      <w:pPr>
        <w:shd w:val="clear" w:color="auto" w:fill="FFFFFF"/>
        <w:tabs>
          <w:tab w:val="left" w:pos="1134"/>
        </w:tabs>
        <w:ind w:firstLine="426"/>
        <w:jc w:val="both"/>
      </w:pPr>
      <w:r w:rsidRPr="00D06D0F">
        <w:t>(c) повлекли либо могут повлечь нарушение, либо остановку поставок продукции/оказания услуг;</w:t>
      </w:r>
    </w:p>
    <w:p w14:paraId="7F001BF0" w14:textId="77777777" w:rsidR="00293FDB" w:rsidRPr="00D06D0F" w:rsidRDefault="00293FDB" w:rsidP="00172466">
      <w:pPr>
        <w:shd w:val="clear" w:color="auto" w:fill="FFFFFF"/>
        <w:tabs>
          <w:tab w:val="left" w:pos="1134"/>
        </w:tabs>
        <w:ind w:firstLine="426"/>
        <w:jc w:val="both"/>
      </w:pPr>
      <w:r w:rsidRPr="00D06D0F">
        <w:t>(d) повлекут нарушения обязательств (</w:t>
      </w:r>
      <w:proofErr w:type="spellStart"/>
      <w:r w:rsidRPr="00D06D0F">
        <w:t>ковенантов</w:t>
      </w:r>
      <w:proofErr w:type="spellEnd"/>
      <w:r w:rsidRPr="00D06D0F">
        <w:t>) какой-либо из Сторон, содержащихся в существенных кредитных договорах какой-либо из Сторон, соблюдение которых невозможно или существенно затруднено Новыми Санкциями; и (или)</w:t>
      </w:r>
    </w:p>
    <w:p w14:paraId="423CC5CA" w14:textId="2768574F" w:rsidR="00293FDB" w:rsidRPr="00D06D0F" w:rsidRDefault="00293FDB" w:rsidP="00172466">
      <w:pPr>
        <w:shd w:val="clear" w:color="auto" w:fill="FFFFFF"/>
        <w:tabs>
          <w:tab w:val="left" w:pos="1134"/>
        </w:tabs>
        <w:ind w:firstLine="426"/>
        <w:jc w:val="both"/>
      </w:pPr>
      <w:r w:rsidRPr="00D06D0F">
        <w:t>(e) 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(вместе – «Последствия Новых Санкций»), такая Сторона обязуется незамедлительно письменно уведомить об этом другую Сторону в течение 1 (од</w:t>
      </w:r>
      <w:r w:rsidR="00713E3D" w:rsidRPr="00D06D0F">
        <w:t>ного</w:t>
      </w:r>
      <w:r w:rsidRPr="00D06D0F">
        <w:t>) дня c момента принятия Новых санкций, (каждое уведомление, предусмотренное в настоящей статье, далее именуется «Уведомление о Санкциях») с приложением официально подтверждающих документов и о влиянии этих санкций на него.</w:t>
      </w:r>
    </w:p>
    <w:p w14:paraId="307CBD1C" w14:textId="258D2D1A" w:rsidR="00293FDB" w:rsidRPr="00D06D0F" w:rsidRDefault="00293FDB" w:rsidP="00172466">
      <w:pPr>
        <w:pStyle w:val="a7"/>
        <w:numPr>
          <w:ilvl w:val="1"/>
          <w:numId w:val="9"/>
        </w:numPr>
        <w:shd w:val="clear" w:color="auto" w:fill="FFFFFF"/>
        <w:tabs>
          <w:tab w:val="left" w:pos="1134"/>
        </w:tabs>
        <w:ind w:left="0" w:firstLine="426"/>
        <w:jc w:val="both"/>
      </w:pPr>
      <w:r w:rsidRPr="00D06D0F">
        <w:t>Не позднее 10 (</w:t>
      </w:r>
      <w:r w:rsidR="00713E3D" w:rsidRPr="00D06D0F">
        <w:t>десяти</w:t>
      </w:r>
      <w:r w:rsidRPr="00D06D0F">
        <w:t>) 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(«Добросовестные переговоры»).</w:t>
      </w:r>
    </w:p>
    <w:p w14:paraId="3C6FB623" w14:textId="48142F3A" w:rsidR="00293FDB" w:rsidRPr="00D06D0F" w:rsidRDefault="00293FDB" w:rsidP="00172466">
      <w:pPr>
        <w:pStyle w:val="a7"/>
        <w:numPr>
          <w:ilvl w:val="1"/>
          <w:numId w:val="9"/>
        </w:numPr>
        <w:shd w:val="clear" w:color="auto" w:fill="FFFFFF"/>
        <w:tabs>
          <w:tab w:val="left" w:pos="1134"/>
        </w:tabs>
        <w:ind w:left="0" w:firstLine="426"/>
        <w:jc w:val="both"/>
      </w:pPr>
      <w:r w:rsidRPr="00D06D0F">
        <w:t>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20 (двадцат</w:t>
      </w:r>
      <w:r w:rsidR="00713E3D" w:rsidRPr="00D06D0F">
        <w:t>и</w:t>
      </w:r>
      <w:r w:rsidRPr="00D06D0F">
        <w:t>) 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p>
    <w:p w14:paraId="24AB23D3" w14:textId="1E4FA010" w:rsidR="00293FDB" w:rsidRPr="00D06D0F" w:rsidRDefault="00293FDB" w:rsidP="00172466">
      <w:pPr>
        <w:pStyle w:val="a7"/>
        <w:numPr>
          <w:ilvl w:val="1"/>
          <w:numId w:val="9"/>
        </w:numPr>
        <w:shd w:val="clear" w:color="auto" w:fill="FFFFFF"/>
        <w:tabs>
          <w:tab w:val="left" w:pos="1134"/>
        </w:tabs>
        <w:ind w:left="0" w:firstLine="426"/>
        <w:jc w:val="both"/>
      </w:pPr>
      <w:r w:rsidRPr="00D06D0F">
        <w:t xml:space="preserve">При </w:t>
      </w:r>
      <w:proofErr w:type="spellStart"/>
      <w:r w:rsidRPr="00D06D0F">
        <w:t>недостижении</w:t>
      </w:r>
      <w:proofErr w:type="spellEnd"/>
      <w:r w:rsidRPr="00D06D0F">
        <w:t xml:space="preserve"> Сторонами согласия по истечении 20 (двадцат</w:t>
      </w:r>
      <w:r w:rsidR="00713E3D" w:rsidRPr="00D06D0F">
        <w:t>и</w:t>
      </w:r>
      <w:r w:rsidRPr="00D06D0F">
        <w:t xml:space="preserve">) дней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(«Запрещенная Сторона») уведомление о </w:t>
      </w:r>
      <w:proofErr w:type="spellStart"/>
      <w:r w:rsidRPr="00D06D0F">
        <w:t>недостижении</w:t>
      </w:r>
      <w:proofErr w:type="spellEnd"/>
      <w:r w:rsidRPr="00D06D0F">
        <w:t xml:space="preserve"> согласия («Уведомление о </w:t>
      </w:r>
      <w:proofErr w:type="spellStart"/>
      <w:r w:rsidRPr="00D06D0F">
        <w:t>недостижении</w:t>
      </w:r>
      <w:proofErr w:type="spellEnd"/>
      <w:r w:rsidRPr="00D06D0F">
        <w:t xml:space="preserve"> согласия»). В случае направления такого Уведомления о </w:t>
      </w:r>
      <w:proofErr w:type="spellStart"/>
      <w:r w:rsidRPr="00D06D0F">
        <w:t>недостижении</w:t>
      </w:r>
      <w:proofErr w:type="spellEnd"/>
      <w:r w:rsidRPr="00D06D0F">
        <w:t xml:space="preserve"> согласия, Сторона вправе расторгнуть Договор в одностороннем порядке и требовать возмещения понесенных прямых и/или косвенных убытков.</w:t>
      </w:r>
    </w:p>
    <w:p w14:paraId="548A1797" w14:textId="2611C06B" w:rsidR="00293FDB" w:rsidRPr="00D06D0F" w:rsidRDefault="00A20585" w:rsidP="00172466">
      <w:pPr>
        <w:pStyle w:val="a7"/>
        <w:numPr>
          <w:ilvl w:val="1"/>
          <w:numId w:val="9"/>
        </w:numPr>
        <w:shd w:val="clear" w:color="auto" w:fill="FFFFFF"/>
        <w:tabs>
          <w:tab w:val="left" w:pos="1134"/>
        </w:tabs>
        <w:ind w:left="0" w:firstLine="426"/>
        <w:jc w:val="both"/>
      </w:pPr>
      <w:r w:rsidRPr="00D06D0F">
        <w:t>*</w:t>
      </w:r>
      <w:r w:rsidR="00293FDB" w:rsidRPr="00D06D0F">
        <w:t xml:space="preserve"> Без ограничения вышеприведенных положений, Стороны соглашаются, что в случае, если осуществление любых платежей по настоящему Договору в долларах США, либо </w:t>
      </w:r>
      <w:r w:rsidR="00293FDB" w:rsidRPr="00D06D0F">
        <w:lastRenderedPageBreak/>
        <w:t>в _(</w:t>
      </w:r>
      <w:r w:rsidR="00293FDB" w:rsidRPr="00D06D0F">
        <w:rPr>
          <w:i/>
        </w:rPr>
        <w:t>указать валюту</w:t>
      </w:r>
      <w:r w:rsidR="00293FDB" w:rsidRPr="00D06D0F">
        <w:t>) становится незаконным, невозможным или, по взаимному согласованию Сторон, иным образом нецелесообразным ввиду Новых Санкций, положения статьи 1</w:t>
      </w:r>
      <w:r w:rsidR="00777059" w:rsidRPr="00D06D0F">
        <w:t>1</w:t>
      </w:r>
      <w:r w:rsidR="00293FDB" w:rsidRPr="00D06D0F">
        <w:t>.8. подлежат применению в приоритетном порядке при условии, что по разумному мнению Сторон совершение платежа в альтернативной валюте позволяет Сторонам избежать Последствий Новых Санкций, и в таком случае, положения пунктов 1</w:t>
      </w:r>
      <w:r w:rsidR="00777059" w:rsidRPr="00D06D0F">
        <w:t>1</w:t>
      </w:r>
      <w:r w:rsidR="00293FDB" w:rsidRPr="00D06D0F">
        <w:t>.5 и 1</w:t>
      </w:r>
      <w:r w:rsidR="00777059" w:rsidRPr="00D06D0F">
        <w:t>1</w:t>
      </w:r>
      <w:r w:rsidR="00293FDB" w:rsidRPr="00D06D0F">
        <w:t>.6. не подлежат применению.</w:t>
      </w:r>
    </w:p>
    <w:p w14:paraId="50B7CFB3" w14:textId="3E978CD8" w:rsidR="00293FDB" w:rsidRPr="00D06D0F" w:rsidRDefault="00A20585" w:rsidP="00172466">
      <w:pPr>
        <w:pStyle w:val="a7"/>
        <w:numPr>
          <w:ilvl w:val="1"/>
          <w:numId w:val="9"/>
        </w:numPr>
        <w:shd w:val="clear" w:color="auto" w:fill="FFFFFF"/>
        <w:tabs>
          <w:tab w:val="left" w:pos="1134"/>
        </w:tabs>
        <w:ind w:left="0" w:firstLine="426"/>
        <w:jc w:val="both"/>
      </w:pPr>
      <w:r w:rsidRPr="00D06D0F">
        <w:t>*</w:t>
      </w:r>
      <w:r w:rsidR="00293FDB" w:rsidRPr="00D06D0F">
        <w:t> 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настоящему Договору в долларах США, либо в</w:t>
      </w:r>
      <w:r w:rsidR="00832E46" w:rsidRPr="00D06D0F">
        <w:t xml:space="preserve"> _</w:t>
      </w:r>
      <w:r w:rsidR="00293FDB" w:rsidRPr="00D06D0F">
        <w:t xml:space="preserve"> (</w:t>
      </w:r>
      <w:r w:rsidR="00293FDB" w:rsidRPr="00D06D0F">
        <w:rPr>
          <w:i/>
        </w:rPr>
        <w:t>указать валюту</w:t>
      </w:r>
      <w:r w:rsidR="00293FDB" w:rsidRPr="00D06D0F">
        <w:t xml:space="preserve">) становится для Контрагента незаконным, невозможным или, по взаимному согласованию Сторон, иным образом нецелесообразным, Клиент обязуется уведомить </w:t>
      </w:r>
      <w:r w:rsidR="009A550A" w:rsidRPr="00D06D0F">
        <w:t>Исполнителя</w:t>
      </w:r>
      <w:r w:rsidR="00293FDB" w:rsidRPr="00D06D0F">
        <w:t xml:space="preserve"> об этом в письменной форме, и Стороны совместно согласовывают в письменной форме альтернативную валюту, в которой будет произведен такой платеж (</w:t>
      </w:r>
      <w:r w:rsidR="00293FDB" w:rsidRPr="00D06D0F">
        <w:rPr>
          <w:i/>
        </w:rPr>
        <w:t>указать валюту, согласуемую Сторонами</w:t>
      </w:r>
      <w:r w:rsidR="00293FDB" w:rsidRPr="00D06D0F">
        <w:t>) («Альтернативная валюта»),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w:t>
      </w:r>
    </w:p>
    <w:p w14:paraId="36A7E9AF" w14:textId="49231D7B" w:rsidR="00293FDB" w:rsidRPr="00D06D0F" w:rsidRDefault="00A20585" w:rsidP="00172466">
      <w:pPr>
        <w:pStyle w:val="a7"/>
        <w:numPr>
          <w:ilvl w:val="1"/>
          <w:numId w:val="9"/>
        </w:numPr>
        <w:shd w:val="clear" w:color="auto" w:fill="FFFFFF"/>
        <w:tabs>
          <w:tab w:val="left" w:pos="1134"/>
        </w:tabs>
        <w:ind w:left="0" w:firstLine="426"/>
        <w:jc w:val="both"/>
      </w:pPr>
      <w:r w:rsidRPr="00D06D0F">
        <w:t>*</w:t>
      </w:r>
      <w:r w:rsidR="00293FDB" w:rsidRPr="00D06D0F">
        <w:t> Если иное не указано в настоящем Договоре, если какие-либо суммы, содержащиеся в настоящем Договоре, по которым должны производиться платежи или расчёты, указаны, рассчитаны или определены (в том числе в случае применения пункта 1</w:t>
      </w:r>
      <w:r w:rsidR="00777059" w:rsidRPr="00D06D0F">
        <w:t>1</w:t>
      </w:r>
      <w:r w:rsidR="00293FDB" w:rsidRPr="00D06D0F">
        <w:t>.8. в тенге, в рублях или в иной валюте, то Стороны соглашаются,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(даты, к которой привязан платеж или расчёт) или, если Национальный Банк Республики Казахстан не публикует информацию о курсах соответствующих валют на своем интернет сайте (www.nationalbank.kz), по курсу  (</w:t>
      </w:r>
      <w:r w:rsidR="00293FDB" w:rsidRPr="00D06D0F">
        <w:rPr>
          <w:i/>
        </w:rPr>
        <w:t>указать альтернативный национальный банк другой страны</w:t>
      </w:r>
      <w:r w:rsidR="00293FDB" w:rsidRPr="00D06D0F">
        <w:t>), на дату соответствующего платежа или расчёта (</w:t>
      </w:r>
      <w:r w:rsidR="00293FDB" w:rsidRPr="00D06D0F">
        <w:rPr>
          <w:i/>
        </w:rPr>
        <w:t>даты, к которой привязан платеж или расчёт</w:t>
      </w:r>
      <w:r w:rsidR="00293FDB" w:rsidRPr="00D06D0F">
        <w:t>).</w:t>
      </w:r>
    </w:p>
    <w:p w14:paraId="43D76596" w14:textId="77777777" w:rsidR="00A20585" w:rsidRPr="00D06D0F" w:rsidRDefault="00A20585" w:rsidP="000E4EC0">
      <w:pPr>
        <w:ind w:firstLine="709"/>
        <w:jc w:val="both"/>
        <w:rPr>
          <w:b/>
          <w:bCs/>
          <w:i/>
          <w:iCs/>
        </w:rPr>
      </w:pPr>
      <w:r w:rsidRPr="00D06D0F">
        <w:rPr>
          <w:i/>
          <w:iCs/>
          <w:rtl/>
        </w:rPr>
        <w:t>٭</w:t>
      </w:r>
      <w:r w:rsidRPr="00D06D0F">
        <w:rPr>
          <w:i/>
          <w:iCs/>
        </w:rPr>
        <w:t xml:space="preserve"> данный пункт применяется по договорам, заключаемым в иностранной валюте</w:t>
      </w:r>
    </w:p>
    <w:p w14:paraId="3A3C3C40" w14:textId="58C2156F" w:rsidR="00B56C99" w:rsidRPr="00D06D0F" w:rsidRDefault="00B56C99" w:rsidP="000E4EC0">
      <w:pPr>
        <w:shd w:val="clear" w:color="auto" w:fill="FFFFFF"/>
        <w:ind w:firstLine="709"/>
        <w:jc w:val="both"/>
      </w:pPr>
    </w:p>
    <w:p w14:paraId="28BD1E84" w14:textId="63D1282C" w:rsidR="00B56C99" w:rsidRPr="00D06D0F" w:rsidRDefault="00B56C99" w:rsidP="000E4EC0">
      <w:pPr>
        <w:shd w:val="clear" w:color="auto" w:fill="FFFFFF"/>
        <w:ind w:firstLine="709"/>
        <w:jc w:val="both"/>
      </w:pPr>
    </w:p>
    <w:p w14:paraId="69FF15C5" w14:textId="38F4F8B7" w:rsidR="00B56C99" w:rsidRPr="00D06D0F" w:rsidRDefault="00B56C99" w:rsidP="00172466">
      <w:pPr>
        <w:pStyle w:val="a7"/>
        <w:numPr>
          <w:ilvl w:val="0"/>
          <w:numId w:val="9"/>
        </w:numPr>
        <w:shd w:val="clear" w:color="auto" w:fill="FFFFFF"/>
        <w:jc w:val="center"/>
        <w:rPr>
          <w:b/>
          <w:bCs/>
          <w:lang w:val="kk-KZ"/>
        </w:rPr>
      </w:pPr>
      <w:r w:rsidRPr="00D06D0F">
        <w:rPr>
          <w:b/>
          <w:bCs/>
          <w:lang w:val="kk-KZ"/>
        </w:rPr>
        <w:t>Срок действия Договора. Прочие условия</w:t>
      </w:r>
    </w:p>
    <w:p w14:paraId="6D8DC956" w14:textId="73489DBC" w:rsidR="00917ED8" w:rsidRPr="00D06D0F" w:rsidRDefault="00AA7EFF" w:rsidP="00172466">
      <w:pPr>
        <w:pStyle w:val="a7"/>
        <w:numPr>
          <w:ilvl w:val="1"/>
          <w:numId w:val="9"/>
        </w:numPr>
        <w:ind w:left="0" w:firstLine="709"/>
        <w:jc w:val="both"/>
        <w:rPr>
          <w:color w:val="FF0000"/>
        </w:rPr>
      </w:pPr>
      <w:r w:rsidRPr="00D06D0F">
        <w:t>Договор вступает в силу с момента подписания и действует п</w:t>
      </w:r>
      <w:r w:rsidRPr="00D06D0F">
        <w:rPr>
          <w:lang w:val="kk-KZ"/>
        </w:rPr>
        <w:t>о 31 декабря 20___ года</w:t>
      </w:r>
      <w:r w:rsidRPr="00D06D0F">
        <w:t>, включительно, а в части взаиморасчетов – до момента полного исполнения Сторонами своих обязательств по Договору.</w:t>
      </w:r>
      <w:r w:rsidR="00AF5108" w:rsidRPr="00D06D0F">
        <w:rPr>
          <w:shd w:val="clear" w:color="auto" w:fill="FFFFFF"/>
        </w:rPr>
        <w:t xml:space="preserve"> </w:t>
      </w:r>
      <w:r w:rsidR="008C1FC8" w:rsidRPr="00D06D0F">
        <w:t xml:space="preserve">Срок действия Договора продлевается на каждый последующий календарный год, если ни одна из Сторон не позднее, чем за 30 (тридцать) календарных дней до окончания действия настоящего Договора, письменно не уведомит другую Сторону о своем намерении расторгнуть Договор. </w:t>
      </w:r>
      <w:r w:rsidR="005C7D30" w:rsidRPr="00D06D0F">
        <w:t>В случае наличия непогашенной задолженности (включая штрафные санкции) или иных претензий по Договору, Договор может быть прекращен только после их полного исполнения в порядке и на условиях, предусмотренных Договором.</w:t>
      </w:r>
    </w:p>
    <w:p w14:paraId="7371E67E" w14:textId="756DC554" w:rsidR="000548A0" w:rsidRPr="00D06D0F" w:rsidRDefault="000548A0" w:rsidP="00172466">
      <w:pPr>
        <w:pStyle w:val="a7"/>
        <w:numPr>
          <w:ilvl w:val="1"/>
          <w:numId w:val="9"/>
        </w:numPr>
        <w:suppressAutoHyphens w:val="0"/>
        <w:autoSpaceDE w:val="0"/>
        <w:autoSpaceDN w:val="0"/>
        <w:adjustRightInd w:val="0"/>
        <w:ind w:left="0" w:firstLine="709"/>
        <w:jc w:val="both"/>
        <w:rPr>
          <w:rFonts w:eastAsiaTheme="minorHAnsi"/>
          <w:lang w:eastAsia="en-US"/>
        </w:rPr>
      </w:pPr>
      <w:r w:rsidRPr="00D06D0F">
        <w:rPr>
          <w:rFonts w:eastAsiaTheme="minorHAnsi"/>
          <w:lang w:eastAsia="en-US"/>
        </w:rPr>
        <w:t>Подписанием Договора Стороны бесспорно и безоговорочно признают, что в случае не подписания Актов оказан</w:t>
      </w:r>
      <w:r w:rsidR="00713E3D" w:rsidRPr="00D06D0F">
        <w:rPr>
          <w:rFonts w:eastAsiaTheme="minorHAnsi"/>
          <w:lang w:eastAsia="en-US"/>
        </w:rPr>
        <w:t xml:space="preserve">ных услуг </w:t>
      </w:r>
      <w:proofErr w:type="gramStart"/>
      <w:r w:rsidR="00713E3D" w:rsidRPr="00D06D0F">
        <w:rPr>
          <w:rFonts w:eastAsiaTheme="minorHAnsi"/>
          <w:lang w:eastAsia="en-US"/>
        </w:rPr>
        <w:t>в сроки</w:t>
      </w:r>
      <w:proofErr w:type="gramEnd"/>
      <w:r w:rsidR="00713E3D" w:rsidRPr="00D06D0F">
        <w:rPr>
          <w:rFonts w:eastAsiaTheme="minorHAnsi"/>
          <w:lang w:eastAsia="en-US"/>
        </w:rPr>
        <w:t xml:space="preserve"> указанные в подпункте</w:t>
      </w:r>
      <w:r w:rsidRPr="00D06D0F">
        <w:rPr>
          <w:rFonts w:eastAsiaTheme="minorHAnsi"/>
          <w:lang w:eastAsia="en-US"/>
        </w:rPr>
        <w:t xml:space="preserve"> 5.3.2 Договора, услуги считаются оказанными в полном объеме и надлежащим образом.  И факт оказания Услуг в данном случае является бесспорным и не требующим дополнительного доказывания в суде.</w:t>
      </w:r>
    </w:p>
    <w:p w14:paraId="73A47285" w14:textId="7E56F190" w:rsidR="00917ED8" w:rsidRPr="00D06D0F" w:rsidRDefault="00917ED8" w:rsidP="00172466">
      <w:pPr>
        <w:pStyle w:val="a7"/>
        <w:numPr>
          <w:ilvl w:val="1"/>
          <w:numId w:val="9"/>
        </w:numPr>
        <w:ind w:left="0" w:firstLine="709"/>
        <w:jc w:val="both"/>
        <w:rPr>
          <w:lang w:val="kk-KZ"/>
        </w:rPr>
      </w:pPr>
      <w:r w:rsidRPr="00D06D0F">
        <w:t>В случае если Договор был заключен после даты начала фактического оказания Услуг, его действие распространяется на отношения Сторон, возникшие на такую дату.</w:t>
      </w:r>
    </w:p>
    <w:p w14:paraId="06CA572C" w14:textId="1A326BD9" w:rsidR="00917ED8" w:rsidRPr="00D06D0F" w:rsidRDefault="00C955B0" w:rsidP="00172466">
      <w:pPr>
        <w:pStyle w:val="a7"/>
        <w:numPr>
          <w:ilvl w:val="1"/>
          <w:numId w:val="9"/>
        </w:numPr>
        <w:ind w:left="0" w:firstLine="709"/>
        <w:jc w:val="both"/>
        <w:rPr>
          <w:lang w:val="kk-KZ"/>
        </w:rPr>
      </w:pPr>
      <w:r w:rsidRPr="00D06D0F">
        <w:rPr>
          <w:lang w:val="kk-KZ"/>
        </w:rPr>
        <w:t>С</w:t>
      </w:r>
      <w:r w:rsidR="00917ED8" w:rsidRPr="00D06D0F">
        <w:t>о дня подписания Договора утрачивают силу все предыдущие соглашения и договоры, ранее заключенные Сторонами по вопросам перегруза грузов в международном, транзитном и импортном сообщении, при этом Сторона, имеющая задолженность, должна возместить другой Стороне все причитающиеся платежи по предыдущим договорам и соглашениям.</w:t>
      </w:r>
    </w:p>
    <w:p w14:paraId="1B7EFA65" w14:textId="435F3882" w:rsidR="00917ED8" w:rsidRPr="00D06D0F" w:rsidRDefault="00917ED8" w:rsidP="00172466">
      <w:pPr>
        <w:pStyle w:val="a7"/>
        <w:numPr>
          <w:ilvl w:val="1"/>
          <w:numId w:val="9"/>
        </w:numPr>
        <w:ind w:left="0" w:firstLine="709"/>
        <w:jc w:val="both"/>
        <w:rPr>
          <w:lang w:val="kk-KZ"/>
        </w:rPr>
      </w:pPr>
      <w:r w:rsidRPr="00D06D0F">
        <w:lastRenderedPageBreak/>
        <w:t>Изменения и дополнения условий Договора возможны только по взаимному соглашению Сторон. Все изменения и дополнения к Договору действительны лишь в том случае, если они совершены в письменном виде, подписаны уполномоченными лицами Сторон и скреплены печатями.</w:t>
      </w:r>
    </w:p>
    <w:p w14:paraId="71D0A470" w14:textId="1159DDCA" w:rsidR="00917ED8" w:rsidRPr="00D06D0F" w:rsidRDefault="00917ED8" w:rsidP="00172466">
      <w:pPr>
        <w:pStyle w:val="a7"/>
        <w:numPr>
          <w:ilvl w:val="1"/>
          <w:numId w:val="9"/>
        </w:numPr>
        <w:ind w:left="0" w:firstLine="709"/>
        <w:jc w:val="both"/>
        <w:rPr>
          <w:lang w:val="kk-KZ"/>
        </w:rPr>
      </w:pPr>
      <w:r w:rsidRPr="00D06D0F">
        <w:t>В случае изменения юридического (почтового) адреса или банковских реквизитов Сторона обязана уведомить другую Сторону в течение 5 (пяти) рабочих дней с момента изменения.</w:t>
      </w:r>
    </w:p>
    <w:p w14:paraId="6C4141EA" w14:textId="383E54AC" w:rsidR="00917ED8" w:rsidRPr="00D06D0F" w:rsidRDefault="00917ED8" w:rsidP="00172466">
      <w:pPr>
        <w:pStyle w:val="a7"/>
        <w:numPr>
          <w:ilvl w:val="1"/>
          <w:numId w:val="9"/>
        </w:numPr>
        <w:ind w:left="0" w:firstLine="709"/>
        <w:jc w:val="both"/>
        <w:rPr>
          <w:lang w:val="kk-KZ"/>
        </w:rPr>
      </w:pPr>
      <w:r w:rsidRPr="00D06D0F">
        <w:t>Взаимоотношения Сторон, не урегулированные Договором, регламентируются законодательством Республики Казахстан.</w:t>
      </w:r>
    </w:p>
    <w:p w14:paraId="1E8A9722" w14:textId="22686A66" w:rsidR="00917ED8" w:rsidRPr="00D06D0F" w:rsidRDefault="00917ED8" w:rsidP="00172466">
      <w:pPr>
        <w:pStyle w:val="a7"/>
        <w:numPr>
          <w:ilvl w:val="1"/>
          <w:numId w:val="9"/>
        </w:numPr>
        <w:ind w:left="0" w:firstLine="709"/>
        <w:jc w:val="both"/>
        <w:rPr>
          <w:lang w:val="kk-KZ"/>
        </w:rPr>
      </w:pPr>
      <w:r w:rsidRPr="00D06D0F">
        <w:t>Споры, вытекающие из Договора, разрешаются путем переговоров, а при не достижении согласия – в судебном порядке в соответствии с законодательством Республики Казахстан, по месту нахождению Исполнителя.</w:t>
      </w:r>
    </w:p>
    <w:p w14:paraId="45D4C732" w14:textId="41F6B4B5" w:rsidR="00917ED8" w:rsidRPr="00D06D0F" w:rsidRDefault="00917ED8" w:rsidP="00172466">
      <w:pPr>
        <w:pStyle w:val="a7"/>
        <w:numPr>
          <w:ilvl w:val="1"/>
          <w:numId w:val="9"/>
        </w:numPr>
        <w:tabs>
          <w:tab w:val="left" w:pos="888"/>
        </w:tabs>
        <w:ind w:left="0" w:firstLine="709"/>
        <w:jc w:val="both"/>
        <w:rPr>
          <w:lang w:val="kk-KZ"/>
        </w:rPr>
      </w:pPr>
      <w:r w:rsidRPr="00D06D0F">
        <w:t>Условия Договора являются конфиденциальными для любой третьей стороны и не подлежат разглашению Сторонами без письменного согласия другой Стороны, кроме случаев, прямо предусмотренных законодательством Республики Казахстан.</w:t>
      </w:r>
    </w:p>
    <w:p w14:paraId="0EEAACD2" w14:textId="77777777" w:rsidR="00917ED8" w:rsidRPr="00D06D0F" w:rsidRDefault="00917ED8" w:rsidP="00172466">
      <w:pPr>
        <w:ind w:firstLine="709"/>
        <w:jc w:val="both"/>
        <w:rPr>
          <w:lang w:val="kk-KZ"/>
        </w:rPr>
      </w:pPr>
      <w:r w:rsidRPr="00D06D0F">
        <w:t>Требования настоящего пункта не распространяются на случаи предоставления информ</w:t>
      </w:r>
      <w:r w:rsidR="00200B85" w:rsidRPr="00D06D0F">
        <w:t>ации участникам и/или аудиторам</w:t>
      </w:r>
      <w:r w:rsidRPr="00D06D0F">
        <w:t xml:space="preserve"> Сторон, участникам и/или аудиторам участников Сторон.</w:t>
      </w:r>
    </w:p>
    <w:p w14:paraId="5BF4BE18" w14:textId="4290535C" w:rsidR="00917ED8" w:rsidRPr="00D06D0F" w:rsidRDefault="00917ED8" w:rsidP="00172466">
      <w:pPr>
        <w:pStyle w:val="31"/>
        <w:numPr>
          <w:ilvl w:val="1"/>
          <w:numId w:val="9"/>
        </w:numPr>
        <w:spacing w:after="0"/>
        <w:ind w:left="0" w:firstLine="709"/>
        <w:jc w:val="both"/>
        <w:rPr>
          <w:sz w:val="24"/>
          <w:szCs w:val="24"/>
        </w:rPr>
      </w:pPr>
      <w:r w:rsidRPr="00D06D0F">
        <w:rPr>
          <w:sz w:val="24"/>
          <w:szCs w:val="24"/>
        </w:rPr>
        <w:t>Договор составлен в двух экземплярах на русском языке: по одному для каждой из Сторон, имеющих одинаковую юридическую силу.</w:t>
      </w:r>
    </w:p>
    <w:p w14:paraId="372C05E7" w14:textId="77777777" w:rsidR="00C64B58" w:rsidRPr="00D06D0F" w:rsidRDefault="00C64B58" w:rsidP="000E4EC0">
      <w:pPr>
        <w:pStyle w:val="31"/>
        <w:spacing w:after="0"/>
        <w:jc w:val="both"/>
        <w:rPr>
          <w:sz w:val="24"/>
          <w:szCs w:val="24"/>
        </w:rPr>
      </w:pPr>
    </w:p>
    <w:p w14:paraId="572D7556" w14:textId="6118F1ED" w:rsidR="00917ED8" w:rsidRPr="00D06D0F" w:rsidRDefault="00917ED8" w:rsidP="00172466">
      <w:pPr>
        <w:pStyle w:val="2"/>
        <w:numPr>
          <w:ilvl w:val="0"/>
          <w:numId w:val="9"/>
        </w:numPr>
        <w:spacing w:after="0"/>
        <w:ind w:right="57"/>
        <w:jc w:val="center"/>
        <w:rPr>
          <w:b/>
          <w:szCs w:val="24"/>
        </w:rPr>
      </w:pPr>
      <w:r w:rsidRPr="00D06D0F">
        <w:rPr>
          <w:b/>
          <w:szCs w:val="24"/>
        </w:rPr>
        <w:t>Адреса, банковские реквизиты и подписи Сторон:</w:t>
      </w:r>
    </w:p>
    <w:p w14:paraId="4EA95DC2" w14:textId="77777777" w:rsidR="003D61FA" w:rsidRPr="00D06D0F" w:rsidRDefault="003D61FA" w:rsidP="000E4EC0">
      <w:pPr>
        <w:pStyle w:val="2"/>
        <w:tabs>
          <w:tab w:val="clear" w:pos="567"/>
        </w:tabs>
        <w:spacing w:after="0"/>
        <w:ind w:right="57"/>
        <w:rPr>
          <w:b/>
          <w:szCs w:val="24"/>
        </w:rPr>
      </w:pPr>
    </w:p>
    <w:p w14:paraId="4D13CEEB" w14:textId="77777777" w:rsidR="0082101F" w:rsidRPr="00D06D0F" w:rsidRDefault="0082101F" w:rsidP="000E4EC0">
      <w:pPr>
        <w:snapToGrid w:val="0"/>
        <w:ind w:left="5812"/>
        <w:rPr>
          <w:lang w:val="kk-KZ"/>
        </w:rPr>
      </w:pPr>
    </w:p>
    <w:tbl>
      <w:tblPr>
        <w:tblpPr w:leftFromText="180" w:rightFromText="180" w:vertAnchor="text" w:horzAnchor="margin" w:tblpY="-53"/>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0"/>
        <w:gridCol w:w="5025"/>
      </w:tblGrid>
      <w:tr w:rsidR="003D61FA" w:rsidRPr="00D06D0F" w14:paraId="5639C8C6" w14:textId="77777777" w:rsidTr="003D61FA">
        <w:trPr>
          <w:trHeight w:val="2397"/>
        </w:trPr>
        <w:tc>
          <w:tcPr>
            <w:tcW w:w="4740" w:type="dxa"/>
          </w:tcPr>
          <w:p w14:paraId="0A9E5D5D" w14:textId="77777777" w:rsidR="003D61FA" w:rsidRPr="00D06D0F" w:rsidRDefault="003D61FA" w:rsidP="000E4EC0">
            <w:pPr>
              <w:jc w:val="both"/>
              <w:rPr>
                <w:sz w:val="22"/>
                <w:szCs w:val="22"/>
              </w:rPr>
            </w:pPr>
            <w:r w:rsidRPr="00D06D0F">
              <w:rPr>
                <w:b/>
                <w:sz w:val="22"/>
                <w:szCs w:val="22"/>
              </w:rPr>
              <w:t>ИСПОЛНИТЕЛЬ</w:t>
            </w:r>
            <w:r w:rsidRPr="00D06D0F">
              <w:rPr>
                <w:sz w:val="22"/>
                <w:szCs w:val="22"/>
              </w:rPr>
              <w:t>:</w:t>
            </w:r>
          </w:p>
          <w:p w14:paraId="78706D75" w14:textId="77777777" w:rsidR="003D61FA" w:rsidRPr="00D06D0F" w:rsidRDefault="003D61FA" w:rsidP="000E4EC0">
            <w:pPr>
              <w:rPr>
                <w:b/>
                <w:sz w:val="22"/>
                <w:szCs w:val="22"/>
              </w:rPr>
            </w:pPr>
          </w:p>
          <w:p w14:paraId="0C2415F2" w14:textId="77777777" w:rsidR="003D61FA" w:rsidRPr="00D06D0F" w:rsidRDefault="003D61FA" w:rsidP="000E4EC0">
            <w:pPr>
              <w:rPr>
                <w:b/>
                <w:sz w:val="22"/>
                <w:szCs w:val="22"/>
              </w:rPr>
            </w:pPr>
          </w:p>
          <w:p w14:paraId="4725F010" w14:textId="77777777" w:rsidR="003D61FA" w:rsidRPr="00D06D0F" w:rsidRDefault="003D61FA" w:rsidP="000E4EC0">
            <w:pPr>
              <w:rPr>
                <w:b/>
                <w:sz w:val="22"/>
                <w:szCs w:val="22"/>
                <w:lang w:eastAsia="ru-RU"/>
              </w:rPr>
            </w:pPr>
          </w:p>
          <w:p w14:paraId="157764B7" w14:textId="77777777" w:rsidR="003D61FA" w:rsidRPr="00D06D0F" w:rsidRDefault="003D61FA" w:rsidP="000E4EC0">
            <w:pPr>
              <w:rPr>
                <w:b/>
                <w:sz w:val="22"/>
                <w:szCs w:val="22"/>
                <w:lang w:eastAsia="ru-RU"/>
              </w:rPr>
            </w:pPr>
            <w:r w:rsidRPr="00D06D0F">
              <w:rPr>
                <w:b/>
                <w:sz w:val="22"/>
                <w:szCs w:val="22"/>
                <w:lang w:eastAsia="ru-RU"/>
              </w:rPr>
              <w:t>______________ / /</w:t>
            </w:r>
          </w:p>
          <w:p w14:paraId="205F7E39" w14:textId="77777777" w:rsidR="003D61FA" w:rsidRPr="00D06D0F" w:rsidRDefault="003D61FA" w:rsidP="000E4EC0">
            <w:pPr>
              <w:suppressAutoHyphens w:val="0"/>
              <w:rPr>
                <w:rFonts w:eastAsia="Calibri"/>
                <w:b/>
                <w:sz w:val="22"/>
                <w:szCs w:val="22"/>
                <w:lang w:eastAsia="ru-RU"/>
              </w:rPr>
            </w:pPr>
            <w:proofErr w:type="spellStart"/>
            <w:r w:rsidRPr="00D06D0F">
              <w:rPr>
                <w:b/>
                <w:sz w:val="22"/>
                <w:szCs w:val="22"/>
                <w:lang w:eastAsia="ru-RU"/>
              </w:rPr>
              <w:t>м.п</w:t>
            </w:r>
            <w:proofErr w:type="spellEnd"/>
            <w:r w:rsidRPr="00D06D0F">
              <w:rPr>
                <w:b/>
                <w:sz w:val="22"/>
                <w:szCs w:val="22"/>
                <w:lang w:eastAsia="ru-RU"/>
              </w:rPr>
              <w:t>.</w:t>
            </w:r>
          </w:p>
        </w:tc>
        <w:tc>
          <w:tcPr>
            <w:tcW w:w="5025" w:type="dxa"/>
          </w:tcPr>
          <w:p w14:paraId="0A7A1DF6" w14:textId="77777777" w:rsidR="003D61FA" w:rsidRPr="00D06D0F" w:rsidRDefault="003D61FA" w:rsidP="000E4EC0">
            <w:pPr>
              <w:suppressAutoHyphens w:val="0"/>
              <w:rPr>
                <w:rFonts w:eastAsia="Calibri"/>
                <w:b/>
                <w:sz w:val="22"/>
                <w:szCs w:val="22"/>
                <w:lang w:val="kk-KZ" w:eastAsia="ru-RU"/>
              </w:rPr>
            </w:pPr>
            <w:r w:rsidRPr="00D06D0F">
              <w:rPr>
                <w:rFonts w:eastAsia="Calibri"/>
                <w:b/>
                <w:sz w:val="22"/>
                <w:szCs w:val="22"/>
                <w:lang w:val="kk-KZ" w:eastAsia="ru-RU"/>
              </w:rPr>
              <w:t>КЛИЕНТ:</w:t>
            </w:r>
          </w:p>
          <w:p w14:paraId="09DC2443" w14:textId="77777777" w:rsidR="003D61FA" w:rsidRPr="00D06D0F" w:rsidRDefault="003D61FA" w:rsidP="000E4EC0">
            <w:pPr>
              <w:snapToGrid w:val="0"/>
              <w:rPr>
                <w:sz w:val="22"/>
                <w:szCs w:val="22"/>
                <w:lang w:val="kk-KZ"/>
              </w:rPr>
            </w:pPr>
            <w:r w:rsidRPr="00D06D0F">
              <w:rPr>
                <w:b/>
                <w:bCs/>
                <w:sz w:val="22"/>
                <w:szCs w:val="22"/>
              </w:rPr>
              <w:t xml:space="preserve"> </w:t>
            </w:r>
          </w:p>
          <w:p w14:paraId="5D67D32A" w14:textId="77777777" w:rsidR="003D61FA" w:rsidRPr="00D06D0F" w:rsidRDefault="003D61FA" w:rsidP="000E4EC0">
            <w:pPr>
              <w:rPr>
                <w:sz w:val="22"/>
                <w:szCs w:val="22"/>
                <w:lang w:val="kk-KZ"/>
              </w:rPr>
            </w:pPr>
          </w:p>
          <w:p w14:paraId="4025AB98" w14:textId="77777777" w:rsidR="003D61FA" w:rsidRPr="00D06D0F" w:rsidRDefault="003D61FA" w:rsidP="000E4EC0">
            <w:pPr>
              <w:rPr>
                <w:b/>
                <w:sz w:val="22"/>
                <w:szCs w:val="22"/>
                <w:lang w:eastAsia="ru-RU"/>
              </w:rPr>
            </w:pPr>
          </w:p>
          <w:p w14:paraId="0034B712" w14:textId="77777777" w:rsidR="003D61FA" w:rsidRPr="00D06D0F" w:rsidRDefault="003D61FA" w:rsidP="000E4EC0">
            <w:pPr>
              <w:rPr>
                <w:b/>
                <w:sz w:val="22"/>
                <w:szCs w:val="22"/>
                <w:lang w:eastAsia="ru-RU"/>
              </w:rPr>
            </w:pPr>
            <w:r w:rsidRPr="00D06D0F">
              <w:rPr>
                <w:b/>
                <w:sz w:val="22"/>
                <w:szCs w:val="22"/>
                <w:lang w:eastAsia="ru-RU"/>
              </w:rPr>
              <w:t>______________ / /</w:t>
            </w:r>
          </w:p>
          <w:p w14:paraId="015FE0A5" w14:textId="77777777" w:rsidR="003D61FA" w:rsidRPr="00D06D0F" w:rsidRDefault="003D61FA" w:rsidP="000E4EC0">
            <w:pPr>
              <w:rPr>
                <w:sz w:val="22"/>
                <w:szCs w:val="22"/>
                <w:lang w:val="kk-KZ"/>
              </w:rPr>
            </w:pPr>
            <w:proofErr w:type="spellStart"/>
            <w:r w:rsidRPr="00D06D0F">
              <w:rPr>
                <w:b/>
                <w:sz w:val="22"/>
                <w:szCs w:val="22"/>
                <w:lang w:eastAsia="ru-RU"/>
              </w:rPr>
              <w:t>м.п</w:t>
            </w:r>
            <w:proofErr w:type="spellEnd"/>
            <w:r w:rsidRPr="00D06D0F">
              <w:rPr>
                <w:b/>
                <w:sz w:val="22"/>
                <w:szCs w:val="22"/>
                <w:lang w:eastAsia="ru-RU"/>
              </w:rPr>
              <w:t>.</w:t>
            </w:r>
          </w:p>
        </w:tc>
      </w:tr>
    </w:tbl>
    <w:p w14:paraId="0BF5F154" w14:textId="77777777" w:rsidR="009E1715" w:rsidRPr="00D06D0F" w:rsidRDefault="009E1715" w:rsidP="000E4EC0">
      <w:pPr>
        <w:snapToGrid w:val="0"/>
        <w:ind w:left="5812"/>
        <w:rPr>
          <w:lang w:val="kk-KZ"/>
        </w:rPr>
      </w:pPr>
    </w:p>
    <w:p w14:paraId="21B3790E" w14:textId="77777777" w:rsidR="00E94EAB" w:rsidRPr="00D06D0F" w:rsidRDefault="00E94EAB" w:rsidP="000E4EC0">
      <w:pPr>
        <w:snapToGrid w:val="0"/>
        <w:ind w:left="5812"/>
        <w:rPr>
          <w:lang w:val="kk-KZ"/>
        </w:rPr>
      </w:pPr>
    </w:p>
    <w:p w14:paraId="0F487ACF" w14:textId="77777777" w:rsidR="00E94EAB" w:rsidRPr="00D06D0F" w:rsidRDefault="00E94EAB" w:rsidP="000E4EC0">
      <w:pPr>
        <w:snapToGrid w:val="0"/>
        <w:ind w:left="5812"/>
        <w:rPr>
          <w:lang w:val="kk-KZ"/>
        </w:rPr>
      </w:pPr>
    </w:p>
    <w:p w14:paraId="6A9C11CA" w14:textId="77777777" w:rsidR="00E94EAB" w:rsidRPr="00D06D0F" w:rsidRDefault="00E94EAB" w:rsidP="000E4EC0">
      <w:pPr>
        <w:snapToGrid w:val="0"/>
        <w:ind w:left="5812"/>
        <w:rPr>
          <w:lang w:val="kk-KZ"/>
        </w:rPr>
      </w:pPr>
    </w:p>
    <w:p w14:paraId="0C19D53D" w14:textId="77777777" w:rsidR="003D61FA" w:rsidRPr="00D06D0F" w:rsidRDefault="003D61FA" w:rsidP="000E4EC0">
      <w:pPr>
        <w:snapToGrid w:val="0"/>
        <w:ind w:left="5812"/>
        <w:rPr>
          <w:lang w:val="kk-KZ"/>
        </w:rPr>
      </w:pPr>
    </w:p>
    <w:p w14:paraId="561642FA" w14:textId="77777777" w:rsidR="003D61FA" w:rsidRPr="00D06D0F" w:rsidRDefault="003D61FA" w:rsidP="000E4EC0">
      <w:pPr>
        <w:snapToGrid w:val="0"/>
        <w:ind w:left="5812"/>
        <w:rPr>
          <w:lang w:val="kk-KZ"/>
        </w:rPr>
      </w:pPr>
    </w:p>
    <w:p w14:paraId="2F14450B" w14:textId="77777777" w:rsidR="003D61FA" w:rsidRPr="00D06D0F" w:rsidRDefault="003D61FA" w:rsidP="000E4EC0">
      <w:pPr>
        <w:snapToGrid w:val="0"/>
        <w:ind w:left="5812"/>
        <w:rPr>
          <w:lang w:val="kk-KZ"/>
        </w:rPr>
      </w:pPr>
    </w:p>
    <w:p w14:paraId="37A970C4" w14:textId="77777777" w:rsidR="003D61FA" w:rsidRPr="00D06D0F" w:rsidRDefault="003D61FA" w:rsidP="000E4EC0">
      <w:pPr>
        <w:snapToGrid w:val="0"/>
        <w:ind w:left="5812"/>
        <w:rPr>
          <w:lang w:val="kk-KZ"/>
        </w:rPr>
      </w:pPr>
    </w:p>
    <w:p w14:paraId="7A57EAC3" w14:textId="77777777" w:rsidR="003D61FA" w:rsidRPr="00D06D0F" w:rsidRDefault="003D61FA" w:rsidP="000E4EC0">
      <w:pPr>
        <w:snapToGrid w:val="0"/>
        <w:ind w:left="5812"/>
        <w:rPr>
          <w:lang w:val="kk-KZ"/>
        </w:rPr>
      </w:pPr>
    </w:p>
    <w:p w14:paraId="19D639B2" w14:textId="77777777" w:rsidR="003D61FA" w:rsidRPr="00D06D0F" w:rsidRDefault="003D61FA" w:rsidP="000E4EC0">
      <w:pPr>
        <w:snapToGrid w:val="0"/>
        <w:ind w:left="5812"/>
        <w:rPr>
          <w:lang w:val="kk-KZ"/>
        </w:rPr>
      </w:pPr>
    </w:p>
    <w:p w14:paraId="2BC8876D" w14:textId="77777777" w:rsidR="00726436" w:rsidRPr="00D06D0F" w:rsidRDefault="00726436" w:rsidP="000E4EC0">
      <w:pPr>
        <w:snapToGrid w:val="0"/>
        <w:ind w:left="5812"/>
        <w:rPr>
          <w:lang w:val="kk-KZ"/>
        </w:rPr>
      </w:pPr>
    </w:p>
    <w:p w14:paraId="47001B1E" w14:textId="77777777" w:rsidR="00726436" w:rsidRPr="00D06D0F" w:rsidRDefault="00726436" w:rsidP="000E4EC0">
      <w:pPr>
        <w:snapToGrid w:val="0"/>
        <w:ind w:left="5812"/>
        <w:rPr>
          <w:lang w:val="kk-KZ"/>
        </w:rPr>
      </w:pPr>
    </w:p>
    <w:p w14:paraId="6A1D226A" w14:textId="77777777" w:rsidR="00726436" w:rsidRPr="00D06D0F" w:rsidRDefault="00726436" w:rsidP="000E4EC0">
      <w:pPr>
        <w:snapToGrid w:val="0"/>
        <w:ind w:left="5812"/>
        <w:rPr>
          <w:lang w:val="kk-KZ"/>
        </w:rPr>
      </w:pPr>
    </w:p>
    <w:p w14:paraId="7ABE3883" w14:textId="77777777" w:rsidR="00726436" w:rsidRPr="00D06D0F" w:rsidRDefault="00726436" w:rsidP="000E4EC0">
      <w:pPr>
        <w:snapToGrid w:val="0"/>
        <w:ind w:left="5812"/>
        <w:rPr>
          <w:lang w:val="kk-KZ"/>
        </w:rPr>
      </w:pPr>
    </w:p>
    <w:p w14:paraId="6E8AEB07" w14:textId="77777777" w:rsidR="00726436" w:rsidRPr="00D06D0F" w:rsidRDefault="00726436" w:rsidP="000E4EC0">
      <w:pPr>
        <w:snapToGrid w:val="0"/>
        <w:ind w:left="5812"/>
        <w:rPr>
          <w:lang w:val="kk-KZ"/>
        </w:rPr>
      </w:pPr>
    </w:p>
    <w:p w14:paraId="62676C0B" w14:textId="25EE6E8C" w:rsidR="00726436" w:rsidRPr="00D06D0F" w:rsidRDefault="00726436" w:rsidP="000E4EC0">
      <w:pPr>
        <w:snapToGrid w:val="0"/>
        <w:ind w:left="5812"/>
        <w:rPr>
          <w:lang w:val="kk-KZ"/>
        </w:rPr>
      </w:pPr>
    </w:p>
    <w:p w14:paraId="4713BE8F" w14:textId="415E3980" w:rsidR="004113F2" w:rsidRPr="00D06D0F" w:rsidRDefault="004113F2" w:rsidP="000E4EC0">
      <w:pPr>
        <w:snapToGrid w:val="0"/>
        <w:ind w:left="5812"/>
        <w:rPr>
          <w:lang w:val="kk-KZ"/>
        </w:rPr>
      </w:pPr>
    </w:p>
    <w:p w14:paraId="56D0C0DC" w14:textId="3EFB94E3" w:rsidR="004113F2" w:rsidRPr="00D06D0F" w:rsidRDefault="004113F2" w:rsidP="000E4EC0">
      <w:pPr>
        <w:snapToGrid w:val="0"/>
        <w:ind w:left="5812"/>
        <w:rPr>
          <w:lang w:val="kk-KZ"/>
        </w:rPr>
      </w:pPr>
    </w:p>
    <w:p w14:paraId="548BAD8B" w14:textId="7B1060B4" w:rsidR="004113F2" w:rsidRPr="00D06D0F" w:rsidRDefault="004113F2" w:rsidP="000E4EC0">
      <w:pPr>
        <w:snapToGrid w:val="0"/>
        <w:ind w:left="5812"/>
        <w:rPr>
          <w:lang w:val="kk-KZ"/>
        </w:rPr>
      </w:pPr>
    </w:p>
    <w:p w14:paraId="7537E2D4" w14:textId="77777777" w:rsidR="00D63A27" w:rsidRPr="00D06D0F" w:rsidRDefault="00D63A27" w:rsidP="000E4EC0">
      <w:pPr>
        <w:snapToGrid w:val="0"/>
        <w:ind w:left="5812"/>
        <w:rPr>
          <w:lang w:val="kk-KZ"/>
        </w:rPr>
      </w:pPr>
      <w:r w:rsidRPr="00D06D0F">
        <w:rPr>
          <w:lang w:val="kk-KZ"/>
        </w:rPr>
        <w:t xml:space="preserve">Приложение № 1  </w:t>
      </w:r>
    </w:p>
    <w:p w14:paraId="7C05CB82" w14:textId="1FA6D951" w:rsidR="00D63A27" w:rsidRPr="00D06D0F" w:rsidRDefault="00D63A27" w:rsidP="000E4EC0">
      <w:pPr>
        <w:ind w:left="5812"/>
        <w:rPr>
          <w:lang w:val="kk-KZ"/>
        </w:rPr>
      </w:pPr>
      <w:r w:rsidRPr="00D06D0F">
        <w:rPr>
          <w:lang w:val="kk-KZ"/>
        </w:rPr>
        <w:t xml:space="preserve">к </w:t>
      </w:r>
      <w:r w:rsidR="005F7563" w:rsidRPr="00D06D0F">
        <w:rPr>
          <w:lang w:val="kk-KZ"/>
        </w:rPr>
        <w:t xml:space="preserve">Договору </w:t>
      </w:r>
      <w:r w:rsidR="006E26A0" w:rsidRPr="00D06D0F">
        <w:rPr>
          <w:lang w:val="kk-KZ"/>
        </w:rPr>
        <w:t>на оказание комплекса услуг</w:t>
      </w:r>
      <w:r w:rsidR="005F7563" w:rsidRPr="00D06D0F">
        <w:rPr>
          <w:lang w:val="kk-KZ"/>
        </w:rPr>
        <w:t xml:space="preserve"> по перегрузу грузов на станциях Достык и Алтынколь </w:t>
      </w:r>
      <w:r w:rsidR="00545638" w:rsidRPr="00D06D0F">
        <w:rPr>
          <w:lang w:val="kk-KZ"/>
        </w:rPr>
        <w:t xml:space="preserve"> </w:t>
      </w:r>
      <w:r w:rsidR="00080357" w:rsidRPr="00D06D0F">
        <w:rPr>
          <w:lang w:val="kk-KZ"/>
        </w:rPr>
        <w:t>от «__»________ 20</w:t>
      </w:r>
      <w:r w:rsidR="00BD1E83" w:rsidRPr="00D06D0F">
        <w:rPr>
          <w:lang w:val="kk-KZ"/>
        </w:rPr>
        <w:t>_</w:t>
      </w:r>
      <w:r w:rsidR="007D611D" w:rsidRPr="00D06D0F">
        <w:rPr>
          <w:lang w:val="kk-KZ"/>
        </w:rPr>
        <w:t>_</w:t>
      </w:r>
      <w:r w:rsidR="00EC2F56" w:rsidRPr="00D06D0F">
        <w:rPr>
          <w:lang w:val="kk-KZ"/>
        </w:rPr>
        <w:t xml:space="preserve"> </w:t>
      </w:r>
      <w:r w:rsidRPr="00D06D0F">
        <w:rPr>
          <w:lang w:val="kk-KZ"/>
        </w:rPr>
        <w:t>года №__</w:t>
      </w:r>
      <w:r w:rsidR="005F7563" w:rsidRPr="00D06D0F">
        <w:rPr>
          <w:lang w:val="kk-KZ"/>
        </w:rPr>
        <w:t>________</w:t>
      </w:r>
      <w:r w:rsidRPr="00D06D0F">
        <w:rPr>
          <w:lang w:val="kk-KZ"/>
        </w:rPr>
        <w:t>___</w:t>
      </w:r>
    </w:p>
    <w:p w14:paraId="055D3B08" w14:textId="77777777" w:rsidR="00D63A27" w:rsidRPr="00D06D0F" w:rsidRDefault="00D63A27" w:rsidP="000E4EC0">
      <w:pPr>
        <w:ind w:left="5812"/>
        <w:rPr>
          <w:lang w:val="kk-KZ"/>
        </w:rPr>
      </w:pPr>
    </w:p>
    <w:p w14:paraId="64AE5EAC" w14:textId="77777777" w:rsidR="00D63A27" w:rsidRPr="00D06D0F" w:rsidRDefault="00D63A27" w:rsidP="000E4EC0">
      <w:pPr>
        <w:rPr>
          <w:lang w:val="kk-KZ"/>
        </w:rPr>
      </w:pPr>
    </w:p>
    <w:p w14:paraId="1072D23D" w14:textId="77777777" w:rsidR="00D63A27" w:rsidRPr="00D06D0F" w:rsidRDefault="00D63A27" w:rsidP="000E4EC0">
      <w:pPr>
        <w:jc w:val="center"/>
        <w:rPr>
          <w:lang w:val="kk-KZ"/>
        </w:rPr>
      </w:pPr>
      <w:r w:rsidRPr="00D06D0F">
        <w:rPr>
          <w:b/>
        </w:rPr>
        <w:t>Оформление расчетов за оказание комплекса услуг по перегрузу грузов</w:t>
      </w:r>
    </w:p>
    <w:p w14:paraId="1FF83B43" w14:textId="77777777" w:rsidR="00D63A27" w:rsidRPr="00D06D0F" w:rsidRDefault="00D63A27" w:rsidP="000E4EC0"/>
    <w:p w14:paraId="11064FA9" w14:textId="77777777" w:rsidR="00D63A27" w:rsidRPr="00D06D0F" w:rsidRDefault="00D63A27" w:rsidP="000E4EC0">
      <w:pPr>
        <w:numPr>
          <w:ilvl w:val="0"/>
          <w:numId w:val="11"/>
        </w:numPr>
        <w:tabs>
          <w:tab w:val="clear" w:pos="1155"/>
          <w:tab w:val="num" w:pos="0"/>
          <w:tab w:val="left" w:pos="1276"/>
        </w:tabs>
        <w:ind w:left="0" w:firstLine="709"/>
        <w:jc w:val="both"/>
      </w:pPr>
      <w:r w:rsidRPr="00D06D0F">
        <w:t>Расчет за дополнительные сборы за перегруз и крепление грузов, производится на основании расчетных ведомостей:</w:t>
      </w:r>
    </w:p>
    <w:p w14:paraId="3A2AC376" w14:textId="77777777" w:rsidR="00D63A27" w:rsidRPr="00D06D0F" w:rsidRDefault="00D63A27" w:rsidP="000E4EC0">
      <w:pPr>
        <w:numPr>
          <w:ilvl w:val="1"/>
          <w:numId w:val="12"/>
        </w:numPr>
        <w:tabs>
          <w:tab w:val="num" w:pos="0"/>
          <w:tab w:val="left" w:pos="1276"/>
        </w:tabs>
        <w:ind w:left="0" w:firstLine="709"/>
        <w:jc w:val="both"/>
      </w:pPr>
      <w:r w:rsidRPr="00D06D0F">
        <w:t>по форме 1а, 1в за перегруз грузов в вагон;</w:t>
      </w:r>
    </w:p>
    <w:p w14:paraId="15996122" w14:textId="77777777" w:rsidR="00D63A27" w:rsidRPr="00D06D0F" w:rsidRDefault="00D63A27" w:rsidP="000E4EC0">
      <w:pPr>
        <w:numPr>
          <w:ilvl w:val="1"/>
          <w:numId w:val="12"/>
        </w:numPr>
        <w:tabs>
          <w:tab w:val="num" w:pos="0"/>
          <w:tab w:val="left" w:pos="1276"/>
        </w:tabs>
        <w:ind w:left="0" w:firstLine="709"/>
        <w:jc w:val="both"/>
      </w:pPr>
      <w:r w:rsidRPr="00D06D0F">
        <w:t>по форме 1б, 1г за перегруз контейнеров в вагон.</w:t>
      </w:r>
    </w:p>
    <w:p w14:paraId="383011F8" w14:textId="77777777" w:rsidR="00D63A27" w:rsidRPr="00D06D0F" w:rsidRDefault="00D63A27" w:rsidP="000E4EC0">
      <w:pPr>
        <w:numPr>
          <w:ilvl w:val="0"/>
          <w:numId w:val="11"/>
        </w:numPr>
        <w:tabs>
          <w:tab w:val="clear" w:pos="1155"/>
          <w:tab w:val="num" w:pos="0"/>
          <w:tab w:val="left" w:pos="1276"/>
        </w:tabs>
        <w:ind w:left="0" w:firstLine="709"/>
        <w:jc w:val="both"/>
      </w:pPr>
      <w:r w:rsidRPr="00D06D0F">
        <w:t xml:space="preserve">Расчетная ведомость составляется для Клиента в трех экземплярах. В конце расчетной ведомости </w:t>
      </w:r>
      <w:r w:rsidRPr="00D06D0F">
        <w:rPr>
          <w:lang w:val="kk-KZ"/>
        </w:rPr>
        <w:t>подводятся</w:t>
      </w:r>
      <w:r w:rsidRPr="00D06D0F">
        <w:t xml:space="preserve"> итоги по графам:</w:t>
      </w:r>
    </w:p>
    <w:p w14:paraId="272E2EE9" w14:textId="77777777" w:rsidR="00D63A27" w:rsidRPr="00D06D0F" w:rsidRDefault="00D63A27" w:rsidP="000E4EC0">
      <w:pPr>
        <w:numPr>
          <w:ilvl w:val="1"/>
          <w:numId w:val="13"/>
        </w:numPr>
        <w:tabs>
          <w:tab w:val="num" w:pos="0"/>
          <w:tab w:val="left" w:pos="1276"/>
        </w:tabs>
        <w:ind w:left="0" w:firstLine="709"/>
        <w:jc w:val="both"/>
      </w:pPr>
      <w:r w:rsidRPr="00D06D0F">
        <w:t>количество вагонов КНР;</w:t>
      </w:r>
    </w:p>
    <w:p w14:paraId="31CA75FD" w14:textId="77777777" w:rsidR="00D63A27" w:rsidRPr="00D06D0F" w:rsidRDefault="00D63A27" w:rsidP="000E4EC0">
      <w:pPr>
        <w:numPr>
          <w:ilvl w:val="1"/>
          <w:numId w:val="13"/>
        </w:numPr>
        <w:tabs>
          <w:tab w:val="num" w:pos="0"/>
          <w:tab w:val="left" w:pos="1276"/>
        </w:tabs>
        <w:ind w:left="0" w:firstLine="709"/>
        <w:jc w:val="both"/>
      </w:pPr>
      <w:r w:rsidRPr="00D06D0F">
        <w:t>количество вагонов РК;</w:t>
      </w:r>
    </w:p>
    <w:p w14:paraId="3F1D407B" w14:textId="77777777" w:rsidR="00D63A27" w:rsidRPr="00D06D0F" w:rsidRDefault="00D63A27" w:rsidP="000E4EC0">
      <w:pPr>
        <w:numPr>
          <w:ilvl w:val="1"/>
          <w:numId w:val="13"/>
        </w:numPr>
        <w:tabs>
          <w:tab w:val="num" w:pos="0"/>
          <w:tab w:val="left" w:pos="1276"/>
        </w:tabs>
        <w:ind w:left="0" w:firstLine="709"/>
        <w:jc w:val="both"/>
      </w:pPr>
      <w:r w:rsidRPr="00D06D0F">
        <w:t>количество контейнеров;</w:t>
      </w:r>
    </w:p>
    <w:p w14:paraId="603F72CB" w14:textId="77777777" w:rsidR="00D63A27" w:rsidRPr="00D06D0F" w:rsidRDefault="00D63A27" w:rsidP="000E4EC0">
      <w:pPr>
        <w:numPr>
          <w:ilvl w:val="1"/>
          <w:numId w:val="13"/>
        </w:numPr>
        <w:tabs>
          <w:tab w:val="num" w:pos="0"/>
          <w:tab w:val="left" w:pos="1276"/>
        </w:tabs>
        <w:ind w:left="0" w:firstLine="709"/>
        <w:jc w:val="both"/>
      </w:pPr>
      <w:r w:rsidRPr="00D06D0F">
        <w:t>фактический вес;</w:t>
      </w:r>
    </w:p>
    <w:p w14:paraId="7D23B3DA" w14:textId="77777777" w:rsidR="00D63A27" w:rsidRPr="00D06D0F" w:rsidRDefault="00D63A27" w:rsidP="000E4EC0">
      <w:pPr>
        <w:numPr>
          <w:ilvl w:val="1"/>
          <w:numId w:val="13"/>
        </w:numPr>
        <w:tabs>
          <w:tab w:val="num" w:pos="0"/>
          <w:tab w:val="left" w:pos="1276"/>
        </w:tabs>
        <w:ind w:left="0" w:firstLine="709"/>
        <w:jc w:val="both"/>
      </w:pPr>
      <w:r w:rsidRPr="00D06D0F">
        <w:t>стоимость перегруза;</w:t>
      </w:r>
    </w:p>
    <w:p w14:paraId="5DB7B7CA" w14:textId="77777777" w:rsidR="00D63A27" w:rsidRPr="00D06D0F" w:rsidRDefault="00D63A27" w:rsidP="000E4EC0">
      <w:pPr>
        <w:numPr>
          <w:ilvl w:val="1"/>
          <w:numId w:val="13"/>
        </w:numPr>
        <w:tabs>
          <w:tab w:val="num" w:pos="0"/>
          <w:tab w:val="left" w:pos="1276"/>
        </w:tabs>
        <w:ind w:left="0" w:firstLine="709"/>
        <w:jc w:val="both"/>
      </w:pPr>
      <w:r w:rsidRPr="00D06D0F">
        <w:t>стоимость крепления;</w:t>
      </w:r>
    </w:p>
    <w:p w14:paraId="6C12BB7D" w14:textId="77777777" w:rsidR="00D63A27" w:rsidRPr="00D06D0F" w:rsidRDefault="00D63A27" w:rsidP="000E4EC0">
      <w:pPr>
        <w:numPr>
          <w:ilvl w:val="1"/>
          <w:numId w:val="13"/>
        </w:numPr>
        <w:tabs>
          <w:tab w:val="num" w:pos="0"/>
          <w:tab w:val="left" w:pos="1276"/>
        </w:tabs>
        <w:ind w:left="0" w:firstLine="709"/>
        <w:jc w:val="both"/>
      </w:pPr>
      <w:r w:rsidRPr="00D06D0F">
        <w:t>стоимость всего.</w:t>
      </w:r>
    </w:p>
    <w:p w14:paraId="25AF94F6" w14:textId="77777777" w:rsidR="00D63A27" w:rsidRPr="00D06D0F" w:rsidRDefault="00D63A27" w:rsidP="000E4EC0">
      <w:pPr>
        <w:numPr>
          <w:ilvl w:val="0"/>
          <w:numId w:val="11"/>
        </w:numPr>
        <w:tabs>
          <w:tab w:val="clear" w:pos="1155"/>
          <w:tab w:val="num" w:pos="0"/>
          <w:tab w:val="left" w:pos="1276"/>
        </w:tabs>
        <w:ind w:left="0" w:firstLine="709"/>
        <w:jc w:val="both"/>
      </w:pPr>
      <w:r w:rsidRPr="00D06D0F">
        <w:t>К Расчетной ведомости прикладываются Формы НП, подтверждающие начисленные суммы.</w:t>
      </w:r>
    </w:p>
    <w:p w14:paraId="5BF2603B" w14:textId="77777777" w:rsidR="00D63A27" w:rsidRPr="00D06D0F" w:rsidRDefault="00D63A27" w:rsidP="000E4EC0"/>
    <w:p w14:paraId="7C62A07B" w14:textId="77777777" w:rsidR="00D63A27" w:rsidRPr="00D06D0F" w:rsidRDefault="00D63A27" w:rsidP="000E4EC0"/>
    <w:p w14:paraId="6EB381D9" w14:textId="77777777" w:rsidR="00D63A27" w:rsidRPr="00D06D0F" w:rsidRDefault="00D63A27" w:rsidP="000E4EC0"/>
    <w:p w14:paraId="778942B6" w14:textId="77777777" w:rsidR="00FB40E4" w:rsidRPr="00D06D0F" w:rsidRDefault="00FB40E4" w:rsidP="000E4EC0"/>
    <w:p w14:paraId="67D13B13" w14:textId="77777777" w:rsidR="00FB40E4" w:rsidRPr="00D06D0F" w:rsidRDefault="00FB40E4" w:rsidP="000E4EC0"/>
    <w:p w14:paraId="60D42496" w14:textId="77777777" w:rsidR="00FB40E4" w:rsidRPr="00D06D0F" w:rsidRDefault="00FB40E4" w:rsidP="000E4EC0"/>
    <w:p w14:paraId="458C82C8" w14:textId="77777777" w:rsidR="00FB40E4" w:rsidRPr="00D06D0F" w:rsidRDefault="00FB40E4" w:rsidP="000E4EC0"/>
    <w:p w14:paraId="3A8208E6" w14:textId="77777777" w:rsidR="00FB40E4" w:rsidRPr="00D06D0F" w:rsidRDefault="00FB40E4" w:rsidP="000E4EC0">
      <w:pPr>
        <w:rPr>
          <w:b/>
        </w:rPr>
      </w:pPr>
    </w:p>
    <w:p w14:paraId="299C3C05" w14:textId="77777777" w:rsidR="00FB40E4" w:rsidRPr="00D06D0F" w:rsidRDefault="00FB40E4" w:rsidP="000E4EC0">
      <w:pPr>
        <w:rPr>
          <w:b/>
        </w:rPr>
      </w:pPr>
    </w:p>
    <w:p w14:paraId="69B744D6" w14:textId="6763E82D" w:rsidR="00D63A27" w:rsidRPr="00D06D0F" w:rsidRDefault="00FB40E4" w:rsidP="000E4EC0">
      <w:pPr>
        <w:rPr>
          <w:b/>
        </w:rPr>
      </w:pPr>
      <w:r w:rsidRPr="00D06D0F">
        <w:rPr>
          <w:b/>
        </w:rPr>
        <w:t>ИСПОЛНИТЕЛЬ</w:t>
      </w:r>
      <w:r w:rsidR="00D63A27" w:rsidRPr="00D06D0F">
        <w:rPr>
          <w:b/>
        </w:rPr>
        <w:tab/>
      </w:r>
      <w:r w:rsidR="00D63A27" w:rsidRPr="00D06D0F">
        <w:rPr>
          <w:b/>
        </w:rPr>
        <w:tab/>
      </w:r>
      <w:r w:rsidR="00D63A27" w:rsidRPr="00D06D0F">
        <w:rPr>
          <w:b/>
        </w:rPr>
        <w:tab/>
      </w:r>
      <w:proofErr w:type="gramStart"/>
      <w:r w:rsidR="00D63A27" w:rsidRPr="00D06D0F">
        <w:rPr>
          <w:b/>
        </w:rPr>
        <w:tab/>
      </w:r>
      <w:r w:rsidR="005D017F" w:rsidRPr="00D06D0F">
        <w:rPr>
          <w:b/>
        </w:rPr>
        <w:t xml:space="preserve">  </w:t>
      </w:r>
      <w:r w:rsidR="00E94EAB" w:rsidRPr="00D06D0F">
        <w:rPr>
          <w:b/>
        </w:rPr>
        <w:tab/>
      </w:r>
      <w:proofErr w:type="gramEnd"/>
      <w:r w:rsidR="00E94EAB" w:rsidRPr="00D06D0F">
        <w:rPr>
          <w:b/>
        </w:rPr>
        <w:tab/>
      </w:r>
      <w:r w:rsidR="00E94EAB" w:rsidRPr="00D06D0F">
        <w:rPr>
          <w:b/>
        </w:rPr>
        <w:tab/>
      </w:r>
      <w:r w:rsidR="00E94EAB" w:rsidRPr="00D06D0F">
        <w:rPr>
          <w:b/>
        </w:rPr>
        <w:tab/>
      </w:r>
      <w:r w:rsidRPr="00D06D0F">
        <w:rPr>
          <w:b/>
        </w:rPr>
        <w:t>КЛИЕНТ</w:t>
      </w:r>
      <w:r w:rsidR="00D63A27" w:rsidRPr="00D06D0F">
        <w:rPr>
          <w:b/>
        </w:rPr>
        <w:tab/>
      </w:r>
      <w:r w:rsidR="00D63A27" w:rsidRPr="00D06D0F">
        <w:rPr>
          <w:b/>
        </w:rPr>
        <w:tab/>
      </w:r>
    </w:p>
    <w:p w14:paraId="36D8A859" w14:textId="77777777" w:rsidR="00D63A27" w:rsidRPr="00D06D0F" w:rsidRDefault="00D63A27" w:rsidP="000E4EC0">
      <w:pPr>
        <w:rPr>
          <w:b/>
        </w:rPr>
      </w:pPr>
    </w:p>
    <w:p w14:paraId="30BF39AC" w14:textId="7ECEF28A" w:rsidR="00D63A27" w:rsidRPr="00D06D0F" w:rsidRDefault="00D63A27" w:rsidP="000E4EC0">
      <w:pPr>
        <w:rPr>
          <w:b/>
        </w:rPr>
      </w:pPr>
      <w:r w:rsidRPr="00D06D0F">
        <w:rPr>
          <w:b/>
        </w:rPr>
        <w:t xml:space="preserve">_____________/ </w:t>
      </w:r>
      <w:r w:rsidR="007D5056" w:rsidRPr="00D06D0F">
        <w:rPr>
          <w:b/>
        </w:rPr>
        <w:t xml:space="preserve">/         </w:t>
      </w:r>
      <w:r w:rsidR="009707F1" w:rsidRPr="00D06D0F">
        <w:rPr>
          <w:b/>
        </w:rPr>
        <w:t xml:space="preserve">    </w:t>
      </w:r>
      <w:r w:rsidR="0002372E" w:rsidRPr="00D06D0F">
        <w:rPr>
          <w:b/>
        </w:rPr>
        <w:t xml:space="preserve"> </w:t>
      </w:r>
      <w:r w:rsidR="00FF4258" w:rsidRPr="00D06D0F">
        <w:rPr>
          <w:b/>
        </w:rPr>
        <w:t xml:space="preserve">   </w:t>
      </w:r>
      <w:r w:rsidR="00E94EAB" w:rsidRPr="00D06D0F">
        <w:rPr>
          <w:b/>
        </w:rPr>
        <w:tab/>
      </w:r>
      <w:r w:rsidR="00E94EAB" w:rsidRPr="00D06D0F">
        <w:rPr>
          <w:b/>
        </w:rPr>
        <w:tab/>
      </w:r>
      <w:r w:rsidR="00E94EAB" w:rsidRPr="00D06D0F">
        <w:rPr>
          <w:b/>
        </w:rPr>
        <w:tab/>
      </w:r>
      <w:r w:rsidR="00E94EAB" w:rsidRPr="00D06D0F">
        <w:rPr>
          <w:b/>
        </w:rPr>
        <w:tab/>
      </w:r>
      <w:r w:rsidR="00E94EAB" w:rsidRPr="00D06D0F">
        <w:rPr>
          <w:b/>
        </w:rPr>
        <w:tab/>
      </w:r>
      <w:r w:rsidR="00E94EAB" w:rsidRPr="00D06D0F">
        <w:rPr>
          <w:b/>
        </w:rPr>
        <w:tab/>
      </w:r>
      <w:r w:rsidR="00E94EAB" w:rsidRPr="00D06D0F">
        <w:rPr>
          <w:b/>
        </w:rPr>
        <w:tab/>
      </w:r>
      <w:r w:rsidR="00FF4258" w:rsidRPr="00D06D0F">
        <w:rPr>
          <w:b/>
        </w:rPr>
        <w:t xml:space="preserve"> </w:t>
      </w:r>
      <w:r w:rsidRPr="00D06D0F">
        <w:rPr>
          <w:b/>
        </w:rPr>
        <w:t>____________</w:t>
      </w:r>
      <w:r w:rsidR="007D5056" w:rsidRPr="00D06D0F">
        <w:rPr>
          <w:b/>
        </w:rPr>
        <w:t>____</w:t>
      </w:r>
      <w:r w:rsidRPr="00D06D0F">
        <w:rPr>
          <w:b/>
        </w:rPr>
        <w:t xml:space="preserve">_ / </w:t>
      </w:r>
      <w:r w:rsidR="001A0830" w:rsidRPr="00D06D0F">
        <w:rPr>
          <w:b/>
        </w:rPr>
        <w:t>/</w:t>
      </w:r>
    </w:p>
    <w:p w14:paraId="33143F12" w14:textId="643BA36C" w:rsidR="00D63A27" w:rsidRPr="00D06D0F" w:rsidRDefault="00D63A27" w:rsidP="000E4EC0">
      <w:pPr>
        <w:rPr>
          <w:b/>
        </w:rPr>
      </w:pPr>
      <w:proofErr w:type="spellStart"/>
      <w:r w:rsidRPr="00D06D0F">
        <w:rPr>
          <w:b/>
        </w:rPr>
        <w:t>м.п</w:t>
      </w:r>
      <w:proofErr w:type="spellEnd"/>
      <w:r w:rsidRPr="00D06D0F">
        <w:rPr>
          <w:b/>
        </w:rPr>
        <w:t xml:space="preserve">.                                                              </w:t>
      </w:r>
      <w:r w:rsidR="00B85DAB" w:rsidRPr="00D06D0F">
        <w:rPr>
          <w:b/>
        </w:rPr>
        <w:t xml:space="preserve"> </w:t>
      </w:r>
      <w:r w:rsidR="005D017F" w:rsidRPr="00D06D0F">
        <w:rPr>
          <w:b/>
        </w:rPr>
        <w:t xml:space="preserve">   </w:t>
      </w:r>
      <w:r w:rsidR="00E94EAB" w:rsidRPr="00D06D0F">
        <w:rPr>
          <w:b/>
        </w:rPr>
        <w:tab/>
      </w:r>
      <w:r w:rsidR="00E94EAB" w:rsidRPr="00D06D0F">
        <w:rPr>
          <w:b/>
        </w:rPr>
        <w:tab/>
      </w:r>
      <w:r w:rsidR="00E94EAB" w:rsidRPr="00D06D0F">
        <w:rPr>
          <w:b/>
        </w:rPr>
        <w:tab/>
      </w:r>
      <w:r w:rsidR="00E94EAB" w:rsidRPr="00D06D0F">
        <w:rPr>
          <w:b/>
        </w:rPr>
        <w:tab/>
      </w:r>
      <w:proofErr w:type="spellStart"/>
      <w:r w:rsidRPr="00D06D0F">
        <w:rPr>
          <w:b/>
        </w:rPr>
        <w:t>м.п</w:t>
      </w:r>
      <w:proofErr w:type="spellEnd"/>
      <w:r w:rsidRPr="00D06D0F">
        <w:rPr>
          <w:b/>
        </w:rPr>
        <w:t>.</w:t>
      </w:r>
    </w:p>
    <w:p w14:paraId="2AC4693C" w14:textId="77777777" w:rsidR="00D63A27" w:rsidRPr="00D06D0F" w:rsidRDefault="00D63A27" w:rsidP="000E4EC0">
      <w:pPr>
        <w:ind w:left="4248" w:firstLine="708"/>
        <w:rPr>
          <w:b/>
        </w:rPr>
      </w:pPr>
    </w:p>
    <w:p w14:paraId="4C05F884" w14:textId="77777777" w:rsidR="00D63A27" w:rsidRPr="00D06D0F" w:rsidRDefault="00D63A27" w:rsidP="000E4EC0">
      <w:pPr>
        <w:ind w:left="4248" w:firstLine="708"/>
        <w:rPr>
          <w:b/>
        </w:rPr>
      </w:pPr>
    </w:p>
    <w:p w14:paraId="1C1BB201" w14:textId="77777777" w:rsidR="00D63A27" w:rsidRPr="00D06D0F" w:rsidRDefault="00D63A27" w:rsidP="000E4EC0">
      <w:pPr>
        <w:ind w:left="4248" w:firstLine="708"/>
        <w:rPr>
          <w:b/>
        </w:rPr>
      </w:pPr>
    </w:p>
    <w:p w14:paraId="6D887FDE" w14:textId="77777777" w:rsidR="00D63A27" w:rsidRPr="00D06D0F" w:rsidRDefault="00D63A27" w:rsidP="000E4EC0">
      <w:pPr>
        <w:ind w:left="4248" w:firstLine="708"/>
        <w:rPr>
          <w:b/>
        </w:rPr>
      </w:pPr>
    </w:p>
    <w:p w14:paraId="289E47A2" w14:textId="77777777" w:rsidR="00D63A27" w:rsidRPr="00D06D0F" w:rsidRDefault="00D63A27" w:rsidP="000E4EC0">
      <w:pPr>
        <w:ind w:left="4248" w:firstLine="708"/>
        <w:rPr>
          <w:b/>
        </w:rPr>
      </w:pPr>
    </w:p>
    <w:p w14:paraId="69C3A04F" w14:textId="77777777" w:rsidR="00904D79" w:rsidRPr="00D06D0F" w:rsidRDefault="00904D79" w:rsidP="000E4EC0">
      <w:pPr>
        <w:rPr>
          <w:b/>
        </w:rPr>
      </w:pPr>
    </w:p>
    <w:p w14:paraId="10E9EEBD" w14:textId="77777777" w:rsidR="00904D79" w:rsidRPr="00D06D0F" w:rsidRDefault="00904D79" w:rsidP="000E4EC0">
      <w:pPr>
        <w:rPr>
          <w:b/>
        </w:rPr>
      </w:pPr>
    </w:p>
    <w:p w14:paraId="5229EB7E" w14:textId="77777777" w:rsidR="006E26A0" w:rsidRPr="00D06D0F" w:rsidRDefault="006E26A0" w:rsidP="000E4EC0">
      <w:pPr>
        <w:rPr>
          <w:b/>
        </w:rPr>
      </w:pPr>
    </w:p>
    <w:p w14:paraId="2D3C1D16" w14:textId="77777777" w:rsidR="006E26A0" w:rsidRPr="00D06D0F" w:rsidRDefault="006E26A0" w:rsidP="000E4EC0">
      <w:pPr>
        <w:rPr>
          <w:b/>
        </w:rPr>
      </w:pPr>
    </w:p>
    <w:p w14:paraId="7634B1E6" w14:textId="77777777" w:rsidR="00185796" w:rsidRPr="00D06D0F" w:rsidRDefault="00185796" w:rsidP="000E4EC0">
      <w:pPr>
        <w:rPr>
          <w:b/>
        </w:rPr>
      </w:pPr>
    </w:p>
    <w:p w14:paraId="67EA4CFB" w14:textId="77777777" w:rsidR="00C70DE6" w:rsidRPr="00D06D0F" w:rsidRDefault="00C70DE6" w:rsidP="000E4EC0">
      <w:pPr>
        <w:rPr>
          <w:b/>
        </w:rPr>
      </w:pPr>
    </w:p>
    <w:p w14:paraId="22982263" w14:textId="77777777" w:rsidR="00C70DE6" w:rsidRPr="00D06D0F" w:rsidRDefault="00C70DE6" w:rsidP="000E4EC0">
      <w:pPr>
        <w:rPr>
          <w:b/>
        </w:rPr>
      </w:pPr>
    </w:p>
    <w:p w14:paraId="416BE457" w14:textId="77777777" w:rsidR="00C70DE6" w:rsidRPr="00D06D0F" w:rsidRDefault="00C70DE6" w:rsidP="000E4EC0">
      <w:pPr>
        <w:rPr>
          <w:b/>
        </w:rPr>
      </w:pPr>
    </w:p>
    <w:p w14:paraId="6323B62B" w14:textId="77777777" w:rsidR="00C70DE6" w:rsidRPr="00D06D0F" w:rsidRDefault="00C70DE6" w:rsidP="000E4EC0">
      <w:pPr>
        <w:rPr>
          <w:b/>
        </w:rPr>
      </w:pPr>
    </w:p>
    <w:p w14:paraId="5E99CDBF" w14:textId="77777777" w:rsidR="00D63A27" w:rsidRPr="00D06D0F" w:rsidRDefault="00D63A27" w:rsidP="000E4EC0">
      <w:pPr>
        <w:ind w:left="5812"/>
        <w:rPr>
          <w:lang w:val="kk-KZ"/>
        </w:rPr>
      </w:pPr>
      <w:r w:rsidRPr="00D06D0F">
        <w:rPr>
          <w:lang w:val="kk-KZ"/>
        </w:rPr>
        <w:t xml:space="preserve">Приложение № 2  </w:t>
      </w:r>
    </w:p>
    <w:p w14:paraId="4D7708B4" w14:textId="37508018" w:rsidR="005F7563" w:rsidRPr="00D06D0F" w:rsidRDefault="005F7563" w:rsidP="000E4EC0">
      <w:pPr>
        <w:ind w:left="5812"/>
        <w:rPr>
          <w:lang w:val="kk-KZ"/>
        </w:rPr>
      </w:pPr>
      <w:r w:rsidRPr="00D06D0F">
        <w:rPr>
          <w:lang w:val="kk-KZ"/>
        </w:rPr>
        <w:t xml:space="preserve">к Договору </w:t>
      </w:r>
      <w:r w:rsidR="006E26A0" w:rsidRPr="00D06D0F">
        <w:rPr>
          <w:lang w:val="kk-KZ"/>
        </w:rPr>
        <w:t>на оказание комплекса услуг</w:t>
      </w:r>
      <w:r w:rsidRPr="00D06D0F">
        <w:rPr>
          <w:lang w:val="kk-KZ"/>
        </w:rPr>
        <w:t xml:space="preserve"> по пере</w:t>
      </w:r>
      <w:r w:rsidR="006E26A0" w:rsidRPr="00D06D0F">
        <w:rPr>
          <w:lang w:val="kk-KZ"/>
        </w:rPr>
        <w:t xml:space="preserve">грузу грузов на станциях Достык </w:t>
      </w:r>
      <w:r w:rsidRPr="00D06D0F">
        <w:rPr>
          <w:lang w:val="kk-KZ"/>
        </w:rPr>
        <w:t>и Алтынколь  от «__»________ 20</w:t>
      </w:r>
      <w:r w:rsidR="00BD1E83" w:rsidRPr="00D06D0F">
        <w:rPr>
          <w:lang w:val="kk-KZ"/>
        </w:rPr>
        <w:t>_</w:t>
      </w:r>
      <w:r w:rsidR="007D611D" w:rsidRPr="00D06D0F">
        <w:rPr>
          <w:lang w:val="kk-KZ"/>
        </w:rPr>
        <w:t>_</w:t>
      </w:r>
      <w:r w:rsidRPr="00D06D0F">
        <w:rPr>
          <w:lang w:val="kk-KZ"/>
        </w:rPr>
        <w:t xml:space="preserve"> года №_____________</w:t>
      </w:r>
    </w:p>
    <w:p w14:paraId="6A95C5F1" w14:textId="77777777" w:rsidR="00D63A27" w:rsidRPr="00D06D0F" w:rsidRDefault="00D63A27" w:rsidP="000E4EC0">
      <w:pPr>
        <w:jc w:val="both"/>
        <w:rPr>
          <w:lang w:val="kk-KZ"/>
        </w:rPr>
      </w:pPr>
    </w:p>
    <w:p w14:paraId="0ED7A59D" w14:textId="77777777" w:rsidR="00D63A27" w:rsidRPr="00D06D0F" w:rsidRDefault="00D63A27" w:rsidP="000E4EC0">
      <w:pPr>
        <w:ind w:firstLine="709"/>
        <w:jc w:val="center"/>
        <w:rPr>
          <w:b/>
        </w:rPr>
      </w:pPr>
      <w:r w:rsidRPr="00D06D0F">
        <w:rPr>
          <w:b/>
        </w:rPr>
        <w:t>Порядок предъявления претензии</w:t>
      </w:r>
    </w:p>
    <w:p w14:paraId="01F94391" w14:textId="77777777" w:rsidR="00D63A27" w:rsidRPr="00D06D0F" w:rsidRDefault="00D63A27" w:rsidP="000E4EC0">
      <w:pPr>
        <w:ind w:firstLine="709"/>
        <w:jc w:val="both"/>
        <w:rPr>
          <w:lang w:val="kk-KZ"/>
        </w:rPr>
      </w:pPr>
    </w:p>
    <w:p w14:paraId="52A1C8BF" w14:textId="77777777" w:rsidR="00D63A27" w:rsidRPr="00D06D0F" w:rsidRDefault="00D63A27" w:rsidP="000E4EC0">
      <w:pPr>
        <w:suppressAutoHyphens w:val="0"/>
        <w:autoSpaceDE w:val="0"/>
        <w:autoSpaceDN w:val="0"/>
        <w:adjustRightInd w:val="0"/>
        <w:ind w:firstLine="708"/>
        <w:jc w:val="both"/>
      </w:pPr>
      <w:r w:rsidRPr="00D06D0F">
        <w:t xml:space="preserve">При рассмотрении претензий от Клиента, Исполнитель руководствуется СМГС, ТП КЗХ, </w:t>
      </w:r>
      <w:r w:rsidR="00C527F0" w:rsidRPr="00D06D0F">
        <w:rPr>
          <w:rFonts w:eastAsiaTheme="minorHAnsi"/>
          <w:lang w:eastAsia="en-US"/>
        </w:rPr>
        <w:t xml:space="preserve">Законом Республики Казахстан от 08.12.2001г. №266-II «О железнодорожном транспорте» </w:t>
      </w:r>
      <w:r w:rsidRPr="00D06D0F">
        <w:t>и другими законодательными актами Республики Казахстан.</w:t>
      </w:r>
    </w:p>
    <w:p w14:paraId="239F34A3" w14:textId="77777777" w:rsidR="00D63A27" w:rsidRPr="00D06D0F" w:rsidRDefault="00D63A27" w:rsidP="00C70DE6">
      <w:pPr>
        <w:tabs>
          <w:tab w:val="left" w:pos="1134"/>
        </w:tabs>
        <w:ind w:firstLine="709"/>
        <w:jc w:val="both"/>
      </w:pPr>
      <w:r w:rsidRPr="00D06D0F">
        <w:t>В претензионном письме должны быть указаны:</w:t>
      </w:r>
    </w:p>
    <w:p w14:paraId="2DB31540" w14:textId="77777777" w:rsidR="00D63A27" w:rsidRPr="00D06D0F" w:rsidRDefault="00D63A27" w:rsidP="00C70DE6">
      <w:pPr>
        <w:numPr>
          <w:ilvl w:val="0"/>
          <w:numId w:val="14"/>
        </w:numPr>
        <w:tabs>
          <w:tab w:val="left" w:pos="284"/>
          <w:tab w:val="left" w:pos="1134"/>
        </w:tabs>
        <w:ind w:left="0" w:firstLine="709"/>
        <w:jc w:val="both"/>
      </w:pPr>
      <w:r w:rsidRPr="00D06D0F">
        <w:t>наименование предъявителя претензии, дата предъявления и номер претензии;</w:t>
      </w:r>
    </w:p>
    <w:p w14:paraId="4A430F64" w14:textId="77777777" w:rsidR="00D63A27" w:rsidRPr="00D06D0F" w:rsidRDefault="00D63A27" w:rsidP="00C70DE6">
      <w:pPr>
        <w:numPr>
          <w:ilvl w:val="0"/>
          <w:numId w:val="14"/>
        </w:numPr>
        <w:tabs>
          <w:tab w:val="left" w:pos="284"/>
          <w:tab w:val="left" w:pos="1134"/>
        </w:tabs>
        <w:ind w:left="0" w:firstLine="709"/>
        <w:jc w:val="both"/>
      </w:pPr>
      <w:r w:rsidRPr="00D06D0F">
        <w:t>обстоятельства, являющиеся основанием для предъявления претензии, со ссылкой на соответствующие нормативные акты;</w:t>
      </w:r>
    </w:p>
    <w:p w14:paraId="09B252B0" w14:textId="77777777" w:rsidR="00D63A27" w:rsidRPr="00D06D0F" w:rsidRDefault="00D63A27" w:rsidP="00C70DE6">
      <w:pPr>
        <w:numPr>
          <w:ilvl w:val="0"/>
          <w:numId w:val="14"/>
        </w:numPr>
        <w:tabs>
          <w:tab w:val="left" w:pos="284"/>
          <w:tab w:val="left" w:pos="1134"/>
        </w:tabs>
        <w:ind w:left="0" w:firstLine="709"/>
        <w:jc w:val="both"/>
      </w:pPr>
      <w:r w:rsidRPr="00D06D0F">
        <w:t xml:space="preserve">требования заявителя; </w:t>
      </w:r>
    </w:p>
    <w:p w14:paraId="191AD7DF" w14:textId="77777777" w:rsidR="00D63A27" w:rsidRPr="00D06D0F" w:rsidRDefault="00D63A27" w:rsidP="00C70DE6">
      <w:pPr>
        <w:numPr>
          <w:ilvl w:val="0"/>
          <w:numId w:val="14"/>
        </w:numPr>
        <w:tabs>
          <w:tab w:val="left" w:pos="284"/>
          <w:tab w:val="left" w:pos="1134"/>
        </w:tabs>
        <w:ind w:left="0" w:firstLine="709"/>
        <w:jc w:val="both"/>
      </w:pPr>
      <w:r w:rsidRPr="00D06D0F">
        <w:t>сумма претензии и ее расчет;</w:t>
      </w:r>
    </w:p>
    <w:p w14:paraId="35D846C0" w14:textId="77777777" w:rsidR="00D63A27" w:rsidRPr="00D06D0F" w:rsidRDefault="00D63A27" w:rsidP="00C70DE6">
      <w:pPr>
        <w:numPr>
          <w:ilvl w:val="0"/>
          <w:numId w:val="14"/>
        </w:numPr>
        <w:tabs>
          <w:tab w:val="left" w:pos="284"/>
          <w:tab w:val="left" w:pos="1134"/>
        </w:tabs>
        <w:ind w:left="0" w:firstLine="709"/>
        <w:jc w:val="both"/>
      </w:pPr>
      <w:r w:rsidRPr="00D06D0F">
        <w:t>перечень прилагаемых к претензии документов, а также других доказательств.</w:t>
      </w:r>
    </w:p>
    <w:p w14:paraId="451F0B31" w14:textId="499B66CD" w:rsidR="00D63A27" w:rsidRPr="00D06D0F" w:rsidRDefault="00D63A27" w:rsidP="000E4EC0">
      <w:pPr>
        <w:ind w:firstLine="709"/>
        <w:jc w:val="both"/>
      </w:pPr>
      <w:r w:rsidRPr="00D06D0F">
        <w:t xml:space="preserve">Претензия подписывается руководителем или </w:t>
      </w:r>
      <w:r w:rsidR="00904D79" w:rsidRPr="00D06D0F">
        <w:t>уполномоченным лицом</w:t>
      </w:r>
      <w:r w:rsidRPr="00D06D0F">
        <w:t>.</w:t>
      </w:r>
    </w:p>
    <w:p w14:paraId="52FD2FAA" w14:textId="77777777" w:rsidR="00D63A27" w:rsidRPr="00D06D0F" w:rsidRDefault="00D63A27" w:rsidP="000E4EC0">
      <w:pPr>
        <w:ind w:firstLine="709"/>
        <w:jc w:val="both"/>
      </w:pPr>
      <w:r w:rsidRPr="00D06D0F">
        <w:t>К претензии прилагается подлинники документов, подтверждающие предъявленные заявителем требования. Документы, которые имеются у Исполнителя (расчетные ведомости, счета-фактуры) к претензии могут не прилагаться. При невыполнении Клиентом одного из вышеперечисленных требований, Исполнитель оставляет за собой право не рассматривать претензию. Наличие претензии не освобождает Клиента от оплаты Услуг.</w:t>
      </w:r>
    </w:p>
    <w:p w14:paraId="561A76EE" w14:textId="77777777" w:rsidR="00D63A27" w:rsidRPr="00D06D0F" w:rsidRDefault="00D63A27" w:rsidP="000E4EC0">
      <w:pPr>
        <w:tabs>
          <w:tab w:val="left" w:pos="480"/>
        </w:tabs>
        <w:ind w:firstLine="709"/>
        <w:jc w:val="both"/>
      </w:pPr>
      <w:r w:rsidRPr="00D06D0F">
        <w:t>Срок рассмотрения Исполнителем претензии один месяц с момента ее получения.</w:t>
      </w:r>
    </w:p>
    <w:p w14:paraId="5051710F" w14:textId="77777777" w:rsidR="00D63A27" w:rsidRPr="00D06D0F" w:rsidRDefault="00D63A27" w:rsidP="000E4EC0">
      <w:pPr>
        <w:ind w:firstLine="709"/>
        <w:jc w:val="both"/>
      </w:pPr>
      <w:r w:rsidRPr="00D06D0F">
        <w:t xml:space="preserve">По претензии, не подлежащей удовлетворению, в установленный срок, составляется мотивированный ответ Клиенту со ссылкой на основания, по которым в удовлетворении претензии отказано. </w:t>
      </w:r>
    </w:p>
    <w:p w14:paraId="5F6B3C2A" w14:textId="77777777" w:rsidR="00D63A27" w:rsidRPr="00D06D0F" w:rsidRDefault="00D63A27" w:rsidP="000E4EC0">
      <w:pPr>
        <w:ind w:firstLine="709"/>
        <w:jc w:val="both"/>
        <w:rPr>
          <w:lang w:val="kk-KZ"/>
        </w:rPr>
      </w:pPr>
      <w:r w:rsidRPr="00D06D0F">
        <w:t>При полном или частичном отказе в удовлетворении претензии Клиенту возвращаются подлинники документов, приложенные к претензии, а также направляются документы, обосновывающие отказ.</w:t>
      </w:r>
    </w:p>
    <w:p w14:paraId="2FF010CB" w14:textId="77777777" w:rsidR="00D63A27" w:rsidRPr="00D06D0F" w:rsidRDefault="00D63A27" w:rsidP="000E4EC0">
      <w:pPr>
        <w:ind w:firstLine="709"/>
        <w:jc w:val="both"/>
      </w:pPr>
    </w:p>
    <w:p w14:paraId="27C1070D" w14:textId="77777777" w:rsidR="009707F1" w:rsidRPr="00D06D0F" w:rsidRDefault="009707F1" w:rsidP="000E4EC0">
      <w:pPr>
        <w:rPr>
          <w:b/>
        </w:rPr>
      </w:pPr>
    </w:p>
    <w:p w14:paraId="33384641" w14:textId="027B1488" w:rsidR="009707F1" w:rsidRPr="00D06D0F" w:rsidRDefault="009707F1" w:rsidP="000E4EC0">
      <w:pPr>
        <w:rPr>
          <w:b/>
        </w:rPr>
      </w:pPr>
      <w:r w:rsidRPr="00D06D0F">
        <w:rPr>
          <w:b/>
        </w:rPr>
        <w:t>ИСПОЛНИТЕЛЬ</w:t>
      </w:r>
      <w:r w:rsidRPr="00D06D0F">
        <w:rPr>
          <w:b/>
        </w:rPr>
        <w:tab/>
      </w:r>
      <w:r w:rsidRPr="00D06D0F">
        <w:rPr>
          <w:b/>
        </w:rPr>
        <w:tab/>
      </w:r>
      <w:r w:rsidRPr="00D06D0F">
        <w:rPr>
          <w:b/>
        </w:rPr>
        <w:tab/>
      </w:r>
      <w:r w:rsidRPr="00D06D0F">
        <w:rPr>
          <w:b/>
        </w:rPr>
        <w:tab/>
      </w:r>
      <w:r w:rsidR="00E94EAB" w:rsidRPr="00D06D0F">
        <w:rPr>
          <w:b/>
        </w:rPr>
        <w:tab/>
      </w:r>
      <w:r w:rsidR="00E94EAB" w:rsidRPr="00D06D0F">
        <w:rPr>
          <w:b/>
        </w:rPr>
        <w:tab/>
      </w:r>
      <w:r w:rsidR="00E94EAB" w:rsidRPr="00D06D0F">
        <w:rPr>
          <w:b/>
        </w:rPr>
        <w:tab/>
      </w:r>
      <w:r w:rsidR="00E94EAB" w:rsidRPr="00D06D0F">
        <w:rPr>
          <w:b/>
        </w:rPr>
        <w:tab/>
      </w:r>
      <w:r w:rsidRPr="00D06D0F">
        <w:rPr>
          <w:b/>
        </w:rPr>
        <w:t>КЛИЕНТ</w:t>
      </w:r>
      <w:r w:rsidRPr="00D06D0F">
        <w:rPr>
          <w:b/>
        </w:rPr>
        <w:tab/>
      </w:r>
      <w:r w:rsidRPr="00D06D0F">
        <w:rPr>
          <w:b/>
        </w:rPr>
        <w:tab/>
      </w:r>
    </w:p>
    <w:p w14:paraId="10EBFEDD" w14:textId="77777777" w:rsidR="009707F1" w:rsidRPr="00D06D0F" w:rsidRDefault="009707F1" w:rsidP="000E4EC0">
      <w:pPr>
        <w:rPr>
          <w:b/>
        </w:rPr>
      </w:pPr>
    </w:p>
    <w:p w14:paraId="489D1031" w14:textId="77777777" w:rsidR="005D017F" w:rsidRPr="00D06D0F" w:rsidRDefault="005D017F" w:rsidP="000E4EC0">
      <w:pPr>
        <w:rPr>
          <w:b/>
        </w:rPr>
      </w:pPr>
    </w:p>
    <w:p w14:paraId="4C831293" w14:textId="5935DD63" w:rsidR="005D017F" w:rsidRPr="00D06D0F" w:rsidRDefault="005D017F" w:rsidP="000E4EC0">
      <w:pPr>
        <w:rPr>
          <w:b/>
        </w:rPr>
      </w:pPr>
      <w:r w:rsidRPr="00D06D0F">
        <w:rPr>
          <w:b/>
        </w:rPr>
        <w:t xml:space="preserve">_____________/ /             </w:t>
      </w:r>
      <w:r w:rsidR="00854663" w:rsidRPr="00D06D0F">
        <w:rPr>
          <w:b/>
        </w:rPr>
        <w:t xml:space="preserve">   </w:t>
      </w:r>
      <w:r w:rsidR="00E94EAB" w:rsidRPr="00D06D0F">
        <w:rPr>
          <w:b/>
        </w:rPr>
        <w:tab/>
      </w:r>
      <w:r w:rsidR="00E94EAB" w:rsidRPr="00D06D0F">
        <w:rPr>
          <w:b/>
        </w:rPr>
        <w:tab/>
      </w:r>
      <w:r w:rsidR="00E94EAB" w:rsidRPr="00D06D0F">
        <w:rPr>
          <w:b/>
        </w:rPr>
        <w:tab/>
      </w:r>
      <w:r w:rsidR="00E94EAB" w:rsidRPr="00D06D0F">
        <w:rPr>
          <w:b/>
        </w:rPr>
        <w:tab/>
      </w:r>
      <w:r w:rsidR="00E94EAB" w:rsidRPr="00D06D0F">
        <w:rPr>
          <w:b/>
        </w:rPr>
        <w:tab/>
      </w:r>
      <w:r w:rsidR="00E94EAB" w:rsidRPr="00D06D0F">
        <w:rPr>
          <w:b/>
        </w:rPr>
        <w:tab/>
      </w:r>
      <w:r w:rsidRPr="00D06D0F">
        <w:rPr>
          <w:b/>
        </w:rPr>
        <w:t>_________________ / /</w:t>
      </w:r>
    </w:p>
    <w:p w14:paraId="5B6C6505" w14:textId="442D4388" w:rsidR="005D017F" w:rsidRPr="00D06D0F" w:rsidRDefault="005D017F" w:rsidP="000E4EC0">
      <w:pPr>
        <w:rPr>
          <w:b/>
        </w:rPr>
      </w:pPr>
      <w:proofErr w:type="spellStart"/>
      <w:r w:rsidRPr="00D06D0F">
        <w:rPr>
          <w:b/>
        </w:rPr>
        <w:t>м.п</w:t>
      </w:r>
      <w:proofErr w:type="spellEnd"/>
      <w:r w:rsidRPr="00D06D0F">
        <w:rPr>
          <w:b/>
        </w:rPr>
        <w:t xml:space="preserve">.                                                                  </w:t>
      </w:r>
      <w:r w:rsidR="00E94EAB" w:rsidRPr="00D06D0F">
        <w:rPr>
          <w:b/>
        </w:rPr>
        <w:tab/>
      </w:r>
      <w:r w:rsidR="00E94EAB" w:rsidRPr="00D06D0F">
        <w:rPr>
          <w:b/>
        </w:rPr>
        <w:tab/>
      </w:r>
      <w:r w:rsidR="00E94EAB" w:rsidRPr="00D06D0F">
        <w:rPr>
          <w:b/>
        </w:rPr>
        <w:tab/>
      </w:r>
      <w:r w:rsidR="00E94EAB" w:rsidRPr="00D06D0F">
        <w:rPr>
          <w:b/>
        </w:rPr>
        <w:tab/>
      </w:r>
      <w:proofErr w:type="spellStart"/>
      <w:r w:rsidRPr="00D06D0F">
        <w:rPr>
          <w:b/>
        </w:rPr>
        <w:t>м.п</w:t>
      </w:r>
      <w:proofErr w:type="spellEnd"/>
      <w:r w:rsidRPr="00D06D0F">
        <w:rPr>
          <w:b/>
        </w:rPr>
        <w:t>.</w:t>
      </w:r>
    </w:p>
    <w:p w14:paraId="686C65ED" w14:textId="77777777" w:rsidR="007D5056" w:rsidRPr="00D06D0F" w:rsidRDefault="007D5056" w:rsidP="000E4EC0">
      <w:pPr>
        <w:ind w:left="4248" w:firstLine="708"/>
        <w:rPr>
          <w:lang w:val="kk-KZ"/>
        </w:rPr>
      </w:pPr>
    </w:p>
    <w:p w14:paraId="218F31A1" w14:textId="77777777" w:rsidR="00B63D08" w:rsidRPr="00D06D0F" w:rsidRDefault="00B63D08" w:rsidP="000E4EC0">
      <w:pPr>
        <w:ind w:left="4248" w:firstLine="708"/>
        <w:rPr>
          <w:lang w:val="kk-KZ"/>
        </w:rPr>
      </w:pPr>
    </w:p>
    <w:p w14:paraId="0D6FC2FC" w14:textId="77777777" w:rsidR="00B63D08" w:rsidRPr="00D06D0F" w:rsidRDefault="00B63D08" w:rsidP="000E4EC0">
      <w:pPr>
        <w:ind w:left="4248" w:firstLine="708"/>
        <w:rPr>
          <w:lang w:val="kk-KZ"/>
        </w:rPr>
      </w:pPr>
    </w:p>
    <w:p w14:paraId="1397FAB1" w14:textId="77777777" w:rsidR="00B63D08" w:rsidRPr="00D06D0F" w:rsidRDefault="00B63D08" w:rsidP="000E4EC0">
      <w:pPr>
        <w:ind w:left="4248" w:firstLine="708"/>
        <w:rPr>
          <w:lang w:val="kk-KZ"/>
        </w:rPr>
      </w:pPr>
    </w:p>
    <w:p w14:paraId="4879142B" w14:textId="77777777" w:rsidR="00B63D08" w:rsidRPr="00D06D0F" w:rsidRDefault="00B63D08" w:rsidP="000E4EC0">
      <w:pPr>
        <w:ind w:left="4248" w:firstLine="708"/>
        <w:rPr>
          <w:lang w:val="kk-KZ"/>
        </w:rPr>
      </w:pPr>
    </w:p>
    <w:p w14:paraId="6807947A" w14:textId="77777777" w:rsidR="00B63D08" w:rsidRPr="00D06D0F" w:rsidRDefault="00B63D08" w:rsidP="000E4EC0">
      <w:pPr>
        <w:ind w:left="4248" w:firstLine="708"/>
        <w:rPr>
          <w:lang w:val="kk-KZ"/>
        </w:rPr>
      </w:pPr>
    </w:p>
    <w:p w14:paraId="05D80AE1" w14:textId="77777777" w:rsidR="00B63D08" w:rsidRPr="00D06D0F" w:rsidRDefault="00B63D08" w:rsidP="000E4EC0">
      <w:pPr>
        <w:ind w:left="4248" w:firstLine="708"/>
        <w:rPr>
          <w:lang w:val="kk-KZ"/>
        </w:rPr>
      </w:pPr>
    </w:p>
    <w:p w14:paraId="4C260532" w14:textId="77777777" w:rsidR="00B63D08" w:rsidRPr="00D06D0F" w:rsidRDefault="00B63D08" w:rsidP="000E4EC0">
      <w:pPr>
        <w:ind w:left="4248" w:firstLine="708"/>
        <w:rPr>
          <w:lang w:val="kk-KZ"/>
        </w:rPr>
      </w:pPr>
    </w:p>
    <w:p w14:paraId="69A2367D" w14:textId="77777777" w:rsidR="00B63D08" w:rsidRPr="00D06D0F" w:rsidRDefault="00B63D08" w:rsidP="000E4EC0">
      <w:pPr>
        <w:ind w:left="4248" w:firstLine="1564"/>
        <w:rPr>
          <w:lang w:val="kk-KZ"/>
        </w:rPr>
      </w:pPr>
    </w:p>
    <w:p w14:paraId="0F1145C3" w14:textId="77777777" w:rsidR="00B63D08" w:rsidRPr="00D06D0F" w:rsidRDefault="00B63D08" w:rsidP="000E4EC0">
      <w:pPr>
        <w:ind w:left="4248" w:firstLine="708"/>
        <w:rPr>
          <w:lang w:val="kk-KZ"/>
        </w:rPr>
      </w:pPr>
    </w:p>
    <w:p w14:paraId="24ADEFFB" w14:textId="77777777" w:rsidR="00B63D08" w:rsidRPr="00D06D0F" w:rsidRDefault="00B63D08" w:rsidP="000E4EC0">
      <w:pPr>
        <w:ind w:left="4248" w:firstLine="708"/>
        <w:rPr>
          <w:lang w:val="kk-KZ"/>
        </w:rPr>
      </w:pPr>
    </w:p>
    <w:p w14:paraId="3FDC351E" w14:textId="77777777" w:rsidR="006E26A0" w:rsidRPr="00D06D0F" w:rsidRDefault="006E26A0" w:rsidP="000E4EC0">
      <w:pPr>
        <w:ind w:left="4248" w:firstLine="708"/>
        <w:rPr>
          <w:lang w:val="kk-KZ"/>
        </w:rPr>
      </w:pPr>
    </w:p>
    <w:p w14:paraId="7DEE9DEE" w14:textId="77777777" w:rsidR="009707F1" w:rsidRPr="00D06D0F" w:rsidRDefault="009707F1" w:rsidP="000E4EC0">
      <w:pPr>
        <w:ind w:left="4248" w:firstLine="708"/>
        <w:rPr>
          <w:lang w:val="kk-KZ"/>
        </w:rPr>
      </w:pPr>
    </w:p>
    <w:p w14:paraId="04945839" w14:textId="77777777" w:rsidR="00080357" w:rsidRPr="00D06D0F" w:rsidRDefault="00080357" w:rsidP="00726436">
      <w:pPr>
        <w:ind w:left="5529"/>
        <w:rPr>
          <w:lang w:val="kk-KZ"/>
        </w:rPr>
      </w:pPr>
      <w:r w:rsidRPr="00D06D0F">
        <w:rPr>
          <w:lang w:val="kk-KZ"/>
        </w:rPr>
        <w:t xml:space="preserve">Приложение № 3 </w:t>
      </w:r>
    </w:p>
    <w:p w14:paraId="21F07DD2" w14:textId="77777777" w:rsidR="00726436" w:rsidRPr="00D06D0F" w:rsidRDefault="005F7563" w:rsidP="00726436">
      <w:pPr>
        <w:ind w:left="5529"/>
        <w:rPr>
          <w:lang w:val="kk-KZ"/>
        </w:rPr>
      </w:pPr>
      <w:r w:rsidRPr="00D06D0F">
        <w:rPr>
          <w:lang w:val="kk-KZ"/>
        </w:rPr>
        <w:t xml:space="preserve">к Договору </w:t>
      </w:r>
      <w:r w:rsidR="006E26A0" w:rsidRPr="00D06D0F">
        <w:rPr>
          <w:lang w:val="kk-KZ"/>
        </w:rPr>
        <w:t xml:space="preserve">на оказание комплекса услуг </w:t>
      </w:r>
      <w:r w:rsidRPr="00D06D0F">
        <w:rPr>
          <w:lang w:val="kk-KZ"/>
        </w:rPr>
        <w:t xml:space="preserve"> по перегрузу грузов на станциях Достык и Алтынколь </w:t>
      </w:r>
    </w:p>
    <w:p w14:paraId="4A0932F6" w14:textId="20A5F9B7" w:rsidR="005F7563" w:rsidRPr="00D06D0F" w:rsidRDefault="005F7563" w:rsidP="00726436">
      <w:pPr>
        <w:ind w:left="5529"/>
        <w:rPr>
          <w:lang w:val="kk-KZ"/>
        </w:rPr>
      </w:pPr>
      <w:r w:rsidRPr="00D06D0F">
        <w:rPr>
          <w:lang w:val="kk-KZ"/>
        </w:rPr>
        <w:t xml:space="preserve"> от «__»________ 20</w:t>
      </w:r>
      <w:r w:rsidR="00BD1E83" w:rsidRPr="00D06D0F">
        <w:rPr>
          <w:lang w:val="kk-KZ"/>
        </w:rPr>
        <w:t>_</w:t>
      </w:r>
      <w:r w:rsidR="007D611D" w:rsidRPr="00D06D0F">
        <w:rPr>
          <w:lang w:val="kk-KZ"/>
        </w:rPr>
        <w:t>_</w:t>
      </w:r>
      <w:r w:rsidRPr="00D06D0F">
        <w:rPr>
          <w:lang w:val="kk-KZ"/>
        </w:rPr>
        <w:t xml:space="preserve"> года</w:t>
      </w:r>
      <w:r w:rsidR="00726436" w:rsidRPr="00D06D0F">
        <w:rPr>
          <w:lang w:val="kk-KZ"/>
        </w:rPr>
        <w:t xml:space="preserve"> </w:t>
      </w:r>
      <w:r w:rsidRPr="00D06D0F">
        <w:rPr>
          <w:lang w:val="kk-KZ"/>
        </w:rPr>
        <w:t>№____________</w:t>
      </w:r>
    </w:p>
    <w:p w14:paraId="5DF4E04E" w14:textId="77777777" w:rsidR="00080357" w:rsidRPr="00D06D0F" w:rsidRDefault="00080357" w:rsidP="000E4EC0">
      <w:pPr>
        <w:jc w:val="both"/>
        <w:rPr>
          <w:lang w:val="kk-KZ"/>
        </w:rPr>
      </w:pPr>
    </w:p>
    <w:p w14:paraId="164E017B" w14:textId="77777777" w:rsidR="006C68A0" w:rsidRPr="00D06D0F" w:rsidRDefault="006C68A0" w:rsidP="000E4EC0">
      <w:pPr>
        <w:jc w:val="both"/>
        <w:rPr>
          <w:lang w:val="kk-KZ"/>
        </w:rPr>
      </w:pPr>
    </w:p>
    <w:p w14:paraId="499B89CD" w14:textId="77777777" w:rsidR="006C68A0" w:rsidRPr="00D06D0F" w:rsidRDefault="006C68A0" w:rsidP="000E4EC0">
      <w:pPr>
        <w:jc w:val="center"/>
        <w:rPr>
          <w:b/>
        </w:rPr>
      </w:pPr>
      <w:r w:rsidRPr="00D06D0F">
        <w:rPr>
          <w:b/>
        </w:rPr>
        <w:t xml:space="preserve">Тарифы на услуги по погрузке-выгрузке и иные работы и услуги </w:t>
      </w:r>
    </w:p>
    <w:p w14:paraId="6F024733" w14:textId="77777777" w:rsidR="006C68A0" w:rsidRPr="00D06D0F" w:rsidRDefault="006C68A0" w:rsidP="000E4EC0">
      <w:pPr>
        <w:jc w:val="center"/>
        <w:rPr>
          <w:b/>
          <w:lang w:val="kk-KZ"/>
        </w:rPr>
      </w:pPr>
      <w:r w:rsidRPr="00D06D0F">
        <w:rPr>
          <w:b/>
        </w:rPr>
        <w:t>АО «Кедентранссервис»</w:t>
      </w:r>
    </w:p>
    <w:p w14:paraId="4572658A" w14:textId="77777777" w:rsidR="006C68A0" w:rsidRPr="00D06D0F" w:rsidRDefault="006C68A0" w:rsidP="000E4EC0">
      <w:pPr>
        <w:jc w:val="both"/>
        <w:rPr>
          <w:lang w:val="kk-KZ"/>
        </w:rPr>
      </w:pPr>
    </w:p>
    <w:p w14:paraId="50AE3C45" w14:textId="77777777" w:rsidR="006C68A0" w:rsidRPr="00D06D0F" w:rsidRDefault="006C68A0" w:rsidP="000E4EC0">
      <w:pPr>
        <w:jc w:val="both"/>
        <w:rPr>
          <w:lang w:val="kk-KZ"/>
        </w:rPr>
      </w:pPr>
    </w:p>
    <w:tbl>
      <w:tblPr>
        <w:tblW w:w="9933" w:type="dxa"/>
        <w:tblInd w:w="-318" w:type="dxa"/>
        <w:tblLook w:val="04A0" w:firstRow="1" w:lastRow="0" w:firstColumn="1" w:lastColumn="0" w:noHBand="0" w:noVBand="1"/>
      </w:tblPr>
      <w:tblGrid>
        <w:gridCol w:w="484"/>
        <w:gridCol w:w="3884"/>
        <w:gridCol w:w="1454"/>
        <w:gridCol w:w="1862"/>
        <w:gridCol w:w="2249"/>
      </w:tblGrid>
      <w:tr w:rsidR="00B63D08" w:rsidRPr="00D06D0F" w14:paraId="480EEF5C" w14:textId="77777777" w:rsidTr="0053016F">
        <w:trPr>
          <w:trHeight w:val="526"/>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AF470" w14:textId="77777777" w:rsidR="00EE2F28" w:rsidRPr="00D06D0F" w:rsidRDefault="00EE2F28" w:rsidP="000E4EC0">
            <w:pPr>
              <w:suppressAutoHyphens w:val="0"/>
              <w:jc w:val="center"/>
              <w:rPr>
                <w:b/>
                <w:lang w:eastAsia="ru-RU"/>
              </w:rPr>
            </w:pPr>
            <w:r w:rsidRPr="00D06D0F">
              <w:rPr>
                <w:b/>
                <w:lang w:eastAsia="ru-RU"/>
              </w:rPr>
              <w:t>№</w:t>
            </w:r>
          </w:p>
        </w:tc>
        <w:tc>
          <w:tcPr>
            <w:tcW w:w="3884" w:type="dxa"/>
            <w:tcBorders>
              <w:top w:val="single" w:sz="4" w:space="0" w:color="auto"/>
              <w:left w:val="nil"/>
              <w:bottom w:val="single" w:sz="4" w:space="0" w:color="auto"/>
              <w:right w:val="single" w:sz="4" w:space="0" w:color="auto"/>
            </w:tcBorders>
            <w:shd w:val="clear" w:color="auto" w:fill="auto"/>
            <w:noWrap/>
            <w:vAlign w:val="center"/>
            <w:hideMark/>
          </w:tcPr>
          <w:p w14:paraId="21905092" w14:textId="77777777" w:rsidR="00EE2F28" w:rsidRPr="00D06D0F" w:rsidRDefault="00EE2F28" w:rsidP="000E4EC0">
            <w:pPr>
              <w:suppressAutoHyphens w:val="0"/>
              <w:jc w:val="center"/>
              <w:rPr>
                <w:b/>
                <w:lang w:eastAsia="ru-RU"/>
              </w:rPr>
            </w:pPr>
            <w:r w:rsidRPr="00D06D0F">
              <w:rPr>
                <w:b/>
                <w:lang w:eastAsia="ru-RU"/>
              </w:rPr>
              <w:t>Наименование услуги</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386FA963" w14:textId="77777777" w:rsidR="00EE2F28" w:rsidRPr="00D06D0F" w:rsidRDefault="00EE2F28" w:rsidP="000E4EC0">
            <w:pPr>
              <w:suppressAutoHyphens w:val="0"/>
              <w:jc w:val="center"/>
              <w:rPr>
                <w:b/>
                <w:lang w:eastAsia="ru-RU"/>
              </w:rPr>
            </w:pPr>
            <w:proofErr w:type="spellStart"/>
            <w:r w:rsidRPr="00D06D0F">
              <w:rPr>
                <w:b/>
                <w:lang w:eastAsia="ru-RU"/>
              </w:rPr>
              <w:t>Ед.изм</w:t>
            </w:r>
            <w:proofErr w:type="spellEnd"/>
            <w:r w:rsidRPr="00D06D0F">
              <w:rPr>
                <w:b/>
                <w:lang w:eastAsia="ru-RU"/>
              </w:rPr>
              <w:t>.</w:t>
            </w:r>
          </w:p>
        </w:tc>
        <w:tc>
          <w:tcPr>
            <w:tcW w:w="1862" w:type="dxa"/>
            <w:tcBorders>
              <w:top w:val="single" w:sz="4" w:space="0" w:color="auto"/>
              <w:left w:val="nil"/>
              <w:bottom w:val="single" w:sz="4" w:space="0" w:color="auto"/>
              <w:right w:val="single" w:sz="4" w:space="0" w:color="auto"/>
            </w:tcBorders>
            <w:shd w:val="clear" w:color="auto" w:fill="auto"/>
            <w:vAlign w:val="center"/>
            <w:hideMark/>
          </w:tcPr>
          <w:p w14:paraId="2EC20538" w14:textId="77777777" w:rsidR="00EE2F28" w:rsidRPr="00D06D0F" w:rsidRDefault="00EE2F28" w:rsidP="000E4EC0">
            <w:pPr>
              <w:suppressAutoHyphens w:val="0"/>
              <w:jc w:val="center"/>
              <w:rPr>
                <w:b/>
                <w:lang w:eastAsia="ru-RU"/>
              </w:rPr>
            </w:pPr>
            <w:r w:rsidRPr="00D06D0F">
              <w:rPr>
                <w:b/>
                <w:lang w:eastAsia="ru-RU"/>
              </w:rPr>
              <w:t>тариф, тенге без учета НДС</w:t>
            </w:r>
          </w:p>
        </w:tc>
        <w:tc>
          <w:tcPr>
            <w:tcW w:w="2249" w:type="dxa"/>
            <w:tcBorders>
              <w:top w:val="single" w:sz="4" w:space="0" w:color="auto"/>
              <w:left w:val="nil"/>
              <w:bottom w:val="single" w:sz="4" w:space="0" w:color="auto"/>
              <w:right w:val="single" w:sz="4" w:space="0" w:color="auto"/>
            </w:tcBorders>
            <w:shd w:val="clear" w:color="auto" w:fill="auto"/>
            <w:noWrap/>
            <w:vAlign w:val="center"/>
            <w:hideMark/>
          </w:tcPr>
          <w:p w14:paraId="644F0F68" w14:textId="77777777" w:rsidR="00EE2F28" w:rsidRPr="00D06D0F" w:rsidRDefault="00EE2F28" w:rsidP="000E4EC0">
            <w:pPr>
              <w:suppressAutoHyphens w:val="0"/>
              <w:jc w:val="center"/>
              <w:rPr>
                <w:b/>
                <w:lang w:eastAsia="ru-RU"/>
              </w:rPr>
            </w:pPr>
            <w:r w:rsidRPr="00D06D0F">
              <w:rPr>
                <w:b/>
                <w:lang w:eastAsia="ru-RU"/>
              </w:rPr>
              <w:t>Примечание</w:t>
            </w:r>
          </w:p>
        </w:tc>
      </w:tr>
      <w:tr w:rsidR="00B63D08" w:rsidRPr="00D06D0F" w14:paraId="2AAD79CE" w14:textId="77777777" w:rsidTr="0053016F">
        <w:trPr>
          <w:trHeight w:val="1053"/>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0016974" w14:textId="77777777" w:rsidR="00EE2F28" w:rsidRPr="00D06D0F" w:rsidRDefault="00EE2F28" w:rsidP="000E4EC0">
            <w:pPr>
              <w:suppressAutoHyphens w:val="0"/>
              <w:jc w:val="center"/>
              <w:rPr>
                <w:lang w:eastAsia="ru-RU"/>
              </w:rPr>
            </w:pPr>
            <w:r w:rsidRPr="00D06D0F">
              <w:rPr>
                <w:lang w:eastAsia="ru-RU"/>
              </w:rPr>
              <w:t>1</w:t>
            </w:r>
          </w:p>
        </w:tc>
        <w:tc>
          <w:tcPr>
            <w:tcW w:w="3884" w:type="dxa"/>
            <w:tcBorders>
              <w:top w:val="nil"/>
              <w:left w:val="nil"/>
              <w:bottom w:val="single" w:sz="4" w:space="0" w:color="auto"/>
              <w:right w:val="single" w:sz="4" w:space="0" w:color="auto"/>
            </w:tcBorders>
            <w:shd w:val="clear" w:color="auto" w:fill="auto"/>
            <w:vAlign w:val="center"/>
            <w:hideMark/>
          </w:tcPr>
          <w:p w14:paraId="51373020" w14:textId="77777777" w:rsidR="00EE2F28" w:rsidRPr="00D06D0F" w:rsidRDefault="00EE2F28" w:rsidP="000E4EC0">
            <w:pPr>
              <w:suppressAutoHyphens w:val="0"/>
              <w:rPr>
                <w:lang w:eastAsia="ru-RU"/>
              </w:rPr>
            </w:pPr>
            <w:r w:rsidRPr="00D06D0F">
              <w:rPr>
                <w:lang w:eastAsia="ru-RU"/>
              </w:rPr>
              <w:t>Дополнительное крепление крупнотоннажного контейнера, следующего из Китайской Народной Республики</w:t>
            </w:r>
          </w:p>
        </w:tc>
        <w:tc>
          <w:tcPr>
            <w:tcW w:w="1454" w:type="dxa"/>
            <w:tcBorders>
              <w:top w:val="nil"/>
              <w:left w:val="nil"/>
              <w:bottom w:val="single" w:sz="4" w:space="0" w:color="auto"/>
              <w:right w:val="single" w:sz="4" w:space="0" w:color="auto"/>
            </w:tcBorders>
            <w:shd w:val="clear" w:color="auto" w:fill="auto"/>
            <w:noWrap/>
            <w:vAlign w:val="center"/>
            <w:hideMark/>
          </w:tcPr>
          <w:p w14:paraId="4D3E232D" w14:textId="77777777" w:rsidR="00EE2F28" w:rsidRPr="00D06D0F" w:rsidRDefault="00EE2F28" w:rsidP="000E4EC0">
            <w:pPr>
              <w:suppressAutoHyphens w:val="0"/>
              <w:jc w:val="center"/>
              <w:rPr>
                <w:lang w:eastAsia="ru-RU"/>
              </w:rPr>
            </w:pPr>
            <w:r w:rsidRPr="00D06D0F">
              <w:rPr>
                <w:lang w:eastAsia="ru-RU"/>
              </w:rPr>
              <w:t>контейнер</w:t>
            </w:r>
          </w:p>
        </w:tc>
        <w:tc>
          <w:tcPr>
            <w:tcW w:w="1862" w:type="dxa"/>
            <w:tcBorders>
              <w:top w:val="nil"/>
              <w:left w:val="nil"/>
              <w:bottom w:val="single" w:sz="4" w:space="0" w:color="auto"/>
              <w:right w:val="single" w:sz="4" w:space="0" w:color="auto"/>
            </w:tcBorders>
            <w:shd w:val="clear" w:color="auto" w:fill="auto"/>
            <w:noWrap/>
            <w:vAlign w:val="center"/>
            <w:hideMark/>
          </w:tcPr>
          <w:p w14:paraId="63D85E18" w14:textId="32A61884" w:rsidR="00EE2F28" w:rsidRPr="00D06D0F" w:rsidRDefault="00A16BB8" w:rsidP="000E4EC0">
            <w:pPr>
              <w:suppressAutoHyphens w:val="0"/>
              <w:jc w:val="center"/>
              <w:rPr>
                <w:lang w:eastAsia="ru-RU"/>
              </w:rPr>
            </w:pPr>
            <w:r w:rsidRPr="00D06D0F">
              <w:rPr>
                <w:lang w:eastAsia="ru-RU"/>
              </w:rPr>
              <w:t>по факту</w:t>
            </w:r>
          </w:p>
        </w:tc>
        <w:tc>
          <w:tcPr>
            <w:tcW w:w="2249" w:type="dxa"/>
            <w:tcBorders>
              <w:top w:val="nil"/>
              <w:left w:val="nil"/>
              <w:bottom w:val="single" w:sz="4" w:space="0" w:color="auto"/>
              <w:right w:val="single" w:sz="4" w:space="0" w:color="auto"/>
            </w:tcBorders>
            <w:shd w:val="clear" w:color="auto" w:fill="auto"/>
            <w:vAlign w:val="center"/>
            <w:hideMark/>
          </w:tcPr>
          <w:p w14:paraId="7E9EBC5F" w14:textId="77777777" w:rsidR="00EE2F28" w:rsidRPr="00D06D0F" w:rsidRDefault="00EE2F28" w:rsidP="000E4EC0">
            <w:pPr>
              <w:suppressAutoHyphens w:val="0"/>
              <w:jc w:val="center"/>
              <w:rPr>
                <w:lang w:eastAsia="ru-RU"/>
              </w:rPr>
            </w:pPr>
            <w:r w:rsidRPr="00D06D0F">
              <w:rPr>
                <w:lang w:eastAsia="ru-RU"/>
              </w:rPr>
              <w:t>период взимания с 1 октября по 30 апреля</w:t>
            </w:r>
          </w:p>
        </w:tc>
      </w:tr>
      <w:tr w:rsidR="0053016F" w:rsidRPr="00D06D0F" w14:paraId="03CBB362" w14:textId="77777777" w:rsidTr="00795140">
        <w:trPr>
          <w:trHeight w:val="1246"/>
        </w:trPr>
        <w:tc>
          <w:tcPr>
            <w:tcW w:w="484" w:type="dxa"/>
            <w:tcBorders>
              <w:top w:val="nil"/>
              <w:left w:val="single" w:sz="4" w:space="0" w:color="auto"/>
              <w:bottom w:val="single" w:sz="4" w:space="0" w:color="000000"/>
              <w:right w:val="single" w:sz="4" w:space="0" w:color="auto"/>
            </w:tcBorders>
            <w:shd w:val="clear" w:color="auto" w:fill="auto"/>
            <w:noWrap/>
            <w:vAlign w:val="center"/>
            <w:hideMark/>
          </w:tcPr>
          <w:p w14:paraId="5C269FE3" w14:textId="6801FA10" w:rsidR="0053016F" w:rsidRPr="00D06D0F" w:rsidRDefault="0053016F" w:rsidP="000E4EC0">
            <w:pPr>
              <w:suppressAutoHyphens w:val="0"/>
              <w:jc w:val="center"/>
              <w:rPr>
                <w:lang w:val="en-US" w:eastAsia="ru-RU"/>
              </w:rPr>
            </w:pPr>
            <w:r w:rsidRPr="00D06D0F">
              <w:rPr>
                <w:lang w:val="en-US" w:eastAsia="ru-RU"/>
              </w:rPr>
              <w:t>2</w:t>
            </w:r>
          </w:p>
        </w:tc>
        <w:tc>
          <w:tcPr>
            <w:tcW w:w="3884" w:type="dxa"/>
            <w:tcBorders>
              <w:top w:val="nil"/>
              <w:left w:val="single" w:sz="4" w:space="0" w:color="auto"/>
              <w:bottom w:val="single" w:sz="4" w:space="0" w:color="auto"/>
              <w:right w:val="single" w:sz="4" w:space="0" w:color="auto"/>
            </w:tcBorders>
            <w:shd w:val="clear" w:color="auto" w:fill="auto"/>
            <w:vAlign w:val="center"/>
            <w:hideMark/>
          </w:tcPr>
          <w:p w14:paraId="50D0AF51" w14:textId="77777777" w:rsidR="0053016F" w:rsidRPr="00D06D0F" w:rsidRDefault="0053016F" w:rsidP="000E4EC0">
            <w:pPr>
              <w:suppressAutoHyphens w:val="0"/>
              <w:rPr>
                <w:lang w:eastAsia="ru-RU"/>
              </w:rPr>
            </w:pPr>
            <w:r w:rsidRPr="00D06D0F">
              <w:rPr>
                <w:lang w:eastAsia="ru-RU"/>
              </w:rPr>
              <w:t>Услуги по разработке схемы размещения и крепления грузов на открытом подвижном составе</w:t>
            </w:r>
          </w:p>
        </w:tc>
        <w:tc>
          <w:tcPr>
            <w:tcW w:w="1454" w:type="dxa"/>
            <w:tcBorders>
              <w:top w:val="nil"/>
              <w:left w:val="single" w:sz="4" w:space="0" w:color="auto"/>
              <w:bottom w:val="single" w:sz="4" w:space="0" w:color="auto"/>
              <w:right w:val="single" w:sz="4" w:space="0" w:color="auto"/>
            </w:tcBorders>
            <w:shd w:val="clear" w:color="auto" w:fill="auto"/>
            <w:noWrap/>
            <w:vAlign w:val="center"/>
          </w:tcPr>
          <w:p w14:paraId="70E286D2" w14:textId="0A893080" w:rsidR="0053016F" w:rsidRPr="00D06D0F" w:rsidRDefault="0053016F" w:rsidP="000E4EC0">
            <w:pPr>
              <w:suppressAutoHyphens w:val="0"/>
              <w:jc w:val="center"/>
              <w:rPr>
                <w:lang w:eastAsia="ru-RU"/>
              </w:rPr>
            </w:pPr>
          </w:p>
        </w:tc>
        <w:tc>
          <w:tcPr>
            <w:tcW w:w="4111" w:type="dxa"/>
            <w:gridSpan w:val="2"/>
            <w:tcBorders>
              <w:top w:val="nil"/>
              <w:left w:val="nil"/>
              <w:right w:val="single" w:sz="4" w:space="0" w:color="auto"/>
            </w:tcBorders>
            <w:shd w:val="clear" w:color="auto" w:fill="auto"/>
            <w:noWrap/>
            <w:vAlign w:val="center"/>
          </w:tcPr>
          <w:p w14:paraId="6C4DE80A" w14:textId="01C54DDC" w:rsidR="0053016F" w:rsidRPr="00D06D0F" w:rsidRDefault="0053016F" w:rsidP="000E4EC0">
            <w:pPr>
              <w:suppressAutoHyphens w:val="0"/>
              <w:jc w:val="center"/>
              <w:rPr>
                <w:lang w:eastAsia="ru-RU"/>
              </w:rPr>
            </w:pPr>
            <w:r w:rsidRPr="00D06D0F">
              <w:rPr>
                <w:lang w:eastAsia="ru-RU"/>
              </w:rPr>
              <w:t>по запросу</w:t>
            </w:r>
          </w:p>
        </w:tc>
      </w:tr>
      <w:tr w:rsidR="0053016F" w:rsidRPr="00D06D0F" w14:paraId="5995E5E8" w14:textId="77777777" w:rsidTr="00804094">
        <w:trPr>
          <w:trHeight w:val="103"/>
        </w:trPr>
        <w:tc>
          <w:tcPr>
            <w:tcW w:w="484" w:type="dxa"/>
            <w:tcBorders>
              <w:top w:val="single" w:sz="4" w:space="0" w:color="auto"/>
              <w:left w:val="single" w:sz="4" w:space="0" w:color="auto"/>
              <w:bottom w:val="nil"/>
              <w:right w:val="single" w:sz="4" w:space="0" w:color="auto"/>
            </w:tcBorders>
            <w:vAlign w:val="center"/>
          </w:tcPr>
          <w:p w14:paraId="36775228" w14:textId="77777777" w:rsidR="0053016F" w:rsidRPr="00D06D0F" w:rsidRDefault="0053016F" w:rsidP="000E4EC0">
            <w:pPr>
              <w:jc w:val="center"/>
              <w:rPr>
                <w:lang w:eastAsia="ru-RU"/>
              </w:rPr>
            </w:pPr>
          </w:p>
        </w:tc>
        <w:tc>
          <w:tcPr>
            <w:tcW w:w="3884" w:type="dxa"/>
            <w:tcBorders>
              <w:top w:val="single" w:sz="4" w:space="0" w:color="auto"/>
              <w:left w:val="single" w:sz="4" w:space="0" w:color="auto"/>
              <w:bottom w:val="nil"/>
              <w:right w:val="single" w:sz="4" w:space="0" w:color="auto"/>
            </w:tcBorders>
            <w:vAlign w:val="center"/>
          </w:tcPr>
          <w:p w14:paraId="1A979722" w14:textId="77777777" w:rsidR="0053016F" w:rsidRPr="00D06D0F" w:rsidRDefault="0053016F" w:rsidP="000E4EC0">
            <w:pPr>
              <w:rPr>
                <w:lang w:eastAsia="ru-RU"/>
              </w:rPr>
            </w:pPr>
          </w:p>
        </w:tc>
        <w:tc>
          <w:tcPr>
            <w:tcW w:w="1454" w:type="dxa"/>
            <w:tcBorders>
              <w:top w:val="single" w:sz="4" w:space="0" w:color="auto"/>
              <w:left w:val="single" w:sz="4" w:space="0" w:color="auto"/>
              <w:bottom w:val="nil"/>
              <w:right w:val="single" w:sz="4" w:space="0" w:color="auto"/>
            </w:tcBorders>
            <w:vAlign w:val="center"/>
          </w:tcPr>
          <w:p w14:paraId="448DBB95" w14:textId="77777777" w:rsidR="0053016F" w:rsidRPr="00D06D0F" w:rsidRDefault="0053016F" w:rsidP="000E4EC0">
            <w:pPr>
              <w:jc w:val="center"/>
              <w:rPr>
                <w:lang w:eastAsia="ru-RU"/>
              </w:rPr>
            </w:pPr>
          </w:p>
        </w:tc>
        <w:tc>
          <w:tcPr>
            <w:tcW w:w="4111" w:type="dxa"/>
            <w:gridSpan w:val="2"/>
            <w:vMerge w:val="restart"/>
            <w:tcBorders>
              <w:top w:val="single" w:sz="4" w:space="0" w:color="auto"/>
              <w:left w:val="nil"/>
              <w:right w:val="single" w:sz="4" w:space="0" w:color="auto"/>
            </w:tcBorders>
            <w:shd w:val="clear" w:color="auto" w:fill="auto"/>
            <w:noWrap/>
            <w:vAlign w:val="center"/>
          </w:tcPr>
          <w:p w14:paraId="2B93A10B" w14:textId="1C4CFEBE" w:rsidR="0053016F" w:rsidRPr="00D06D0F" w:rsidRDefault="0053016F" w:rsidP="000E4EC0">
            <w:pPr>
              <w:jc w:val="center"/>
              <w:rPr>
                <w:lang w:eastAsia="ru-RU"/>
              </w:rPr>
            </w:pPr>
            <w:r w:rsidRPr="00D06D0F">
              <w:rPr>
                <w:lang w:eastAsia="ru-RU"/>
              </w:rPr>
              <w:t>по запросу</w:t>
            </w:r>
          </w:p>
        </w:tc>
      </w:tr>
      <w:tr w:rsidR="0053016F" w:rsidRPr="00D06D0F" w14:paraId="0E92582B" w14:textId="77777777" w:rsidTr="00804094">
        <w:trPr>
          <w:trHeight w:val="57"/>
        </w:trPr>
        <w:tc>
          <w:tcPr>
            <w:tcW w:w="484" w:type="dxa"/>
            <w:tcBorders>
              <w:top w:val="nil"/>
              <w:left w:val="single" w:sz="4" w:space="0" w:color="auto"/>
              <w:bottom w:val="nil"/>
              <w:right w:val="single" w:sz="4" w:space="0" w:color="auto"/>
            </w:tcBorders>
            <w:vAlign w:val="center"/>
          </w:tcPr>
          <w:p w14:paraId="06AEFDD7" w14:textId="3ECC7DBC" w:rsidR="0053016F" w:rsidRPr="00D06D0F" w:rsidRDefault="0053016F" w:rsidP="000E4EC0">
            <w:pPr>
              <w:suppressAutoHyphens w:val="0"/>
              <w:rPr>
                <w:lang w:val="en-US" w:eastAsia="ru-RU"/>
              </w:rPr>
            </w:pPr>
            <w:r w:rsidRPr="00D06D0F">
              <w:rPr>
                <w:lang w:val="en-US" w:eastAsia="ru-RU"/>
              </w:rPr>
              <w:t>3</w:t>
            </w:r>
          </w:p>
        </w:tc>
        <w:tc>
          <w:tcPr>
            <w:tcW w:w="3884" w:type="dxa"/>
            <w:tcBorders>
              <w:top w:val="nil"/>
              <w:left w:val="single" w:sz="4" w:space="0" w:color="auto"/>
              <w:bottom w:val="nil"/>
              <w:right w:val="single" w:sz="4" w:space="0" w:color="auto"/>
            </w:tcBorders>
            <w:vAlign w:val="center"/>
          </w:tcPr>
          <w:p w14:paraId="024CD855" w14:textId="41716FC4" w:rsidR="0053016F" w:rsidRPr="00D06D0F" w:rsidRDefault="0053016F" w:rsidP="000E4EC0">
            <w:pPr>
              <w:suppressAutoHyphens w:val="0"/>
              <w:rPr>
                <w:lang w:eastAsia="ru-RU"/>
              </w:rPr>
            </w:pPr>
            <w:r w:rsidRPr="00D06D0F">
              <w:rPr>
                <w:lang w:eastAsia="ru-RU"/>
              </w:rPr>
              <w:t>Упаковка и защита бьющихся деталей автотранспортной и иной техники</w:t>
            </w:r>
          </w:p>
        </w:tc>
        <w:tc>
          <w:tcPr>
            <w:tcW w:w="1454" w:type="dxa"/>
            <w:tcBorders>
              <w:top w:val="nil"/>
              <w:left w:val="single" w:sz="4" w:space="0" w:color="auto"/>
              <w:bottom w:val="nil"/>
              <w:right w:val="single" w:sz="4" w:space="0" w:color="auto"/>
            </w:tcBorders>
            <w:vAlign w:val="center"/>
          </w:tcPr>
          <w:p w14:paraId="5913E355" w14:textId="564A071D" w:rsidR="0053016F" w:rsidRPr="00D06D0F" w:rsidRDefault="0053016F" w:rsidP="000E4EC0">
            <w:pPr>
              <w:suppressAutoHyphens w:val="0"/>
              <w:jc w:val="center"/>
              <w:rPr>
                <w:lang w:eastAsia="ru-RU"/>
              </w:rPr>
            </w:pPr>
          </w:p>
        </w:tc>
        <w:tc>
          <w:tcPr>
            <w:tcW w:w="4111" w:type="dxa"/>
            <w:gridSpan w:val="2"/>
            <w:vMerge/>
            <w:tcBorders>
              <w:left w:val="nil"/>
              <w:right w:val="single" w:sz="4" w:space="0" w:color="auto"/>
            </w:tcBorders>
            <w:shd w:val="clear" w:color="auto" w:fill="auto"/>
            <w:noWrap/>
            <w:vAlign w:val="center"/>
          </w:tcPr>
          <w:p w14:paraId="3F788BA7" w14:textId="080F9055" w:rsidR="0053016F" w:rsidRPr="00D06D0F" w:rsidRDefault="0053016F" w:rsidP="000E4EC0">
            <w:pPr>
              <w:suppressAutoHyphens w:val="0"/>
              <w:jc w:val="center"/>
              <w:rPr>
                <w:lang w:eastAsia="ru-RU"/>
              </w:rPr>
            </w:pPr>
          </w:p>
        </w:tc>
      </w:tr>
      <w:tr w:rsidR="0053016F" w:rsidRPr="00D06D0F" w14:paraId="12127B72" w14:textId="77777777" w:rsidTr="00804094">
        <w:trPr>
          <w:trHeight w:val="66"/>
        </w:trPr>
        <w:tc>
          <w:tcPr>
            <w:tcW w:w="484" w:type="dxa"/>
            <w:tcBorders>
              <w:top w:val="nil"/>
              <w:left w:val="single" w:sz="4" w:space="0" w:color="auto"/>
              <w:bottom w:val="single" w:sz="4" w:space="0" w:color="000000"/>
              <w:right w:val="single" w:sz="4" w:space="0" w:color="auto"/>
            </w:tcBorders>
            <w:vAlign w:val="center"/>
          </w:tcPr>
          <w:p w14:paraId="223C807B" w14:textId="77777777" w:rsidR="0053016F" w:rsidRPr="00D06D0F" w:rsidRDefault="0053016F" w:rsidP="000E4EC0">
            <w:pPr>
              <w:suppressAutoHyphens w:val="0"/>
              <w:rPr>
                <w:lang w:eastAsia="ru-RU"/>
              </w:rPr>
            </w:pPr>
          </w:p>
        </w:tc>
        <w:tc>
          <w:tcPr>
            <w:tcW w:w="3884" w:type="dxa"/>
            <w:tcBorders>
              <w:top w:val="nil"/>
              <w:left w:val="single" w:sz="4" w:space="0" w:color="auto"/>
              <w:bottom w:val="single" w:sz="4" w:space="0" w:color="auto"/>
              <w:right w:val="single" w:sz="4" w:space="0" w:color="auto"/>
            </w:tcBorders>
            <w:vAlign w:val="center"/>
          </w:tcPr>
          <w:p w14:paraId="0619B7BE" w14:textId="77777777" w:rsidR="0053016F" w:rsidRPr="00D06D0F" w:rsidRDefault="0053016F" w:rsidP="000E4EC0">
            <w:pPr>
              <w:suppressAutoHyphens w:val="0"/>
              <w:rPr>
                <w:lang w:eastAsia="ru-RU"/>
              </w:rPr>
            </w:pPr>
          </w:p>
        </w:tc>
        <w:tc>
          <w:tcPr>
            <w:tcW w:w="1454" w:type="dxa"/>
            <w:tcBorders>
              <w:top w:val="nil"/>
              <w:left w:val="single" w:sz="4" w:space="0" w:color="auto"/>
              <w:bottom w:val="single" w:sz="4" w:space="0" w:color="auto"/>
              <w:right w:val="single" w:sz="4" w:space="0" w:color="auto"/>
            </w:tcBorders>
            <w:vAlign w:val="center"/>
          </w:tcPr>
          <w:p w14:paraId="23AAAB53" w14:textId="77777777" w:rsidR="0053016F" w:rsidRPr="00D06D0F" w:rsidRDefault="0053016F" w:rsidP="000E4EC0">
            <w:pPr>
              <w:suppressAutoHyphens w:val="0"/>
              <w:jc w:val="center"/>
              <w:rPr>
                <w:lang w:eastAsia="ru-RU"/>
              </w:rPr>
            </w:pPr>
          </w:p>
        </w:tc>
        <w:tc>
          <w:tcPr>
            <w:tcW w:w="4111" w:type="dxa"/>
            <w:gridSpan w:val="2"/>
            <w:vMerge/>
            <w:tcBorders>
              <w:left w:val="nil"/>
              <w:bottom w:val="single" w:sz="4" w:space="0" w:color="auto"/>
              <w:right w:val="single" w:sz="4" w:space="0" w:color="auto"/>
            </w:tcBorders>
            <w:shd w:val="clear" w:color="auto" w:fill="auto"/>
            <w:noWrap/>
            <w:vAlign w:val="center"/>
          </w:tcPr>
          <w:p w14:paraId="4502A8CC" w14:textId="77777777" w:rsidR="0053016F" w:rsidRPr="00D06D0F" w:rsidRDefault="0053016F" w:rsidP="000E4EC0">
            <w:pPr>
              <w:suppressAutoHyphens w:val="0"/>
              <w:jc w:val="center"/>
              <w:rPr>
                <w:lang w:eastAsia="ru-RU"/>
              </w:rPr>
            </w:pPr>
          </w:p>
        </w:tc>
      </w:tr>
    </w:tbl>
    <w:p w14:paraId="2B110477" w14:textId="77777777" w:rsidR="006C68A0" w:rsidRPr="00D06D0F" w:rsidRDefault="006C68A0" w:rsidP="000E4EC0">
      <w:pPr>
        <w:rPr>
          <w:b/>
        </w:rPr>
      </w:pPr>
    </w:p>
    <w:p w14:paraId="46E5246B" w14:textId="77777777" w:rsidR="00640E60" w:rsidRPr="00D06D0F" w:rsidRDefault="00640E60" w:rsidP="000E4EC0"/>
    <w:p w14:paraId="5FB2F8E2" w14:textId="77777777" w:rsidR="009707F1" w:rsidRPr="00D06D0F" w:rsidRDefault="009707F1" w:rsidP="000E4EC0">
      <w:pPr>
        <w:rPr>
          <w:b/>
        </w:rPr>
      </w:pPr>
    </w:p>
    <w:p w14:paraId="7002D209" w14:textId="3F8F99A1" w:rsidR="009707F1" w:rsidRPr="00D06D0F" w:rsidRDefault="009707F1" w:rsidP="000E4EC0">
      <w:pPr>
        <w:rPr>
          <w:b/>
        </w:rPr>
      </w:pPr>
      <w:r w:rsidRPr="00D06D0F">
        <w:rPr>
          <w:b/>
        </w:rPr>
        <w:t>ИСПОЛНИТЕЛЬ</w:t>
      </w:r>
      <w:r w:rsidRPr="00D06D0F">
        <w:rPr>
          <w:b/>
        </w:rPr>
        <w:tab/>
      </w:r>
      <w:r w:rsidRPr="00D06D0F">
        <w:rPr>
          <w:b/>
        </w:rPr>
        <w:tab/>
      </w:r>
      <w:r w:rsidRPr="00D06D0F">
        <w:rPr>
          <w:b/>
        </w:rPr>
        <w:tab/>
      </w:r>
      <w:r w:rsidRPr="00D06D0F">
        <w:rPr>
          <w:b/>
        </w:rPr>
        <w:tab/>
      </w:r>
      <w:r w:rsidR="00E94EAB" w:rsidRPr="00D06D0F">
        <w:rPr>
          <w:b/>
        </w:rPr>
        <w:tab/>
      </w:r>
      <w:r w:rsidR="00E94EAB" w:rsidRPr="00D06D0F">
        <w:rPr>
          <w:b/>
        </w:rPr>
        <w:tab/>
      </w:r>
      <w:r w:rsidR="00E94EAB" w:rsidRPr="00D06D0F">
        <w:rPr>
          <w:b/>
        </w:rPr>
        <w:tab/>
      </w:r>
      <w:r w:rsidR="00E94EAB" w:rsidRPr="00D06D0F">
        <w:rPr>
          <w:b/>
        </w:rPr>
        <w:tab/>
      </w:r>
      <w:r w:rsidRPr="00D06D0F">
        <w:rPr>
          <w:b/>
        </w:rPr>
        <w:t>КЛИЕНТ</w:t>
      </w:r>
      <w:r w:rsidRPr="00D06D0F">
        <w:rPr>
          <w:b/>
        </w:rPr>
        <w:tab/>
      </w:r>
      <w:r w:rsidRPr="00D06D0F">
        <w:rPr>
          <w:b/>
        </w:rPr>
        <w:tab/>
      </w:r>
    </w:p>
    <w:p w14:paraId="37409E9A" w14:textId="77777777" w:rsidR="005D017F" w:rsidRPr="00D06D0F" w:rsidRDefault="005D017F" w:rsidP="000E4EC0">
      <w:pPr>
        <w:rPr>
          <w:b/>
        </w:rPr>
      </w:pPr>
    </w:p>
    <w:p w14:paraId="4511532F" w14:textId="625BABB6" w:rsidR="005D017F" w:rsidRPr="00D06D0F" w:rsidRDefault="005D017F" w:rsidP="000E4EC0">
      <w:pPr>
        <w:rPr>
          <w:b/>
        </w:rPr>
      </w:pPr>
      <w:r w:rsidRPr="00D06D0F">
        <w:rPr>
          <w:b/>
        </w:rPr>
        <w:t>_____________/</w:t>
      </w:r>
      <w:r w:rsidR="00985A71" w:rsidRPr="00D06D0F">
        <w:rPr>
          <w:b/>
        </w:rPr>
        <w:t xml:space="preserve"> </w:t>
      </w:r>
      <w:r w:rsidRPr="00D06D0F">
        <w:rPr>
          <w:b/>
        </w:rPr>
        <w:t xml:space="preserve">/               </w:t>
      </w:r>
      <w:r w:rsidR="00E94EAB" w:rsidRPr="00D06D0F">
        <w:rPr>
          <w:b/>
        </w:rPr>
        <w:tab/>
      </w:r>
      <w:r w:rsidR="00E94EAB" w:rsidRPr="00D06D0F">
        <w:rPr>
          <w:b/>
        </w:rPr>
        <w:tab/>
      </w:r>
      <w:r w:rsidR="00E94EAB" w:rsidRPr="00D06D0F">
        <w:rPr>
          <w:b/>
        </w:rPr>
        <w:tab/>
      </w:r>
      <w:r w:rsidR="00E94EAB" w:rsidRPr="00D06D0F">
        <w:rPr>
          <w:b/>
        </w:rPr>
        <w:tab/>
      </w:r>
      <w:r w:rsidR="00E94EAB" w:rsidRPr="00D06D0F">
        <w:rPr>
          <w:b/>
        </w:rPr>
        <w:tab/>
      </w:r>
      <w:r w:rsidR="00E94EAB" w:rsidRPr="00D06D0F">
        <w:rPr>
          <w:b/>
        </w:rPr>
        <w:tab/>
      </w:r>
      <w:r w:rsidR="00E94EAB" w:rsidRPr="00D06D0F">
        <w:rPr>
          <w:b/>
        </w:rPr>
        <w:tab/>
      </w:r>
      <w:r w:rsidRPr="00D06D0F">
        <w:rPr>
          <w:b/>
        </w:rPr>
        <w:t>_________________ / /</w:t>
      </w:r>
    </w:p>
    <w:p w14:paraId="44B118BA" w14:textId="205A23F9" w:rsidR="005D017F" w:rsidRPr="00D06D0F" w:rsidRDefault="005D017F" w:rsidP="000E4EC0">
      <w:pPr>
        <w:rPr>
          <w:b/>
        </w:rPr>
      </w:pPr>
      <w:proofErr w:type="spellStart"/>
      <w:r w:rsidRPr="00D06D0F">
        <w:rPr>
          <w:b/>
        </w:rPr>
        <w:t>м.п</w:t>
      </w:r>
      <w:proofErr w:type="spellEnd"/>
      <w:r w:rsidRPr="00D06D0F">
        <w:rPr>
          <w:b/>
        </w:rPr>
        <w:t xml:space="preserve">.                                                               </w:t>
      </w:r>
      <w:r w:rsidR="00E94EAB" w:rsidRPr="00D06D0F">
        <w:rPr>
          <w:b/>
        </w:rPr>
        <w:tab/>
      </w:r>
      <w:r w:rsidR="00E94EAB" w:rsidRPr="00D06D0F">
        <w:rPr>
          <w:b/>
        </w:rPr>
        <w:tab/>
      </w:r>
      <w:r w:rsidR="00E94EAB" w:rsidRPr="00D06D0F">
        <w:rPr>
          <w:b/>
        </w:rPr>
        <w:tab/>
      </w:r>
      <w:r w:rsidR="00E94EAB" w:rsidRPr="00D06D0F">
        <w:rPr>
          <w:b/>
        </w:rPr>
        <w:tab/>
      </w:r>
      <w:r w:rsidR="00E94EAB" w:rsidRPr="00D06D0F">
        <w:rPr>
          <w:b/>
        </w:rPr>
        <w:tab/>
      </w:r>
      <w:proofErr w:type="spellStart"/>
      <w:r w:rsidRPr="00D06D0F">
        <w:rPr>
          <w:b/>
        </w:rPr>
        <w:t>м.п</w:t>
      </w:r>
      <w:proofErr w:type="spellEnd"/>
      <w:r w:rsidRPr="00D06D0F">
        <w:rPr>
          <w:b/>
        </w:rPr>
        <w:t>.</w:t>
      </w:r>
    </w:p>
    <w:p w14:paraId="590E6B90" w14:textId="77777777" w:rsidR="00B03F1D" w:rsidRPr="00D06D0F" w:rsidRDefault="00B03F1D" w:rsidP="000E4EC0">
      <w:pPr>
        <w:rPr>
          <w:b/>
        </w:rPr>
      </w:pPr>
    </w:p>
    <w:p w14:paraId="194164E8" w14:textId="77777777" w:rsidR="00B03F1D" w:rsidRPr="00D06D0F" w:rsidRDefault="00B03F1D" w:rsidP="000E4EC0">
      <w:pPr>
        <w:rPr>
          <w:b/>
        </w:rPr>
      </w:pPr>
    </w:p>
    <w:p w14:paraId="7CC8D9D7" w14:textId="77777777" w:rsidR="00B03F1D" w:rsidRPr="00D06D0F" w:rsidRDefault="00B03F1D" w:rsidP="000E4EC0">
      <w:pPr>
        <w:rPr>
          <w:b/>
        </w:rPr>
      </w:pPr>
    </w:p>
    <w:p w14:paraId="405A0AD6" w14:textId="77777777" w:rsidR="00B03F1D" w:rsidRPr="00D06D0F" w:rsidRDefault="00B03F1D" w:rsidP="000E4EC0">
      <w:pPr>
        <w:rPr>
          <w:b/>
        </w:rPr>
      </w:pPr>
    </w:p>
    <w:p w14:paraId="595E85CA" w14:textId="77777777" w:rsidR="00B03F1D" w:rsidRPr="00D06D0F" w:rsidRDefault="00B03F1D" w:rsidP="000E4EC0">
      <w:pPr>
        <w:rPr>
          <w:b/>
        </w:rPr>
      </w:pPr>
    </w:p>
    <w:p w14:paraId="1A3F6C41" w14:textId="77777777" w:rsidR="00B03F1D" w:rsidRPr="00D06D0F" w:rsidRDefault="00B03F1D" w:rsidP="000E4EC0">
      <w:pPr>
        <w:rPr>
          <w:b/>
        </w:rPr>
      </w:pPr>
    </w:p>
    <w:p w14:paraId="0E28B33D" w14:textId="77777777" w:rsidR="00B03F1D" w:rsidRPr="00D06D0F" w:rsidRDefault="00B03F1D" w:rsidP="000E4EC0">
      <w:pPr>
        <w:rPr>
          <w:b/>
        </w:rPr>
      </w:pPr>
    </w:p>
    <w:p w14:paraId="4A70D26C" w14:textId="77777777" w:rsidR="00B03F1D" w:rsidRPr="00D06D0F" w:rsidRDefault="00B03F1D" w:rsidP="000E4EC0">
      <w:pPr>
        <w:rPr>
          <w:b/>
        </w:rPr>
      </w:pPr>
    </w:p>
    <w:p w14:paraId="654559F7" w14:textId="77777777" w:rsidR="00B03F1D" w:rsidRPr="00D06D0F" w:rsidRDefault="00B03F1D" w:rsidP="000E4EC0">
      <w:pPr>
        <w:rPr>
          <w:b/>
        </w:rPr>
      </w:pPr>
    </w:p>
    <w:p w14:paraId="309945AD" w14:textId="77777777" w:rsidR="00B03F1D" w:rsidRPr="00D06D0F" w:rsidRDefault="00B03F1D" w:rsidP="000E4EC0">
      <w:pPr>
        <w:rPr>
          <w:b/>
        </w:rPr>
      </w:pPr>
    </w:p>
    <w:p w14:paraId="48072C29" w14:textId="77777777" w:rsidR="00E42EB6" w:rsidRPr="00D06D0F" w:rsidRDefault="00E42EB6" w:rsidP="000E4EC0">
      <w:pPr>
        <w:sectPr w:rsidR="00E42EB6" w:rsidRPr="00D06D0F" w:rsidSect="00A50A42">
          <w:headerReference w:type="default" r:id="rId8"/>
          <w:footerReference w:type="default" r:id="rId9"/>
          <w:pgSz w:w="11906" w:h="16838"/>
          <w:pgMar w:top="1134" w:right="851" w:bottom="1134" w:left="1418" w:header="708" w:footer="417" w:gutter="0"/>
          <w:cols w:space="708"/>
          <w:titlePg/>
          <w:docGrid w:linePitch="360"/>
        </w:sectPr>
      </w:pPr>
    </w:p>
    <w:p w14:paraId="0779DD5E" w14:textId="77777777" w:rsidR="00DC4FEC" w:rsidRPr="00D06D0F" w:rsidRDefault="00DC4FEC" w:rsidP="00C70DE6">
      <w:pPr>
        <w:ind w:left="10065" w:firstLine="1"/>
        <w:rPr>
          <w:sz w:val="18"/>
          <w:szCs w:val="18"/>
          <w:lang w:val="kk-KZ"/>
        </w:rPr>
      </w:pPr>
      <w:r w:rsidRPr="00D06D0F">
        <w:rPr>
          <w:sz w:val="18"/>
          <w:szCs w:val="18"/>
          <w:lang w:val="kk-KZ"/>
        </w:rPr>
        <w:lastRenderedPageBreak/>
        <w:t xml:space="preserve">Приложение № 4 </w:t>
      </w:r>
    </w:p>
    <w:p w14:paraId="692E15D8" w14:textId="77777777" w:rsidR="00DC4FEC" w:rsidRPr="00D06D0F" w:rsidRDefault="00DC4FEC" w:rsidP="00C70DE6">
      <w:pPr>
        <w:ind w:left="10065" w:firstLine="1"/>
        <w:rPr>
          <w:sz w:val="18"/>
          <w:szCs w:val="18"/>
          <w:lang w:val="kk-KZ"/>
        </w:rPr>
      </w:pPr>
      <w:r w:rsidRPr="00D06D0F">
        <w:rPr>
          <w:sz w:val="18"/>
          <w:szCs w:val="18"/>
          <w:lang w:val="kk-KZ"/>
        </w:rPr>
        <w:t xml:space="preserve">к Договору на оказание комплекса услуг  по </w:t>
      </w:r>
    </w:p>
    <w:p w14:paraId="2808F03D" w14:textId="77777777" w:rsidR="00DC4FEC" w:rsidRPr="00D06D0F" w:rsidRDefault="00DC4FEC" w:rsidP="00C70DE6">
      <w:pPr>
        <w:ind w:left="10065" w:firstLine="1"/>
        <w:rPr>
          <w:sz w:val="18"/>
          <w:szCs w:val="18"/>
          <w:lang w:val="kk-KZ"/>
        </w:rPr>
      </w:pPr>
      <w:r w:rsidRPr="00D06D0F">
        <w:rPr>
          <w:sz w:val="18"/>
          <w:szCs w:val="18"/>
          <w:lang w:val="kk-KZ"/>
        </w:rPr>
        <w:t xml:space="preserve">перегрузу грузов на станциях Достык и Алтынколь  </w:t>
      </w:r>
    </w:p>
    <w:p w14:paraId="7B5DE3CF" w14:textId="77777777" w:rsidR="003C244B" w:rsidRPr="00D06D0F" w:rsidRDefault="003C244B" w:rsidP="003C244B">
      <w:pPr>
        <w:ind w:left="10065" w:firstLine="1"/>
        <w:rPr>
          <w:sz w:val="18"/>
          <w:szCs w:val="18"/>
          <w:lang w:val="kk-KZ"/>
        </w:rPr>
      </w:pPr>
      <w:r w:rsidRPr="00D06D0F">
        <w:rPr>
          <w:sz w:val="18"/>
          <w:szCs w:val="18"/>
          <w:lang w:val="kk-KZ"/>
        </w:rPr>
        <w:t>от «__»________ 20__ года №_____________</w:t>
      </w:r>
    </w:p>
    <w:p w14:paraId="19CEF69E" w14:textId="77777777" w:rsidR="00440614" w:rsidRPr="00D06D0F" w:rsidRDefault="00440614" w:rsidP="003C244B">
      <w:pPr>
        <w:ind w:left="10065" w:firstLine="1"/>
        <w:rPr>
          <w:sz w:val="18"/>
          <w:szCs w:val="18"/>
          <w:lang w:val="kk-KZ"/>
        </w:rPr>
      </w:pPr>
    </w:p>
    <w:tbl>
      <w:tblPr>
        <w:tblStyle w:val="af4"/>
        <w:tblpPr w:leftFromText="180" w:rightFromText="180" w:vertAnchor="text" w:tblpXSpec="center" w:tblpY="1"/>
        <w:tblOverlap w:val="never"/>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4"/>
        <w:gridCol w:w="7797"/>
      </w:tblGrid>
      <w:tr w:rsidR="00C70DE6" w14:paraId="11BFFA97" w14:textId="77777777" w:rsidTr="00440614">
        <w:trPr>
          <w:trHeight w:val="7883"/>
        </w:trPr>
        <w:tc>
          <w:tcPr>
            <w:tcW w:w="6804" w:type="dxa"/>
          </w:tcPr>
          <w:p w14:paraId="13277607" w14:textId="77777777" w:rsidR="00C70DE6" w:rsidRPr="00D06D0F" w:rsidRDefault="00C70DE6" w:rsidP="00440614">
            <w:pPr>
              <w:pStyle w:val="1"/>
              <w:ind w:right="348"/>
              <w:jc w:val="center"/>
              <w:outlineLvl w:val="0"/>
              <w:rPr>
                <w:rFonts w:ascii="Times New Roman" w:hAnsi="Times New Roman"/>
                <w:b/>
                <w:sz w:val="18"/>
                <w:szCs w:val="18"/>
              </w:rPr>
            </w:pPr>
            <w:r w:rsidRPr="00D06D0F">
              <w:rPr>
                <w:rFonts w:ascii="Times New Roman" w:hAnsi="Times New Roman"/>
                <w:b/>
                <w:sz w:val="18"/>
                <w:szCs w:val="18"/>
              </w:rPr>
              <w:t>АКТ НЕСООТВЕТСТВИЯ РОДА УПАКОВКИ ГРУЗА*</w:t>
            </w:r>
          </w:p>
          <w:p w14:paraId="31BF7F4E" w14:textId="77777777" w:rsidR="00C70DE6" w:rsidRPr="00D06D0F" w:rsidRDefault="00C70DE6" w:rsidP="00440614">
            <w:pPr>
              <w:ind w:right="348"/>
              <w:jc w:val="both"/>
              <w:rPr>
                <w:sz w:val="18"/>
                <w:szCs w:val="18"/>
              </w:rPr>
            </w:pPr>
          </w:p>
          <w:p w14:paraId="1A83A96E" w14:textId="77777777" w:rsidR="00C70DE6" w:rsidRPr="00D06D0F" w:rsidRDefault="00C70DE6" w:rsidP="00440614">
            <w:pPr>
              <w:ind w:right="348"/>
              <w:jc w:val="both"/>
              <w:rPr>
                <w:sz w:val="18"/>
                <w:szCs w:val="18"/>
              </w:rPr>
            </w:pPr>
            <w:r w:rsidRPr="00D06D0F">
              <w:rPr>
                <w:sz w:val="18"/>
                <w:szCs w:val="18"/>
              </w:rPr>
              <w:t xml:space="preserve">              Филиал АО «Кедентранссервис» по станции Достык, Алтынколь</w:t>
            </w:r>
          </w:p>
          <w:p w14:paraId="4807AF7C" w14:textId="77777777" w:rsidR="00C70DE6" w:rsidRPr="00D06D0F" w:rsidRDefault="00C70DE6" w:rsidP="00440614">
            <w:pPr>
              <w:ind w:right="348"/>
              <w:jc w:val="both"/>
              <w:rPr>
                <w:sz w:val="18"/>
                <w:szCs w:val="18"/>
              </w:rPr>
            </w:pPr>
          </w:p>
          <w:p w14:paraId="69E40FAC" w14:textId="5B450EB9" w:rsidR="00C70DE6" w:rsidRPr="00D06D0F" w:rsidRDefault="00C70DE6" w:rsidP="00440614">
            <w:pPr>
              <w:ind w:right="348" w:firstLine="2160"/>
              <w:jc w:val="both"/>
              <w:rPr>
                <w:sz w:val="18"/>
                <w:szCs w:val="18"/>
              </w:rPr>
            </w:pPr>
            <w:r w:rsidRPr="00D06D0F">
              <w:rPr>
                <w:sz w:val="18"/>
                <w:szCs w:val="18"/>
              </w:rPr>
              <w:t xml:space="preserve">                                  «____» _____________ 20___ г.</w:t>
            </w:r>
          </w:p>
          <w:p w14:paraId="6D3A1B57" w14:textId="77777777" w:rsidR="00C70DE6" w:rsidRPr="00D06D0F" w:rsidRDefault="00C70DE6" w:rsidP="00440614">
            <w:pPr>
              <w:ind w:right="348"/>
              <w:jc w:val="both"/>
              <w:rPr>
                <w:sz w:val="18"/>
                <w:szCs w:val="18"/>
              </w:rPr>
            </w:pPr>
          </w:p>
          <w:p w14:paraId="6937BAFC" w14:textId="77777777" w:rsidR="00C70DE6" w:rsidRPr="00D06D0F" w:rsidRDefault="00C70DE6" w:rsidP="00440614">
            <w:pPr>
              <w:ind w:right="348"/>
              <w:jc w:val="center"/>
              <w:rPr>
                <w:sz w:val="18"/>
                <w:szCs w:val="18"/>
              </w:rPr>
            </w:pPr>
            <w:r w:rsidRPr="00D06D0F">
              <w:rPr>
                <w:sz w:val="18"/>
                <w:szCs w:val="18"/>
              </w:rPr>
              <w:t xml:space="preserve">Настоящий акт составлен в присутствии следующих </w:t>
            </w:r>
            <w:proofErr w:type="gramStart"/>
            <w:r w:rsidRPr="00D06D0F">
              <w:rPr>
                <w:sz w:val="18"/>
                <w:szCs w:val="18"/>
              </w:rPr>
              <w:t>лиц:*</w:t>
            </w:r>
            <w:proofErr w:type="gramEnd"/>
            <w:r w:rsidRPr="00D06D0F">
              <w:rPr>
                <w:sz w:val="18"/>
                <w:szCs w:val="18"/>
              </w:rPr>
              <w:t>*</w:t>
            </w:r>
          </w:p>
          <w:p w14:paraId="1A0D426C" w14:textId="77777777" w:rsidR="00C70DE6" w:rsidRPr="00D06D0F" w:rsidRDefault="00C70DE6" w:rsidP="00440614">
            <w:pPr>
              <w:ind w:right="348"/>
              <w:jc w:val="center"/>
              <w:rPr>
                <w:sz w:val="18"/>
                <w:szCs w:val="18"/>
              </w:rPr>
            </w:pPr>
          </w:p>
          <w:p w14:paraId="09B9D9CB" w14:textId="77777777" w:rsidR="00C70DE6" w:rsidRPr="00D06D0F" w:rsidRDefault="00C70DE6" w:rsidP="00440614">
            <w:pPr>
              <w:ind w:right="348"/>
              <w:jc w:val="both"/>
              <w:rPr>
                <w:sz w:val="18"/>
                <w:szCs w:val="18"/>
              </w:rPr>
            </w:pPr>
            <w:r w:rsidRPr="00D06D0F">
              <w:rPr>
                <w:sz w:val="18"/>
                <w:szCs w:val="18"/>
              </w:rPr>
              <w:t>Грузовой диспетчер___________________________________________________</w:t>
            </w:r>
          </w:p>
          <w:p w14:paraId="39E4E8D5" w14:textId="77777777" w:rsidR="00C70DE6" w:rsidRPr="00D06D0F" w:rsidRDefault="00C70DE6" w:rsidP="00440614">
            <w:pPr>
              <w:ind w:right="348"/>
              <w:jc w:val="center"/>
              <w:rPr>
                <w:sz w:val="18"/>
                <w:szCs w:val="18"/>
              </w:rPr>
            </w:pPr>
            <w:r w:rsidRPr="00D06D0F">
              <w:rPr>
                <w:sz w:val="18"/>
                <w:szCs w:val="18"/>
              </w:rPr>
              <w:t>(фамилия, имя)</w:t>
            </w:r>
          </w:p>
          <w:p w14:paraId="1DC5140A" w14:textId="77777777" w:rsidR="00C70DE6" w:rsidRPr="00D06D0F" w:rsidRDefault="00C70DE6" w:rsidP="00440614">
            <w:pPr>
              <w:ind w:right="348"/>
              <w:jc w:val="center"/>
              <w:rPr>
                <w:sz w:val="18"/>
                <w:szCs w:val="18"/>
              </w:rPr>
            </w:pPr>
          </w:p>
          <w:p w14:paraId="2C9E8340" w14:textId="77777777" w:rsidR="00C70DE6" w:rsidRPr="00D06D0F" w:rsidRDefault="00C70DE6" w:rsidP="00440614">
            <w:pPr>
              <w:ind w:right="348"/>
              <w:jc w:val="both"/>
              <w:rPr>
                <w:sz w:val="18"/>
                <w:szCs w:val="18"/>
              </w:rPr>
            </w:pPr>
            <w:r w:rsidRPr="00D06D0F">
              <w:rPr>
                <w:sz w:val="18"/>
                <w:szCs w:val="18"/>
              </w:rPr>
              <w:t>Начальник участка АО «</w:t>
            </w:r>
            <w:proofErr w:type="gramStart"/>
            <w:r w:rsidRPr="00D06D0F">
              <w:rPr>
                <w:sz w:val="18"/>
                <w:szCs w:val="18"/>
              </w:rPr>
              <w:t>Кедентранссервис»_</w:t>
            </w:r>
            <w:proofErr w:type="gramEnd"/>
            <w:r w:rsidRPr="00D06D0F">
              <w:rPr>
                <w:sz w:val="18"/>
                <w:szCs w:val="18"/>
              </w:rPr>
              <w:t>_____________________________</w:t>
            </w:r>
          </w:p>
          <w:p w14:paraId="581DE9E4" w14:textId="77777777" w:rsidR="00C70DE6" w:rsidRPr="00D06D0F" w:rsidRDefault="00C70DE6" w:rsidP="00440614">
            <w:pPr>
              <w:ind w:right="348"/>
              <w:jc w:val="both"/>
              <w:rPr>
                <w:sz w:val="18"/>
                <w:szCs w:val="18"/>
              </w:rPr>
            </w:pPr>
            <w:r w:rsidRPr="00D06D0F">
              <w:rPr>
                <w:sz w:val="18"/>
                <w:szCs w:val="18"/>
              </w:rPr>
              <w:t xml:space="preserve">                                                                                        (фамилия, имя)</w:t>
            </w:r>
          </w:p>
          <w:p w14:paraId="0EA2C026" w14:textId="77777777" w:rsidR="00C70DE6" w:rsidRPr="00D06D0F" w:rsidRDefault="00C70DE6" w:rsidP="00440614">
            <w:pPr>
              <w:ind w:right="348"/>
              <w:jc w:val="both"/>
              <w:rPr>
                <w:sz w:val="18"/>
                <w:szCs w:val="18"/>
              </w:rPr>
            </w:pPr>
            <w:r w:rsidRPr="00D06D0F">
              <w:rPr>
                <w:sz w:val="18"/>
                <w:szCs w:val="18"/>
              </w:rPr>
              <w:t>____________________________________________________________________</w:t>
            </w:r>
          </w:p>
          <w:p w14:paraId="14B23000" w14:textId="77777777" w:rsidR="00C70DE6" w:rsidRPr="00D06D0F" w:rsidRDefault="00C70DE6" w:rsidP="00440614">
            <w:pPr>
              <w:ind w:right="348"/>
              <w:jc w:val="both"/>
              <w:rPr>
                <w:sz w:val="18"/>
                <w:szCs w:val="18"/>
              </w:rPr>
            </w:pPr>
          </w:p>
          <w:p w14:paraId="12E81A56" w14:textId="77777777" w:rsidR="00C70DE6" w:rsidRPr="00D06D0F" w:rsidRDefault="00C70DE6" w:rsidP="00440614">
            <w:pPr>
              <w:ind w:right="348"/>
              <w:jc w:val="both"/>
              <w:rPr>
                <w:sz w:val="18"/>
                <w:szCs w:val="18"/>
              </w:rPr>
            </w:pPr>
            <w:r w:rsidRPr="00D06D0F">
              <w:rPr>
                <w:sz w:val="18"/>
                <w:szCs w:val="18"/>
              </w:rPr>
              <w:t>Станция отправления _________________________________________________</w:t>
            </w:r>
          </w:p>
          <w:p w14:paraId="6D4720C4" w14:textId="77777777" w:rsidR="00C70DE6" w:rsidRPr="00D06D0F" w:rsidRDefault="00C70DE6" w:rsidP="00440614">
            <w:pPr>
              <w:ind w:right="348"/>
              <w:jc w:val="both"/>
              <w:rPr>
                <w:sz w:val="18"/>
                <w:szCs w:val="18"/>
              </w:rPr>
            </w:pPr>
            <w:r w:rsidRPr="00D06D0F">
              <w:rPr>
                <w:sz w:val="18"/>
                <w:szCs w:val="18"/>
              </w:rPr>
              <w:t>Станция назначения __________________________________________________</w:t>
            </w:r>
          </w:p>
          <w:p w14:paraId="5CC10300" w14:textId="77777777" w:rsidR="00C70DE6" w:rsidRPr="00D06D0F" w:rsidRDefault="00C70DE6" w:rsidP="00440614">
            <w:pPr>
              <w:ind w:right="348"/>
              <w:jc w:val="both"/>
              <w:rPr>
                <w:sz w:val="18"/>
                <w:szCs w:val="18"/>
              </w:rPr>
            </w:pPr>
            <w:r w:rsidRPr="00D06D0F">
              <w:rPr>
                <w:sz w:val="18"/>
                <w:szCs w:val="18"/>
              </w:rPr>
              <w:t>Отправка № _____________________________ от «____» ____________ 20___г.</w:t>
            </w:r>
          </w:p>
          <w:p w14:paraId="739D0451" w14:textId="77777777" w:rsidR="00C70DE6" w:rsidRPr="00D06D0F" w:rsidRDefault="00C70DE6" w:rsidP="00440614">
            <w:pPr>
              <w:ind w:right="348"/>
              <w:jc w:val="both"/>
              <w:rPr>
                <w:sz w:val="18"/>
                <w:szCs w:val="18"/>
              </w:rPr>
            </w:pPr>
            <w:r w:rsidRPr="00D06D0F">
              <w:rPr>
                <w:sz w:val="18"/>
                <w:szCs w:val="18"/>
              </w:rPr>
              <w:t>____________________________________________________________________</w:t>
            </w:r>
          </w:p>
          <w:p w14:paraId="69BB9826" w14:textId="77777777" w:rsidR="00C70DE6" w:rsidRPr="00D06D0F" w:rsidRDefault="00C70DE6" w:rsidP="00440614">
            <w:pPr>
              <w:ind w:right="348"/>
              <w:jc w:val="both"/>
              <w:rPr>
                <w:sz w:val="18"/>
                <w:szCs w:val="18"/>
              </w:rPr>
            </w:pPr>
            <w:r w:rsidRPr="00D06D0F">
              <w:rPr>
                <w:sz w:val="18"/>
                <w:szCs w:val="18"/>
              </w:rPr>
              <w:t>____________________________________________________________________</w:t>
            </w:r>
          </w:p>
          <w:p w14:paraId="5CC8EC67" w14:textId="77777777" w:rsidR="00C70DE6" w:rsidRPr="00D06D0F" w:rsidRDefault="00C70DE6" w:rsidP="00440614">
            <w:pPr>
              <w:ind w:right="348"/>
              <w:jc w:val="both"/>
              <w:rPr>
                <w:sz w:val="18"/>
                <w:szCs w:val="18"/>
              </w:rPr>
            </w:pPr>
            <w:r w:rsidRPr="00D06D0F">
              <w:rPr>
                <w:sz w:val="18"/>
                <w:szCs w:val="18"/>
              </w:rPr>
              <w:t>Вагон, контейнер № _________________________________ наименование груза</w:t>
            </w:r>
          </w:p>
          <w:p w14:paraId="23221C43" w14:textId="77777777" w:rsidR="00C70DE6" w:rsidRPr="00D06D0F" w:rsidRDefault="00C70DE6" w:rsidP="00440614">
            <w:pPr>
              <w:ind w:right="348"/>
              <w:jc w:val="both"/>
              <w:rPr>
                <w:sz w:val="18"/>
                <w:szCs w:val="18"/>
              </w:rPr>
            </w:pPr>
            <w:r w:rsidRPr="00D06D0F">
              <w:rPr>
                <w:sz w:val="18"/>
                <w:szCs w:val="18"/>
              </w:rPr>
              <w:t>____________________________________________________________________</w:t>
            </w:r>
          </w:p>
          <w:p w14:paraId="6EA2FEF1" w14:textId="77777777" w:rsidR="00C70DE6" w:rsidRPr="00D06D0F" w:rsidRDefault="00C70DE6" w:rsidP="00440614">
            <w:pPr>
              <w:ind w:right="348"/>
              <w:jc w:val="both"/>
              <w:rPr>
                <w:sz w:val="18"/>
                <w:szCs w:val="18"/>
              </w:rPr>
            </w:pPr>
            <w:r w:rsidRPr="00D06D0F">
              <w:rPr>
                <w:sz w:val="18"/>
                <w:szCs w:val="18"/>
              </w:rPr>
              <w:t>____________________________________________________________________</w:t>
            </w:r>
          </w:p>
          <w:p w14:paraId="7E1B6420" w14:textId="77777777" w:rsidR="00C70DE6" w:rsidRPr="00D06D0F" w:rsidRDefault="00C70DE6" w:rsidP="00440614">
            <w:pPr>
              <w:ind w:right="348"/>
              <w:jc w:val="both"/>
              <w:rPr>
                <w:sz w:val="18"/>
                <w:szCs w:val="18"/>
              </w:rPr>
            </w:pPr>
          </w:p>
          <w:p w14:paraId="7BDD1423" w14:textId="77777777" w:rsidR="00C70DE6" w:rsidRPr="00D06D0F" w:rsidRDefault="00C70DE6" w:rsidP="00440614">
            <w:pPr>
              <w:ind w:right="348"/>
              <w:jc w:val="both"/>
              <w:rPr>
                <w:sz w:val="18"/>
                <w:szCs w:val="18"/>
              </w:rPr>
            </w:pPr>
            <w:r w:rsidRPr="00D06D0F">
              <w:rPr>
                <w:sz w:val="18"/>
                <w:szCs w:val="18"/>
              </w:rPr>
              <w:t>Описание обстоятельств, вызвавших составление акта:</w:t>
            </w:r>
          </w:p>
          <w:p w14:paraId="6B5A6DEF" w14:textId="77777777" w:rsidR="00C70DE6" w:rsidRPr="00D06D0F" w:rsidRDefault="00C70DE6" w:rsidP="00440614">
            <w:pPr>
              <w:ind w:right="348"/>
              <w:jc w:val="both"/>
              <w:rPr>
                <w:sz w:val="18"/>
                <w:szCs w:val="18"/>
              </w:rPr>
            </w:pPr>
            <w:r w:rsidRPr="00D06D0F">
              <w:rPr>
                <w:sz w:val="18"/>
                <w:szCs w:val="18"/>
              </w:rPr>
              <w:t>____________________________________________________________________</w:t>
            </w:r>
          </w:p>
          <w:p w14:paraId="07386755" w14:textId="77777777" w:rsidR="00C70DE6" w:rsidRPr="00D06D0F" w:rsidRDefault="00C70DE6" w:rsidP="00440614">
            <w:pPr>
              <w:ind w:right="348"/>
              <w:jc w:val="both"/>
              <w:rPr>
                <w:sz w:val="18"/>
                <w:szCs w:val="18"/>
              </w:rPr>
            </w:pPr>
            <w:r w:rsidRPr="00D06D0F">
              <w:rPr>
                <w:sz w:val="18"/>
                <w:szCs w:val="18"/>
              </w:rPr>
              <w:t>____________________________________________________________________</w:t>
            </w:r>
          </w:p>
          <w:p w14:paraId="19E0E4F3" w14:textId="77777777" w:rsidR="00C70DE6" w:rsidRPr="00D06D0F" w:rsidRDefault="00C70DE6" w:rsidP="00440614">
            <w:pPr>
              <w:ind w:right="348"/>
              <w:jc w:val="both"/>
              <w:rPr>
                <w:sz w:val="18"/>
                <w:szCs w:val="18"/>
              </w:rPr>
            </w:pPr>
            <w:r w:rsidRPr="00D06D0F">
              <w:rPr>
                <w:sz w:val="18"/>
                <w:szCs w:val="18"/>
              </w:rPr>
              <w:t>____________________________________________________________________</w:t>
            </w:r>
          </w:p>
          <w:p w14:paraId="3C6CE854" w14:textId="77777777" w:rsidR="00C70DE6" w:rsidRPr="00D06D0F" w:rsidRDefault="00C70DE6" w:rsidP="00440614">
            <w:pPr>
              <w:ind w:right="348"/>
              <w:jc w:val="both"/>
              <w:rPr>
                <w:sz w:val="18"/>
                <w:szCs w:val="18"/>
              </w:rPr>
            </w:pPr>
          </w:p>
          <w:p w14:paraId="3919B655" w14:textId="77777777" w:rsidR="00C70DE6" w:rsidRPr="00D06D0F" w:rsidRDefault="00C70DE6" w:rsidP="00440614">
            <w:pPr>
              <w:ind w:right="348"/>
              <w:jc w:val="both"/>
              <w:rPr>
                <w:sz w:val="18"/>
                <w:szCs w:val="18"/>
              </w:rPr>
            </w:pPr>
            <w:r w:rsidRPr="00D06D0F">
              <w:rPr>
                <w:sz w:val="18"/>
                <w:szCs w:val="18"/>
              </w:rPr>
              <w:t xml:space="preserve">                                          Подписи (Ф.И.О., должность): ** __________________    </w:t>
            </w:r>
          </w:p>
          <w:p w14:paraId="2A74B039" w14:textId="77777777" w:rsidR="00C70DE6" w:rsidRPr="00D06D0F" w:rsidRDefault="00C70DE6" w:rsidP="00440614">
            <w:pPr>
              <w:ind w:right="348"/>
              <w:jc w:val="both"/>
              <w:rPr>
                <w:sz w:val="18"/>
                <w:szCs w:val="18"/>
              </w:rPr>
            </w:pPr>
            <w:r w:rsidRPr="00D06D0F">
              <w:rPr>
                <w:sz w:val="18"/>
                <w:szCs w:val="18"/>
              </w:rPr>
              <w:t xml:space="preserve">                                                                                                    __________________</w:t>
            </w:r>
          </w:p>
          <w:p w14:paraId="59995046" w14:textId="77777777" w:rsidR="00C70DE6" w:rsidRPr="00D06D0F" w:rsidRDefault="00C70DE6" w:rsidP="00440614">
            <w:pPr>
              <w:ind w:right="348"/>
              <w:jc w:val="both"/>
              <w:rPr>
                <w:sz w:val="18"/>
                <w:szCs w:val="18"/>
              </w:rPr>
            </w:pPr>
            <w:r w:rsidRPr="00D06D0F">
              <w:rPr>
                <w:sz w:val="18"/>
                <w:szCs w:val="18"/>
              </w:rPr>
              <w:t xml:space="preserve">                                                                                                    __________________                           </w:t>
            </w:r>
          </w:p>
          <w:p w14:paraId="69A977E7" w14:textId="77777777" w:rsidR="00C70DE6" w:rsidRPr="00D06D0F" w:rsidRDefault="00C70DE6" w:rsidP="00440614">
            <w:pPr>
              <w:ind w:right="348"/>
              <w:jc w:val="both"/>
              <w:rPr>
                <w:sz w:val="18"/>
                <w:szCs w:val="18"/>
              </w:rPr>
            </w:pPr>
          </w:p>
          <w:p w14:paraId="2569B708" w14:textId="77777777" w:rsidR="00C70DE6" w:rsidRPr="00D06D0F" w:rsidRDefault="00C70DE6" w:rsidP="00440614">
            <w:pPr>
              <w:ind w:right="348"/>
              <w:jc w:val="both"/>
              <w:rPr>
                <w:sz w:val="18"/>
                <w:szCs w:val="18"/>
              </w:rPr>
            </w:pPr>
            <w:r w:rsidRPr="00D06D0F">
              <w:rPr>
                <w:sz w:val="18"/>
                <w:szCs w:val="18"/>
              </w:rPr>
              <w:t>______________________________________</w:t>
            </w:r>
          </w:p>
          <w:p w14:paraId="639F66C6" w14:textId="77777777" w:rsidR="00C70DE6" w:rsidRPr="00D06D0F" w:rsidRDefault="00C70DE6" w:rsidP="00440614">
            <w:pPr>
              <w:ind w:right="348"/>
              <w:jc w:val="both"/>
              <w:rPr>
                <w:sz w:val="18"/>
                <w:szCs w:val="18"/>
              </w:rPr>
            </w:pPr>
            <w:r w:rsidRPr="00D06D0F">
              <w:rPr>
                <w:sz w:val="18"/>
                <w:szCs w:val="18"/>
              </w:rPr>
              <w:t xml:space="preserve">* Акты несоответствия рода упаковки груза (поддоны, паллеты, транспортные пакеты) составляются во время перегруза, при обнаружении расхождений рода упаковки, указанного в сопроводительных документах с фактическим родом упаковки груза.  </w:t>
            </w:r>
          </w:p>
          <w:p w14:paraId="4EC924F2" w14:textId="3A63E055" w:rsidR="00C70DE6" w:rsidRPr="00D06D0F" w:rsidRDefault="00C70DE6" w:rsidP="00440614">
            <w:pPr>
              <w:ind w:right="348"/>
              <w:jc w:val="both"/>
              <w:rPr>
                <w:sz w:val="16"/>
                <w:szCs w:val="16"/>
              </w:rPr>
            </w:pPr>
            <w:r w:rsidRPr="00D06D0F">
              <w:rPr>
                <w:sz w:val="18"/>
                <w:szCs w:val="18"/>
              </w:rPr>
              <w:t>** Акт подписывают лица, участвующие в удостоверении обстоятельств, послуживших основанием для составления акта, но не менее чем два лица.</w:t>
            </w:r>
          </w:p>
        </w:tc>
        <w:tc>
          <w:tcPr>
            <w:tcW w:w="7797" w:type="dxa"/>
          </w:tcPr>
          <w:p w14:paraId="159B4131" w14:textId="77777777" w:rsidR="00C70DE6" w:rsidRPr="00D06D0F" w:rsidRDefault="00C70DE6" w:rsidP="00440614">
            <w:pPr>
              <w:pStyle w:val="1"/>
              <w:tabs>
                <w:tab w:val="left" w:pos="4995"/>
                <w:tab w:val="left" w:pos="5421"/>
                <w:tab w:val="left" w:pos="6453"/>
              </w:tabs>
              <w:ind w:left="567" w:right="567"/>
              <w:jc w:val="center"/>
              <w:outlineLvl w:val="0"/>
              <w:rPr>
                <w:rFonts w:ascii="Times New Roman" w:hAnsi="Times New Roman"/>
                <w:b/>
                <w:sz w:val="18"/>
                <w:szCs w:val="18"/>
              </w:rPr>
            </w:pPr>
            <w:r w:rsidRPr="00D06D0F">
              <w:rPr>
                <w:rFonts w:ascii="Times New Roman" w:hAnsi="Times New Roman"/>
                <w:b/>
                <w:sz w:val="18"/>
                <w:szCs w:val="18"/>
              </w:rPr>
              <w:t>АКТ НЕСООТВЕТСТВИЯ РОДА УПАКОВКИ ГРУЗА*</w:t>
            </w:r>
          </w:p>
          <w:p w14:paraId="01124FE4" w14:textId="77777777" w:rsidR="00C70DE6" w:rsidRPr="00D06D0F" w:rsidRDefault="00C70DE6" w:rsidP="00440614">
            <w:pPr>
              <w:tabs>
                <w:tab w:val="left" w:pos="4995"/>
                <w:tab w:val="left" w:pos="5421"/>
                <w:tab w:val="left" w:pos="6453"/>
              </w:tabs>
              <w:ind w:left="567" w:right="567"/>
              <w:jc w:val="both"/>
              <w:rPr>
                <w:sz w:val="18"/>
                <w:szCs w:val="18"/>
              </w:rPr>
            </w:pPr>
          </w:p>
          <w:p w14:paraId="368F8624" w14:textId="77777777" w:rsidR="00C70DE6" w:rsidRPr="00D06D0F" w:rsidRDefault="00C70DE6" w:rsidP="00440614">
            <w:pPr>
              <w:tabs>
                <w:tab w:val="left" w:pos="4995"/>
                <w:tab w:val="left" w:pos="5421"/>
                <w:tab w:val="left" w:pos="6453"/>
              </w:tabs>
              <w:ind w:left="567" w:right="567"/>
              <w:jc w:val="both"/>
              <w:rPr>
                <w:sz w:val="18"/>
                <w:szCs w:val="18"/>
              </w:rPr>
            </w:pPr>
            <w:r w:rsidRPr="00D06D0F">
              <w:rPr>
                <w:sz w:val="18"/>
                <w:szCs w:val="18"/>
              </w:rPr>
              <w:t xml:space="preserve">              Филиал АО «Кедентранссервис» по станции Достык, Алтынколь</w:t>
            </w:r>
          </w:p>
          <w:p w14:paraId="3B19F0A7" w14:textId="77777777" w:rsidR="00C70DE6" w:rsidRPr="00D06D0F" w:rsidRDefault="00C70DE6" w:rsidP="00440614">
            <w:pPr>
              <w:tabs>
                <w:tab w:val="left" w:pos="4995"/>
                <w:tab w:val="left" w:pos="5421"/>
                <w:tab w:val="left" w:pos="6453"/>
              </w:tabs>
              <w:ind w:left="567" w:right="567"/>
              <w:jc w:val="both"/>
              <w:rPr>
                <w:sz w:val="18"/>
                <w:szCs w:val="18"/>
              </w:rPr>
            </w:pPr>
          </w:p>
          <w:p w14:paraId="6D320018" w14:textId="77777777" w:rsidR="00C70DE6" w:rsidRPr="00D06D0F" w:rsidRDefault="00C70DE6" w:rsidP="00440614">
            <w:pPr>
              <w:tabs>
                <w:tab w:val="left" w:pos="4995"/>
                <w:tab w:val="left" w:pos="5421"/>
                <w:tab w:val="left" w:pos="5886"/>
                <w:tab w:val="left" w:pos="6453"/>
              </w:tabs>
              <w:ind w:left="567" w:right="567" w:firstLine="2160"/>
              <w:jc w:val="both"/>
              <w:rPr>
                <w:sz w:val="18"/>
                <w:szCs w:val="18"/>
              </w:rPr>
            </w:pPr>
            <w:r w:rsidRPr="00D06D0F">
              <w:rPr>
                <w:sz w:val="18"/>
                <w:szCs w:val="18"/>
              </w:rPr>
              <w:t xml:space="preserve">                            «____» _____________ 20___ г.</w:t>
            </w:r>
          </w:p>
          <w:p w14:paraId="323A9939" w14:textId="77777777" w:rsidR="00C70DE6" w:rsidRPr="00D06D0F" w:rsidRDefault="00C70DE6" w:rsidP="00440614">
            <w:pPr>
              <w:tabs>
                <w:tab w:val="left" w:pos="4995"/>
                <w:tab w:val="left" w:pos="5421"/>
                <w:tab w:val="left" w:pos="6453"/>
              </w:tabs>
              <w:ind w:left="567" w:right="567"/>
              <w:jc w:val="both"/>
              <w:rPr>
                <w:sz w:val="18"/>
                <w:szCs w:val="18"/>
              </w:rPr>
            </w:pPr>
          </w:p>
          <w:p w14:paraId="0D14E6F8" w14:textId="77777777" w:rsidR="00C70DE6" w:rsidRPr="00D06D0F" w:rsidRDefault="00C70DE6" w:rsidP="00440614">
            <w:pPr>
              <w:tabs>
                <w:tab w:val="left" w:pos="4995"/>
                <w:tab w:val="left" w:pos="5421"/>
                <w:tab w:val="left" w:pos="6453"/>
              </w:tabs>
              <w:ind w:left="567" w:right="567"/>
              <w:jc w:val="center"/>
              <w:rPr>
                <w:sz w:val="18"/>
                <w:szCs w:val="18"/>
              </w:rPr>
            </w:pPr>
            <w:r w:rsidRPr="00D06D0F">
              <w:rPr>
                <w:sz w:val="18"/>
                <w:szCs w:val="18"/>
              </w:rPr>
              <w:t xml:space="preserve">Настоящий акт составлен в присутствии следующих </w:t>
            </w:r>
            <w:proofErr w:type="gramStart"/>
            <w:r w:rsidRPr="00D06D0F">
              <w:rPr>
                <w:sz w:val="18"/>
                <w:szCs w:val="18"/>
              </w:rPr>
              <w:t>лиц:*</w:t>
            </w:r>
            <w:proofErr w:type="gramEnd"/>
            <w:r w:rsidRPr="00D06D0F">
              <w:rPr>
                <w:sz w:val="18"/>
                <w:szCs w:val="18"/>
              </w:rPr>
              <w:t>*</w:t>
            </w:r>
          </w:p>
          <w:p w14:paraId="75ED619A" w14:textId="77777777" w:rsidR="00C70DE6" w:rsidRPr="00D06D0F" w:rsidRDefault="00C70DE6" w:rsidP="00440614">
            <w:pPr>
              <w:tabs>
                <w:tab w:val="left" w:pos="4995"/>
                <w:tab w:val="left" w:pos="5421"/>
                <w:tab w:val="left" w:pos="6453"/>
              </w:tabs>
              <w:ind w:left="567" w:right="567"/>
              <w:jc w:val="center"/>
              <w:rPr>
                <w:sz w:val="18"/>
                <w:szCs w:val="18"/>
              </w:rPr>
            </w:pPr>
          </w:p>
          <w:p w14:paraId="2EC642EA" w14:textId="77777777" w:rsidR="00C70DE6" w:rsidRPr="00D06D0F" w:rsidRDefault="00C70DE6" w:rsidP="00440614">
            <w:pPr>
              <w:tabs>
                <w:tab w:val="left" w:pos="4995"/>
                <w:tab w:val="left" w:pos="5421"/>
                <w:tab w:val="left" w:pos="6453"/>
              </w:tabs>
              <w:ind w:left="567" w:right="567"/>
              <w:jc w:val="both"/>
              <w:rPr>
                <w:sz w:val="18"/>
                <w:szCs w:val="18"/>
              </w:rPr>
            </w:pPr>
            <w:r w:rsidRPr="00D06D0F">
              <w:rPr>
                <w:sz w:val="18"/>
                <w:szCs w:val="18"/>
              </w:rPr>
              <w:t>Грузовой диспетчер___________________________________________________</w:t>
            </w:r>
          </w:p>
          <w:p w14:paraId="0701C921" w14:textId="77777777" w:rsidR="00C70DE6" w:rsidRPr="00D06D0F" w:rsidRDefault="00C70DE6" w:rsidP="00440614">
            <w:pPr>
              <w:tabs>
                <w:tab w:val="left" w:pos="4995"/>
                <w:tab w:val="left" w:pos="5421"/>
                <w:tab w:val="left" w:pos="6453"/>
              </w:tabs>
              <w:ind w:left="567" w:right="567"/>
              <w:jc w:val="center"/>
              <w:rPr>
                <w:sz w:val="18"/>
                <w:szCs w:val="18"/>
              </w:rPr>
            </w:pPr>
            <w:r w:rsidRPr="00D06D0F">
              <w:rPr>
                <w:sz w:val="18"/>
                <w:szCs w:val="18"/>
              </w:rPr>
              <w:t>(фамилия, имя)</w:t>
            </w:r>
          </w:p>
          <w:p w14:paraId="6A8D9A5A" w14:textId="77777777" w:rsidR="00C70DE6" w:rsidRPr="00D06D0F" w:rsidRDefault="00C70DE6" w:rsidP="00440614">
            <w:pPr>
              <w:tabs>
                <w:tab w:val="left" w:pos="4995"/>
                <w:tab w:val="left" w:pos="5421"/>
                <w:tab w:val="left" w:pos="6453"/>
              </w:tabs>
              <w:ind w:left="567" w:right="567"/>
              <w:jc w:val="center"/>
              <w:rPr>
                <w:sz w:val="18"/>
                <w:szCs w:val="18"/>
              </w:rPr>
            </w:pPr>
          </w:p>
          <w:p w14:paraId="556764B5" w14:textId="77777777" w:rsidR="00C70DE6" w:rsidRPr="00D06D0F" w:rsidRDefault="00C70DE6" w:rsidP="00440614">
            <w:pPr>
              <w:tabs>
                <w:tab w:val="left" w:pos="4995"/>
                <w:tab w:val="left" w:pos="5421"/>
                <w:tab w:val="left" w:pos="6453"/>
              </w:tabs>
              <w:ind w:left="567" w:right="567"/>
              <w:jc w:val="both"/>
              <w:rPr>
                <w:sz w:val="18"/>
                <w:szCs w:val="18"/>
              </w:rPr>
            </w:pPr>
            <w:r w:rsidRPr="00D06D0F">
              <w:rPr>
                <w:sz w:val="18"/>
                <w:szCs w:val="18"/>
              </w:rPr>
              <w:t>Начальник участка АО «</w:t>
            </w:r>
            <w:proofErr w:type="gramStart"/>
            <w:r w:rsidRPr="00D06D0F">
              <w:rPr>
                <w:sz w:val="18"/>
                <w:szCs w:val="18"/>
              </w:rPr>
              <w:t>Кедентранссервис»_</w:t>
            </w:r>
            <w:proofErr w:type="gramEnd"/>
            <w:r w:rsidRPr="00D06D0F">
              <w:rPr>
                <w:sz w:val="18"/>
                <w:szCs w:val="18"/>
              </w:rPr>
              <w:t>_____________________________</w:t>
            </w:r>
          </w:p>
          <w:p w14:paraId="7A8F50D0" w14:textId="77777777" w:rsidR="00C70DE6" w:rsidRPr="00D06D0F" w:rsidRDefault="00C70DE6" w:rsidP="00440614">
            <w:pPr>
              <w:tabs>
                <w:tab w:val="left" w:pos="4995"/>
                <w:tab w:val="left" w:pos="5421"/>
                <w:tab w:val="left" w:pos="6453"/>
              </w:tabs>
              <w:ind w:left="567" w:right="567"/>
              <w:jc w:val="both"/>
              <w:rPr>
                <w:sz w:val="18"/>
                <w:szCs w:val="18"/>
              </w:rPr>
            </w:pPr>
            <w:r w:rsidRPr="00D06D0F">
              <w:rPr>
                <w:sz w:val="18"/>
                <w:szCs w:val="18"/>
              </w:rPr>
              <w:t xml:space="preserve">                                                                                        (фамилия, имя)</w:t>
            </w:r>
          </w:p>
          <w:p w14:paraId="671C2C54" w14:textId="77777777" w:rsidR="00C70DE6" w:rsidRPr="00D06D0F" w:rsidRDefault="00C70DE6" w:rsidP="00440614">
            <w:pPr>
              <w:tabs>
                <w:tab w:val="left" w:pos="4995"/>
                <w:tab w:val="left" w:pos="5421"/>
                <w:tab w:val="left" w:pos="6453"/>
              </w:tabs>
              <w:ind w:left="567" w:right="567"/>
              <w:jc w:val="both"/>
              <w:rPr>
                <w:sz w:val="18"/>
                <w:szCs w:val="18"/>
              </w:rPr>
            </w:pPr>
            <w:r w:rsidRPr="00D06D0F">
              <w:rPr>
                <w:sz w:val="18"/>
                <w:szCs w:val="18"/>
              </w:rPr>
              <w:t>____________________________________________________________________</w:t>
            </w:r>
          </w:p>
          <w:p w14:paraId="3EDD7A97" w14:textId="77777777" w:rsidR="00C70DE6" w:rsidRPr="00D06D0F" w:rsidRDefault="00C70DE6" w:rsidP="00440614">
            <w:pPr>
              <w:tabs>
                <w:tab w:val="left" w:pos="4995"/>
                <w:tab w:val="left" w:pos="5421"/>
                <w:tab w:val="left" w:pos="6453"/>
              </w:tabs>
              <w:ind w:left="567" w:right="567"/>
              <w:jc w:val="both"/>
              <w:rPr>
                <w:sz w:val="18"/>
                <w:szCs w:val="18"/>
              </w:rPr>
            </w:pPr>
          </w:p>
          <w:p w14:paraId="51B4D828" w14:textId="77777777" w:rsidR="00C70DE6" w:rsidRPr="00D06D0F" w:rsidRDefault="00C70DE6" w:rsidP="00440614">
            <w:pPr>
              <w:tabs>
                <w:tab w:val="left" w:pos="4995"/>
                <w:tab w:val="left" w:pos="5421"/>
                <w:tab w:val="left" w:pos="6453"/>
              </w:tabs>
              <w:ind w:left="567" w:right="567"/>
              <w:jc w:val="both"/>
              <w:rPr>
                <w:sz w:val="18"/>
                <w:szCs w:val="18"/>
              </w:rPr>
            </w:pPr>
            <w:r w:rsidRPr="00D06D0F">
              <w:rPr>
                <w:sz w:val="18"/>
                <w:szCs w:val="18"/>
              </w:rPr>
              <w:t>Станция отправления _________________________________________________</w:t>
            </w:r>
          </w:p>
          <w:p w14:paraId="21D5668D" w14:textId="77777777" w:rsidR="00C70DE6" w:rsidRPr="00D06D0F" w:rsidRDefault="00C70DE6" w:rsidP="00440614">
            <w:pPr>
              <w:tabs>
                <w:tab w:val="left" w:pos="4995"/>
                <w:tab w:val="left" w:pos="5421"/>
                <w:tab w:val="left" w:pos="6453"/>
              </w:tabs>
              <w:ind w:left="567" w:right="567"/>
              <w:jc w:val="both"/>
              <w:rPr>
                <w:sz w:val="18"/>
                <w:szCs w:val="18"/>
              </w:rPr>
            </w:pPr>
            <w:r w:rsidRPr="00D06D0F">
              <w:rPr>
                <w:sz w:val="18"/>
                <w:szCs w:val="18"/>
              </w:rPr>
              <w:t>Станция назначения __________________________________________________</w:t>
            </w:r>
          </w:p>
          <w:p w14:paraId="12CBF7E8" w14:textId="77777777" w:rsidR="00C70DE6" w:rsidRPr="00D06D0F" w:rsidRDefault="00C70DE6" w:rsidP="00440614">
            <w:pPr>
              <w:tabs>
                <w:tab w:val="left" w:pos="4995"/>
                <w:tab w:val="left" w:pos="5421"/>
                <w:tab w:val="left" w:pos="6453"/>
              </w:tabs>
              <w:ind w:left="567" w:right="567"/>
              <w:jc w:val="both"/>
              <w:rPr>
                <w:sz w:val="18"/>
                <w:szCs w:val="18"/>
              </w:rPr>
            </w:pPr>
            <w:r w:rsidRPr="00D06D0F">
              <w:rPr>
                <w:sz w:val="18"/>
                <w:szCs w:val="18"/>
              </w:rPr>
              <w:t>Отправка № _____________________________ от «____» ____________ 20___г.</w:t>
            </w:r>
          </w:p>
          <w:p w14:paraId="35F23A1A" w14:textId="77777777" w:rsidR="00C70DE6" w:rsidRPr="00D06D0F" w:rsidRDefault="00C70DE6" w:rsidP="00440614">
            <w:pPr>
              <w:tabs>
                <w:tab w:val="left" w:pos="4995"/>
                <w:tab w:val="left" w:pos="5421"/>
                <w:tab w:val="left" w:pos="6453"/>
              </w:tabs>
              <w:ind w:left="567" w:right="567"/>
              <w:jc w:val="both"/>
              <w:rPr>
                <w:sz w:val="18"/>
                <w:szCs w:val="18"/>
              </w:rPr>
            </w:pPr>
            <w:r w:rsidRPr="00D06D0F">
              <w:rPr>
                <w:sz w:val="18"/>
                <w:szCs w:val="18"/>
              </w:rPr>
              <w:t>____________________________________________________________________</w:t>
            </w:r>
          </w:p>
          <w:p w14:paraId="28ABC17A" w14:textId="77777777" w:rsidR="00C70DE6" w:rsidRPr="00D06D0F" w:rsidRDefault="00C70DE6" w:rsidP="00440614">
            <w:pPr>
              <w:tabs>
                <w:tab w:val="left" w:pos="4995"/>
                <w:tab w:val="left" w:pos="5421"/>
                <w:tab w:val="left" w:pos="6453"/>
              </w:tabs>
              <w:ind w:left="567" w:right="567"/>
              <w:jc w:val="both"/>
              <w:rPr>
                <w:sz w:val="18"/>
                <w:szCs w:val="18"/>
              </w:rPr>
            </w:pPr>
            <w:r w:rsidRPr="00D06D0F">
              <w:rPr>
                <w:sz w:val="18"/>
                <w:szCs w:val="18"/>
              </w:rPr>
              <w:t>____________________________________________________________________</w:t>
            </w:r>
          </w:p>
          <w:p w14:paraId="602A2A7A" w14:textId="77777777" w:rsidR="00C70DE6" w:rsidRPr="00D06D0F" w:rsidRDefault="00C70DE6" w:rsidP="00440614">
            <w:pPr>
              <w:tabs>
                <w:tab w:val="left" w:pos="4995"/>
                <w:tab w:val="left" w:pos="5421"/>
                <w:tab w:val="left" w:pos="6453"/>
              </w:tabs>
              <w:ind w:left="567" w:right="567"/>
              <w:jc w:val="both"/>
              <w:rPr>
                <w:sz w:val="18"/>
                <w:szCs w:val="18"/>
              </w:rPr>
            </w:pPr>
            <w:r w:rsidRPr="00D06D0F">
              <w:rPr>
                <w:sz w:val="18"/>
                <w:szCs w:val="18"/>
              </w:rPr>
              <w:t>Вагон, контейнер № _________________________________ наименование груза</w:t>
            </w:r>
          </w:p>
          <w:p w14:paraId="4CAC7D43" w14:textId="77777777" w:rsidR="00C70DE6" w:rsidRPr="00D06D0F" w:rsidRDefault="00C70DE6" w:rsidP="00440614">
            <w:pPr>
              <w:tabs>
                <w:tab w:val="left" w:pos="4995"/>
                <w:tab w:val="left" w:pos="5421"/>
                <w:tab w:val="left" w:pos="6453"/>
              </w:tabs>
              <w:ind w:left="567" w:right="567"/>
              <w:jc w:val="both"/>
              <w:rPr>
                <w:sz w:val="18"/>
                <w:szCs w:val="18"/>
              </w:rPr>
            </w:pPr>
            <w:r w:rsidRPr="00D06D0F">
              <w:rPr>
                <w:sz w:val="18"/>
                <w:szCs w:val="18"/>
              </w:rPr>
              <w:t>____________________________________________________________________</w:t>
            </w:r>
          </w:p>
          <w:p w14:paraId="104E3F3F" w14:textId="77777777" w:rsidR="00C70DE6" w:rsidRPr="00D06D0F" w:rsidRDefault="00C70DE6" w:rsidP="00440614">
            <w:pPr>
              <w:tabs>
                <w:tab w:val="left" w:pos="4995"/>
                <w:tab w:val="left" w:pos="5421"/>
                <w:tab w:val="left" w:pos="6453"/>
              </w:tabs>
              <w:ind w:left="567" w:right="567"/>
              <w:jc w:val="both"/>
              <w:rPr>
                <w:sz w:val="18"/>
                <w:szCs w:val="18"/>
              </w:rPr>
            </w:pPr>
            <w:r w:rsidRPr="00D06D0F">
              <w:rPr>
                <w:sz w:val="18"/>
                <w:szCs w:val="18"/>
              </w:rPr>
              <w:t>____________________________________________________________________</w:t>
            </w:r>
          </w:p>
          <w:p w14:paraId="24DD0770" w14:textId="77777777" w:rsidR="00C70DE6" w:rsidRPr="00D06D0F" w:rsidRDefault="00C70DE6" w:rsidP="00440614">
            <w:pPr>
              <w:tabs>
                <w:tab w:val="left" w:pos="4995"/>
                <w:tab w:val="left" w:pos="5421"/>
                <w:tab w:val="left" w:pos="6453"/>
              </w:tabs>
              <w:ind w:left="567" w:right="567"/>
              <w:jc w:val="both"/>
              <w:rPr>
                <w:sz w:val="18"/>
                <w:szCs w:val="18"/>
              </w:rPr>
            </w:pPr>
          </w:p>
          <w:p w14:paraId="4E732C54" w14:textId="77777777" w:rsidR="00C70DE6" w:rsidRPr="00D06D0F" w:rsidRDefault="00C70DE6" w:rsidP="00440614">
            <w:pPr>
              <w:tabs>
                <w:tab w:val="left" w:pos="4995"/>
                <w:tab w:val="left" w:pos="5421"/>
                <w:tab w:val="left" w:pos="6453"/>
              </w:tabs>
              <w:ind w:left="567" w:right="567"/>
              <w:jc w:val="both"/>
              <w:rPr>
                <w:sz w:val="18"/>
                <w:szCs w:val="18"/>
              </w:rPr>
            </w:pPr>
            <w:r w:rsidRPr="00D06D0F">
              <w:rPr>
                <w:sz w:val="18"/>
                <w:szCs w:val="18"/>
              </w:rPr>
              <w:t>Описание обстоятельств, вызвавших составление акта:</w:t>
            </w:r>
          </w:p>
          <w:p w14:paraId="337867C9" w14:textId="77777777" w:rsidR="00C70DE6" w:rsidRPr="00D06D0F" w:rsidRDefault="00C70DE6" w:rsidP="00440614">
            <w:pPr>
              <w:tabs>
                <w:tab w:val="left" w:pos="4995"/>
                <w:tab w:val="left" w:pos="5421"/>
                <w:tab w:val="left" w:pos="6453"/>
              </w:tabs>
              <w:ind w:left="567" w:right="567"/>
              <w:jc w:val="both"/>
              <w:rPr>
                <w:sz w:val="18"/>
                <w:szCs w:val="18"/>
              </w:rPr>
            </w:pPr>
            <w:r w:rsidRPr="00D06D0F">
              <w:rPr>
                <w:sz w:val="18"/>
                <w:szCs w:val="18"/>
              </w:rPr>
              <w:t>____________________________________________________________________</w:t>
            </w:r>
          </w:p>
          <w:p w14:paraId="2D32589F" w14:textId="77777777" w:rsidR="00C70DE6" w:rsidRPr="00D06D0F" w:rsidRDefault="00C70DE6" w:rsidP="00440614">
            <w:pPr>
              <w:tabs>
                <w:tab w:val="left" w:pos="4995"/>
                <w:tab w:val="left" w:pos="5421"/>
                <w:tab w:val="left" w:pos="6453"/>
              </w:tabs>
              <w:ind w:left="567" w:right="567"/>
              <w:jc w:val="both"/>
              <w:rPr>
                <w:sz w:val="18"/>
                <w:szCs w:val="18"/>
              </w:rPr>
            </w:pPr>
            <w:r w:rsidRPr="00D06D0F">
              <w:rPr>
                <w:sz w:val="18"/>
                <w:szCs w:val="18"/>
              </w:rPr>
              <w:t>____________________________________________________________________</w:t>
            </w:r>
          </w:p>
          <w:p w14:paraId="7F7E93FD" w14:textId="77777777" w:rsidR="00C70DE6" w:rsidRPr="00D06D0F" w:rsidRDefault="00C70DE6" w:rsidP="00440614">
            <w:pPr>
              <w:tabs>
                <w:tab w:val="left" w:pos="4995"/>
                <w:tab w:val="left" w:pos="5421"/>
                <w:tab w:val="left" w:pos="6453"/>
              </w:tabs>
              <w:ind w:left="567" w:right="567"/>
              <w:jc w:val="both"/>
              <w:rPr>
                <w:sz w:val="18"/>
                <w:szCs w:val="18"/>
              </w:rPr>
            </w:pPr>
            <w:r w:rsidRPr="00D06D0F">
              <w:rPr>
                <w:sz w:val="18"/>
                <w:szCs w:val="18"/>
              </w:rPr>
              <w:t>____________________________________________________________________</w:t>
            </w:r>
          </w:p>
          <w:p w14:paraId="45CA108F" w14:textId="77777777" w:rsidR="00C70DE6" w:rsidRPr="00D06D0F" w:rsidRDefault="00C70DE6" w:rsidP="00440614">
            <w:pPr>
              <w:tabs>
                <w:tab w:val="left" w:pos="5421"/>
                <w:tab w:val="left" w:pos="6453"/>
              </w:tabs>
              <w:ind w:left="176" w:right="1259"/>
              <w:jc w:val="both"/>
              <w:rPr>
                <w:sz w:val="18"/>
                <w:szCs w:val="18"/>
              </w:rPr>
            </w:pPr>
          </w:p>
          <w:p w14:paraId="73EA07D3" w14:textId="77777777" w:rsidR="00C70DE6" w:rsidRPr="00D06D0F" w:rsidRDefault="00C70DE6" w:rsidP="00440614">
            <w:pPr>
              <w:tabs>
                <w:tab w:val="left" w:pos="5421"/>
                <w:tab w:val="left" w:pos="6453"/>
              </w:tabs>
              <w:ind w:left="176" w:right="1259"/>
              <w:jc w:val="both"/>
              <w:rPr>
                <w:sz w:val="18"/>
                <w:szCs w:val="18"/>
              </w:rPr>
            </w:pPr>
            <w:r w:rsidRPr="00D06D0F">
              <w:rPr>
                <w:sz w:val="18"/>
                <w:szCs w:val="18"/>
              </w:rPr>
              <w:t xml:space="preserve">                                          Подписи (Ф.И.О., должность): ** __________________</w:t>
            </w:r>
          </w:p>
          <w:p w14:paraId="743B2D99" w14:textId="77777777" w:rsidR="00C70DE6" w:rsidRPr="00D06D0F" w:rsidRDefault="00C70DE6" w:rsidP="00440614">
            <w:pPr>
              <w:tabs>
                <w:tab w:val="left" w:pos="5421"/>
                <w:tab w:val="left" w:pos="6453"/>
              </w:tabs>
              <w:ind w:left="176" w:right="1259"/>
              <w:jc w:val="both"/>
              <w:rPr>
                <w:sz w:val="18"/>
                <w:szCs w:val="18"/>
              </w:rPr>
            </w:pPr>
            <w:r w:rsidRPr="00D06D0F">
              <w:rPr>
                <w:sz w:val="18"/>
                <w:szCs w:val="18"/>
              </w:rPr>
              <w:t xml:space="preserve">                                                                                                    __________________</w:t>
            </w:r>
          </w:p>
          <w:p w14:paraId="1D5141D7" w14:textId="77777777" w:rsidR="00C70DE6" w:rsidRPr="00D06D0F" w:rsidRDefault="00C70DE6" w:rsidP="00440614">
            <w:pPr>
              <w:tabs>
                <w:tab w:val="left" w:pos="5421"/>
                <w:tab w:val="left" w:pos="6453"/>
              </w:tabs>
              <w:ind w:left="176" w:right="1259"/>
              <w:jc w:val="both"/>
              <w:rPr>
                <w:sz w:val="18"/>
                <w:szCs w:val="18"/>
              </w:rPr>
            </w:pPr>
            <w:r w:rsidRPr="00D06D0F">
              <w:rPr>
                <w:sz w:val="18"/>
                <w:szCs w:val="18"/>
              </w:rPr>
              <w:t xml:space="preserve">                                                                                                    __________________</w:t>
            </w:r>
          </w:p>
          <w:p w14:paraId="5157A74D" w14:textId="77777777" w:rsidR="00C70DE6" w:rsidRPr="00D06D0F" w:rsidRDefault="00C70DE6" w:rsidP="00440614">
            <w:pPr>
              <w:tabs>
                <w:tab w:val="left" w:pos="5421"/>
                <w:tab w:val="left" w:pos="6453"/>
              </w:tabs>
              <w:ind w:left="176" w:right="1259"/>
              <w:jc w:val="both"/>
              <w:rPr>
                <w:sz w:val="18"/>
                <w:szCs w:val="18"/>
              </w:rPr>
            </w:pPr>
          </w:p>
          <w:p w14:paraId="2ABA18C7" w14:textId="77777777" w:rsidR="00C70DE6" w:rsidRPr="00D06D0F" w:rsidRDefault="00C70DE6" w:rsidP="00440614">
            <w:pPr>
              <w:tabs>
                <w:tab w:val="left" w:pos="5421"/>
                <w:tab w:val="left" w:pos="6453"/>
              </w:tabs>
              <w:ind w:left="176" w:right="1259"/>
              <w:jc w:val="both"/>
              <w:rPr>
                <w:sz w:val="18"/>
                <w:szCs w:val="18"/>
              </w:rPr>
            </w:pPr>
            <w:r w:rsidRPr="00D06D0F">
              <w:rPr>
                <w:sz w:val="18"/>
                <w:szCs w:val="18"/>
              </w:rPr>
              <w:t>______________________________________</w:t>
            </w:r>
          </w:p>
          <w:p w14:paraId="40556209" w14:textId="77777777" w:rsidR="00C70DE6" w:rsidRPr="00D06D0F" w:rsidRDefault="00C70DE6" w:rsidP="00440614">
            <w:pPr>
              <w:tabs>
                <w:tab w:val="left" w:pos="5421"/>
                <w:tab w:val="left" w:pos="6453"/>
              </w:tabs>
              <w:ind w:left="176" w:right="1259"/>
              <w:jc w:val="both"/>
              <w:rPr>
                <w:sz w:val="18"/>
                <w:szCs w:val="18"/>
              </w:rPr>
            </w:pPr>
            <w:r w:rsidRPr="00D06D0F">
              <w:rPr>
                <w:sz w:val="18"/>
                <w:szCs w:val="18"/>
              </w:rPr>
              <w:t xml:space="preserve">* Акты несоответствия рода упаковки груза (поддоны, паллеты, транспортные пакеты) составляются во время перегруза, при обнаружении расхождений рода упаковки, указанного в сопроводительных документах с фактическим родом упаковки груза.  </w:t>
            </w:r>
          </w:p>
          <w:p w14:paraId="3377B0A2" w14:textId="6A32D009" w:rsidR="003C244B" w:rsidRPr="00DC4FEC" w:rsidRDefault="00C70DE6" w:rsidP="00440614">
            <w:pPr>
              <w:tabs>
                <w:tab w:val="left" w:pos="5421"/>
                <w:tab w:val="left" w:pos="6453"/>
              </w:tabs>
              <w:ind w:left="176" w:right="1259"/>
              <w:jc w:val="both"/>
              <w:rPr>
                <w:sz w:val="16"/>
                <w:szCs w:val="16"/>
              </w:rPr>
            </w:pPr>
            <w:r w:rsidRPr="00D06D0F">
              <w:rPr>
                <w:sz w:val="18"/>
                <w:szCs w:val="18"/>
              </w:rPr>
              <w:t>** Акт подписывают лица, участвующие в удостоверении обстоятельств, послуживших основанием для составления акта, но не менее чем два лица.</w:t>
            </w:r>
          </w:p>
        </w:tc>
      </w:tr>
    </w:tbl>
    <w:p w14:paraId="2A16AF8A" w14:textId="77777777" w:rsidR="00E42EB6" w:rsidRPr="0022712E" w:rsidRDefault="00E42EB6" w:rsidP="000E4EC0">
      <w:pPr>
        <w:rPr>
          <w:vanish/>
        </w:rPr>
      </w:pPr>
    </w:p>
    <w:sectPr w:rsidR="00E42EB6" w:rsidRPr="0022712E" w:rsidSect="000E4EC0">
      <w:pgSz w:w="16838" w:h="11906" w:orient="landscape"/>
      <w:pgMar w:top="1134" w:right="851" w:bottom="1134"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DA432" w14:textId="77777777" w:rsidR="004161A5" w:rsidRDefault="004161A5" w:rsidP="00CE3103">
      <w:r>
        <w:separator/>
      </w:r>
    </w:p>
  </w:endnote>
  <w:endnote w:type="continuationSeparator" w:id="0">
    <w:p w14:paraId="07506F87" w14:textId="77777777" w:rsidR="004161A5" w:rsidRDefault="004161A5" w:rsidP="00CE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310E2" w14:textId="77777777" w:rsidR="00CE3103" w:rsidRPr="0022712E" w:rsidRDefault="00651C75" w:rsidP="00651C75">
    <w:pPr>
      <w:pStyle w:val="a5"/>
      <w:tabs>
        <w:tab w:val="clear" w:pos="4677"/>
        <w:tab w:val="clear" w:pos="9355"/>
        <w:tab w:val="left" w:pos="4120"/>
      </w:tabs>
      <w:rPr>
        <w:vanish/>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84433" w14:textId="77777777" w:rsidR="004161A5" w:rsidRDefault="004161A5" w:rsidP="00CE3103">
      <w:r>
        <w:separator/>
      </w:r>
    </w:p>
  </w:footnote>
  <w:footnote w:type="continuationSeparator" w:id="0">
    <w:p w14:paraId="6A6413E3" w14:textId="77777777" w:rsidR="004161A5" w:rsidRDefault="004161A5" w:rsidP="00CE3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88912"/>
      <w:docPartObj>
        <w:docPartGallery w:val="Page Numbers (Top of Page)"/>
        <w:docPartUnique/>
      </w:docPartObj>
    </w:sdtPr>
    <w:sdtContent>
      <w:p w14:paraId="389F616A" w14:textId="1E5DAEFA" w:rsidR="0038551C" w:rsidRDefault="0038551C">
        <w:pPr>
          <w:pStyle w:val="a3"/>
          <w:jc w:val="center"/>
        </w:pPr>
        <w:r>
          <w:fldChar w:fldCharType="begin"/>
        </w:r>
        <w:r>
          <w:instrText>PAGE   \* MERGEFORMAT</w:instrText>
        </w:r>
        <w:r>
          <w:fldChar w:fldCharType="separate"/>
        </w:r>
        <w:r>
          <w:rPr>
            <w:noProof/>
          </w:rPr>
          <w:t>14</w:t>
        </w:r>
        <w:r>
          <w:fldChar w:fldCharType="end"/>
        </w:r>
      </w:p>
    </w:sdtContent>
  </w:sdt>
  <w:p w14:paraId="297BA229" w14:textId="77777777" w:rsidR="00A50A42" w:rsidRDefault="00A50A4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2572DB68"/>
    <w:lvl w:ilvl="0">
      <w:start w:val="1"/>
      <w:numFmt w:val="decimal"/>
      <w:lvlText w:val="%1."/>
      <w:lvlJc w:val="left"/>
      <w:pPr>
        <w:tabs>
          <w:tab w:val="num" w:pos="1155"/>
        </w:tabs>
        <w:ind w:left="1155" w:hanging="360"/>
      </w:pPr>
      <w:rPr>
        <w:rFonts w:ascii="Times New Roman" w:eastAsia="Times New Roman" w:hAnsi="Times New Roman" w:cs="Times New Roman"/>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E230AC"/>
    <w:multiLevelType w:val="multilevel"/>
    <w:tmpl w:val="FC9A2DC4"/>
    <w:lvl w:ilvl="0">
      <w:start w:val="6"/>
      <w:numFmt w:val="decimal"/>
      <w:lvlText w:val="%1."/>
      <w:lvlJc w:val="left"/>
      <w:pPr>
        <w:ind w:left="360" w:hanging="360"/>
      </w:pPr>
      <w:rPr>
        <w:rFonts w:hint="default"/>
      </w:rPr>
    </w:lvl>
    <w:lvl w:ilvl="1">
      <w:start w:val="1"/>
      <w:numFmt w:val="decimal"/>
      <w:lvlText w:val="%1.%2."/>
      <w:lvlJc w:val="left"/>
      <w:pPr>
        <w:ind w:left="390" w:hanging="360"/>
      </w:pPr>
      <w:rPr>
        <w:rFonts w:hint="default"/>
        <w:b w:val="0"/>
        <w:strike w:val="0"/>
        <w:color w:val="0D0D0D" w:themeColor="text1" w:themeTint="F2"/>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2" w15:restartNumberingAfterBreak="0">
    <w:nsid w:val="078E7C0E"/>
    <w:multiLevelType w:val="multilevel"/>
    <w:tmpl w:val="6046DD9A"/>
    <w:lvl w:ilvl="0">
      <w:start w:val="9"/>
      <w:numFmt w:val="decimal"/>
      <w:lvlText w:val="%1."/>
      <w:lvlJc w:val="left"/>
      <w:pPr>
        <w:ind w:left="360" w:hanging="360"/>
      </w:pPr>
      <w:rPr>
        <w:rFonts w:hint="default"/>
      </w:rPr>
    </w:lvl>
    <w:lvl w:ilvl="1">
      <w:start w:val="1"/>
      <w:numFmt w:val="decimal"/>
      <w:lvlText w:val="%1.%2."/>
      <w:lvlJc w:val="left"/>
      <w:pPr>
        <w:ind w:left="2204" w:hanging="360"/>
      </w:pPr>
      <w:rPr>
        <w:rFonts w:hint="default"/>
        <w:b w:val="0"/>
        <w:color w:val="auto"/>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15:restartNumberingAfterBreak="0">
    <w:nsid w:val="11EE7CF3"/>
    <w:multiLevelType w:val="multilevel"/>
    <w:tmpl w:val="A0B25CA0"/>
    <w:lvl w:ilvl="0">
      <w:start w:val="1"/>
      <w:numFmt w:val="decimal"/>
      <w:lvlText w:val="%1."/>
      <w:lvlJc w:val="left"/>
      <w:pPr>
        <w:ind w:left="360" w:hanging="360"/>
      </w:pPr>
    </w:lvl>
    <w:lvl w:ilvl="1">
      <w:start w:val="1"/>
      <w:numFmt w:val="decimal"/>
      <w:lvlText w:val="%1.%2."/>
      <w:lvlJc w:val="left"/>
      <w:pPr>
        <w:ind w:left="432" w:hanging="432"/>
      </w:pPr>
      <w:rPr>
        <w:b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D97211"/>
    <w:multiLevelType w:val="hybridMultilevel"/>
    <w:tmpl w:val="AB402B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CEA63F2"/>
    <w:multiLevelType w:val="multilevel"/>
    <w:tmpl w:val="286062EC"/>
    <w:lvl w:ilvl="0">
      <w:start w:val="9"/>
      <w:numFmt w:val="decimal"/>
      <w:lvlText w:val="%1."/>
      <w:lvlJc w:val="left"/>
      <w:pPr>
        <w:ind w:left="420" w:hanging="420"/>
      </w:pPr>
      <w:rPr>
        <w:rFonts w:hint="default"/>
      </w:rPr>
    </w:lvl>
    <w:lvl w:ilvl="1">
      <w:start w:val="1"/>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6" w15:restartNumberingAfterBreak="0">
    <w:nsid w:val="1D922DF9"/>
    <w:multiLevelType w:val="hybridMultilevel"/>
    <w:tmpl w:val="86B8A868"/>
    <w:lvl w:ilvl="0" w:tplc="16286F9E">
      <w:start w:val="1"/>
      <w:numFmt w:val="lowerLetter"/>
      <w:lvlText w:val="(%1)"/>
      <w:lvlJc w:val="left"/>
      <w:pPr>
        <w:ind w:left="1099" w:hanging="3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4FF73C5"/>
    <w:multiLevelType w:val="hybridMultilevel"/>
    <w:tmpl w:val="F7B201DE"/>
    <w:lvl w:ilvl="0" w:tplc="07188964">
      <w:start w:val="1"/>
      <w:numFmt w:val="decimal"/>
      <w:lvlText w:val="%1."/>
      <w:lvlJc w:val="left"/>
      <w:pPr>
        <w:ind w:left="908" w:hanging="570"/>
      </w:pPr>
      <w:rPr>
        <w:rFonts w:hint="default"/>
        <w:b w:val="0"/>
      </w:rPr>
    </w:lvl>
    <w:lvl w:ilvl="1" w:tplc="04190019" w:tentative="1">
      <w:start w:val="1"/>
      <w:numFmt w:val="lowerLetter"/>
      <w:lvlText w:val="%2."/>
      <w:lvlJc w:val="left"/>
      <w:pPr>
        <w:ind w:left="1418" w:hanging="360"/>
      </w:pPr>
    </w:lvl>
    <w:lvl w:ilvl="2" w:tplc="0419001B" w:tentative="1">
      <w:start w:val="1"/>
      <w:numFmt w:val="lowerRoman"/>
      <w:lvlText w:val="%3."/>
      <w:lvlJc w:val="right"/>
      <w:pPr>
        <w:ind w:left="2138" w:hanging="180"/>
      </w:pPr>
    </w:lvl>
    <w:lvl w:ilvl="3" w:tplc="0419000F" w:tentative="1">
      <w:start w:val="1"/>
      <w:numFmt w:val="decimal"/>
      <w:lvlText w:val="%4."/>
      <w:lvlJc w:val="left"/>
      <w:pPr>
        <w:ind w:left="2858" w:hanging="360"/>
      </w:pPr>
    </w:lvl>
    <w:lvl w:ilvl="4" w:tplc="04190019" w:tentative="1">
      <w:start w:val="1"/>
      <w:numFmt w:val="lowerLetter"/>
      <w:lvlText w:val="%5."/>
      <w:lvlJc w:val="left"/>
      <w:pPr>
        <w:ind w:left="3578" w:hanging="360"/>
      </w:pPr>
    </w:lvl>
    <w:lvl w:ilvl="5" w:tplc="0419001B" w:tentative="1">
      <w:start w:val="1"/>
      <w:numFmt w:val="lowerRoman"/>
      <w:lvlText w:val="%6."/>
      <w:lvlJc w:val="right"/>
      <w:pPr>
        <w:ind w:left="4298" w:hanging="180"/>
      </w:pPr>
    </w:lvl>
    <w:lvl w:ilvl="6" w:tplc="0419000F" w:tentative="1">
      <w:start w:val="1"/>
      <w:numFmt w:val="decimal"/>
      <w:lvlText w:val="%7."/>
      <w:lvlJc w:val="left"/>
      <w:pPr>
        <w:ind w:left="5018" w:hanging="360"/>
      </w:pPr>
    </w:lvl>
    <w:lvl w:ilvl="7" w:tplc="04190019" w:tentative="1">
      <w:start w:val="1"/>
      <w:numFmt w:val="lowerLetter"/>
      <w:lvlText w:val="%8."/>
      <w:lvlJc w:val="left"/>
      <w:pPr>
        <w:ind w:left="5738" w:hanging="360"/>
      </w:pPr>
    </w:lvl>
    <w:lvl w:ilvl="8" w:tplc="0419001B" w:tentative="1">
      <w:start w:val="1"/>
      <w:numFmt w:val="lowerRoman"/>
      <w:lvlText w:val="%9."/>
      <w:lvlJc w:val="right"/>
      <w:pPr>
        <w:ind w:left="6458" w:hanging="180"/>
      </w:pPr>
    </w:lvl>
  </w:abstractNum>
  <w:abstractNum w:abstractNumId="8" w15:restartNumberingAfterBreak="0">
    <w:nsid w:val="32A82064"/>
    <w:multiLevelType w:val="multilevel"/>
    <w:tmpl w:val="D764B7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9" w15:restartNumberingAfterBreak="0">
    <w:nsid w:val="34D21C9C"/>
    <w:multiLevelType w:val="multilevel"/>
    <w:tmpl w:val="EEB2AA04"/>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3"/>
      <w:numFmt w:val="decimal"/>
      <w:lvlText w:val="%1.%2.%3."/>
      <w:lvlJc w:val="left"/>
      <w:pPr>
        <w:ind w:left="720" w:hanging="720"/>
      </w:pPr>
      <w:rPr>
        <w:rFonts w:ascii="Times New Roman" w:hAnsi="Times New Roman" w:cs="Times New Roman" w:hint="default"/>
        <w:b/>
        <w:sz w:val="28"/>
        <w:szCs w:val="28"/>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37B26139"/>
    <w:multiLevelType w:val="multilevel"/>
    <w:tmpl w:val="DA849256"/>
    <w:lvl w:ilvl="0">
      <w:start w:val="1"/>
      <w:numFmt w:val="decimal"/>
      <w:lvlText w:val="%1."/>
      <w:lvlJc w:val="left"/>
      <w:pPr>
        <w:ind w:left="360" w:hanging="360"/>
      </w:pPr>
      <w:rPr>
        <w:rFonts w:hint="default"/>
        <w:sz w:val="22"/>
      </w:rPr>
    </w:lvl>
    <w:lvl w:ilvl="1">
      <w:start w:val="1"/>
      <w:numFmt w:val="decimal"/>
      <w:lvlText w:val="%1.%2."/>
      <w:lvlJc w:val="left"/>
      <w:pPr>
        <w:ind w:left="1875" w:hanging="720"/>
      </w:pPr>
      <w:rPr>
        <w:rFonts w:hint="default"/>
        <w:b w:val="0"/>
        <w:sz w:val="28"/>
        <w:szCs w:val="28"/>
      </w:rPr>
    </w:lvl>
    <w:lvl w:ilvl="2">
      <w:start w:val="1"/>
      <w:numFmt w:val="decimal"/>
      <w:lvlText w:val="%1.%2.%3."/>
      <w:lvlJc w:val="left"/>
      <w:pPr>
        <w:ind w:left="3030" w:hanging="720"/>
      </w:pPr>
      <w:rPr>
        <w:rFonts w:hint="default"/>
        <w:sz w:val="22"/>
      </w:rPr>
    </w:lvl>
    <w:lvl w:ilvl="3">
      <w:start w:val="1"/>
      <w:numFmt w:val="decimal"/>
      <w:lvlText w:val="%1.%2.%3.%4."/>
      <w:lvlJc w:val="left"/>
      <w:pPr>
        <w:ind w:left="4545" w:hanging="1080"/>
      </w:pPr>
      <w:rPr>
        <w:rFonts w:hint="default"/>
        <w:sz w:val="22"/>
      </w:rPr>
    </w:lvl>
    <w:lvl w:ilvl="4">
      <w:start w:val="1"/>
      <w:numFmt w:val="decimal"/>
      <w:lvlText w:val="%1.%2.%3.%4.%5."/>
      <w:lvlJc w:val="left"/>
      <w:pPr>
        <w:ind w:left="5700" w:hanging="1080"/>
      </w:pPr>
      <w:rPr>
        <w:rFonts w:hint="default"/>
        <w:sz w:val="22"/>
      </w:rPr>
    </w:lvl>
    <w:lvl w:ilvl="5">
      <w:start w:val="1"/>
      <w:numFmt w:val="decimal"/>
      <w:lvlText w:val="%1.%2.%3.%4.%5.%6."/>
      <w:lvlJc w:val="left"/>
      <w:pPr>
        <w:ind w:left="7215" w:hanging="1440"/>
      </w:pPr>
      <w:rPr>
        <w:rFonts w:hint="default"/>
        <w:sz w:val="22"/>
      </w:rPr>
    </w:lvl>
    <w:lvl w:ilvl="6">
      <w:start w:val="1"/>
      <w:numFmt w:val="decimal"/>
      <w:lvlText w:val="%1.%2.%3.%4.%5.%6.%7."/>
      <w:lvlJc w:val="left"/>
      <w:pPr>
        <w:ind w:left="8730" w:hanging="1800"/>
      </w:pPr>
      <w:rPr>
        <w:rFonts w:hint="default"/>
        <w:sz w:val="22"/>
      </w:rPr>
    </w:lvl>
    <w:lvl w:ilvl="7">
      <w:start w:val="1"/>
      <w:numFmt w:val="decimal"/>
      <w:lvlText w:val="%1.%2.%3.%4.%5.%6.%7.%8."/>
      <w:lvlJc w:val="left"/>
      <w:pPr>
        <w:ind w:left="9885" w:hanging="1800"/>
      </w:pPr>
      <w:rPr>
        <w:rFonts w:hint="default"/>
        <w:sz w:val="22"/>
      </w:rPr>
    </w:lvl>
    <w:lvl w:ilvl="8">
      <w:start w:val="1"/>
      <w:numFmt w:val="decimal"/>
      <w:lvlText w:val="%1.%2.%3.%4.%5.%6.%7.%8.%9."/>
      <w:lvlJc w:val="left"/>
      <w:pPr>
        <w:ind w:left="11400" w:hanging="2160"/>
      </w:pPr>
      <w:rPr>
        <w:rFonts w:hint="default"/>
        <w:sz w:val="22"/>
      </w:rPr>
    </w:lvl>
  </w:abstractNum>
  <w:abstractNum w:abstractNumId="11" w15:restartNumberingAfterBreak="0">
    <w:nsid w:val="38401B9E"/>
    <w:multiLevelType w:val="multilevel"/>
    <w:tmpl w:val="D390D684"/>
    <w:lvl w:ilvl="0">
      <w:start w:val="7"/>
      <w:numFmt w:val="decimal"/>
      <w:lvlText w:val="%1."/>
      <w:lvlJc w:val="left"/>
      <w:pPr>
        <w:ind w:left="360" w:hanging="360"/>
      </w:pPr>
      <w:rPr>
        <w:rFonts w:hint="default"/>
        <w:b/>
      </w:rPr>
    </w:lvl>
    <w:lvl w:ilvl="1">
      <w:start w:val="1"/>
      <w:numFmt w:val="decimal"/>
      <w:lvlText w:val="%1.%2."/>
      <w:lvlJc w:val="left"/>
      <w:pPr>
        <w:ind w:left="1070" w:hanging="360"/>
      </w:pPr>
      <w:rPr>
        <w:rFonts w:hint="default"/>
        <w:b/>
        <w:color w:val="auto"/>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D3D5502"/>
    <w:multiLevelType w:val="multilevel"/>
    <w:tmpl w:val="752EC240"/>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b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3" w15:restartNumberingAfterBreak="0">
    <w:nsid w:val="4D9C15F8"/>
    <w:multiLevelType w:val="multilevel"/>
    <w:tmpl w:val="9FCCC1AE"/>
    <w:lvl w:ilvl="0">
      <w:start w:val="7"/>
      <w:numFmt w:val="decimal"/>
      <w:lvlText w:val="%1."/>
      <w:lvlJc w:val="left"/>
      <w:pPr>
        <w:ind w:left="2629" w:hanging="360"/>
      </w:pPr>
      <w:rPr>
        <w:rFonts w:hint="default"/>
      </w:rPr>
    </w:lvl>
    <w:lvl w:ilvl="1">
      <w:start w:val="1"/>
      <w:numFmt w:val="decimal"/>
      <w:lvlText w:val="%1.%2."/>
      <w:lvlJc w:val="left"/>
      <w:pPr>
        <w:ind w:left="2942" w:hanging="360"/>
      </w:pPr>
      <w:rPr>
        <w:rFonts w:hint="default"/>
        <w:b w:val="0"/>
      </w:rPr>
    </w:lvl>
    <w:lvl w:ilvl="2">
      <w:start w:val="1"/>
      <w:numFmt w:val="decimal"/>
      <w:lvlText w:val="%1.%2.%3."/>
      <w:lvlJc w:val="left"/>
      <w:pPr>
        <w:ind w:left="3615" w:hanging="720"/>
      </w:pPr>
      <w:rPr>
        <w:rFonts w:hint="default"/>
      </w:rPr>
    </w:lvl>
    <w:lvl w:ilvl="3">
      <w:start w:val="1"/>
      <w:numFmt w:val="decimal"/>
      <w:lvlText w:val="%1.%2.%3.%4."/>
      <w:lvlJc w:val="left"/>
      <w:pPr>
        <w:ind w:left="3928" w:hanging="720"/>
      </w:pPr>
      <w:rPr>
        <w:rFonts w:hint="default"/>
      </w:rPr>
    </w:lvl>
    <w:lvl w:ilvl="4">
      <w:start w:val="1"/>
      <w:numFmt w:val="decimal"/>
      <w:lvlText w:val="%1.%2.%3.%4.%5."/>
      <w:lvlJc w:val="left"/>
      <w:pPr>
        <w:ind w:left="4601" w:hanging="1080"/>
      </w:pPr>
      <w:rPr>
        <w:rFonts w:hint="default"/>
      </w:rPr>
    </w:lvl>
    <w:lvl w:ilvl="5">
      <w:start w:val="1"/>
      <w:numFmt w:val="decimal"/>
      <w:lvlText w:val="%1.%2.%3.%4.%5.%6."/>
      <w:lvlJc w:val="left"/>
      <w:pPr>
        <w:ind w:left="4914" w:hanging="1080"/>
      </w:pPr>
      <w:rPr>
        <w:rFonts w:hint="default"/>
      </w:rPr>
    </w:lvl>
    <w:lvl w:ilvl="6">
      <w:start w:val="1"/>
      <w:numFmt w:val="decimal"/>
      <w:lvlText w:val="%1.%2.%3.%4.%5.%6.%7."/>
      <w:lvlJc w:val="left"/>
      <w:pPr>
        <w:ind w:left="5587" w:hanging="1440"/>
      </w:pPr>
      <w:rPr>
        <w:rFonts w:hint="default"/>
      </w:rPr>
    </w:lvl>
    <w:lvl w:ilvl="7">
      <w:start w:val="1"/>
      <w:numFmt w:val="decimal"/>
      <w:lvlText w:val="%1.%2.%3.%4.%5.%6.%7.%8."/>
      <w:lvlJc w:val="left"/>
      <w:pPr>
        <w:ind w:left="5900" w:hanging="1440"/>
      </w:pPr>
      <w:rPr>
        <w:rFonts w:hint="default"/>
      </w:rPr>
    </w:lvl>
    <w:lvl w:ilvl="8">
      <w:start w:val="1"/>
      <w:numFmt w:val="decimal"/>
      <w:lvlText w:val="%1.%2.%3.%4.%5.%6.%7.%8.%9."/>
      <w:lvlJc w:val="left"/>
      <w:pPr>
        <w:ind w:left="6573" w:hanging="1800"/>
      </w:pPr>
      <w:rPr>
        <w:rFonts w:hint="default"/>
      </w:rPr>
    </w:lvl>
  </w:abstractNum>
  <w:abstractNum w:abstractNumId="14" w15:restartNumberingAfterBreak="0">
    <w:nsid w:val="532920A9"/>
    <w:multiLevelType w:val="multilevel"/>
    <w:tmpl w:val="9B8E23A0"/>
    <w:lvl w:ilvl="0">
      <w:start w:val="5"/>
      <w:numFmt w:val="decimal"/>
      <w:lvlText w:val="%1."/>
      <w:lvlJc w:val="left"/>
      <w:pPr>
        <w:ind w:left="360" w:hanging="360"/>
      </w:pPr>
      <w:rPr>
        <w:b/>
      </w:rPr>
    </w:lvl>
    <w:lvl w:ilvl="1">
      <w:start w:val="1"/>
      <w:numFmt w:val="decimal"/>
      <w:lvlText w:val="%1.%2."/>
      <w:lvlJc w:val="left"/>
      <w:pPr>
        <w:ind w:left="1070" w:hanging="360"/>
      </w:pPr>
      <w:rPr>
        <w:b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5B546C4D"/>
    <w:multiLevelType w:val="multilevel"/>
    <w:tmpl w:val="011CF104"/>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136512"/>
    <w:multiLevelType w:val="multilevel"/>
    <w:tmpl w:val="12409466"/>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7" w15:restartNumberingAfterBreak="0">
    <w:nsid w:val="726F57BD"/>
    <w:multiLevelType w:val="multilevel"/>
    <w:tmpl w:val="2D0ED7B2"/>
    <w:lvl w:ilvl="0">
      <w:start w:val="5"/>
      <w:numFmt w:val="decimal"/>
      <w:lvlText w:val="%1."/>
      <w:lvlJc w:val="left"/>
      <w:pPr>
        <w:ind w:left="360" w:hanging="360"/>
      </w:pPr>
      <w:rPr>
        <w:rFonts w:hint="default"/>
        <w:color w:val="auto"/>
      </w:rPr>
    </w:lvl>
    <w:lvl w:ilvl="1">
      <w:start w:val="4"/>
      <w:numFmt w:val="decimal"/>
      <w:lvlText w:val="%1.%2."/>
      <w:lvlJc w:val="left"/>
      <w:pPr>
        <w:ind w:left="360" w:hanging="360"/>
      </w:pPr>
      <w:rPr>
        <w:rFonts w:ascii="Times New Roman" w:hAnsi="Times New Roman" w:cs="Times New Roman" w:hint="default"/>
        <w:b w:val="0"/>
        <w:color w:val="auto"/>
        <w:sz w:val="24"/>
        <w:szCs w:val="24"/>
      </w:rPr>
    </w:lvl>
    <w:lvl w:ilvl="2">
      <w:start w:val="1"/>
      <w:numFmt w:val="decimal"/>
      <w:lvlText w:val="%1.%2.%3."/>
      <w:lvlJc w:val="left"/>
      <w:pPr>
        <w:ind w:left="780" w:hanging="720"/>
      </w:pPr>
      <w:rPr>
        <w:rFonts w:hint="default"/>
        <w:color w:val="auto"/>
      </w:rPr>
    </w:lvl>
    <w:lvl w:ilvl="3">
      <w:start w:val="1"/>
      <w:numFmt w:val="decimal"/>
      <w:lvlText w:val="%1.%2.%3.%4."/>
      <w:lvlJc w:val="left"/>
      <w:pPr>
        <w:ind w:left="810" w:hanging="720"/>
      </w:pPr>
      <w:rPr>
        <w:rFonts w:hint="default"/>
        <w:color w:val="auto"/>
      </w:rPr>
    </w:lvl>
    <w:lvl w:ilvl="4">
      <w:start w:val="1"/>
      <w:numFmt w:val="decimal"/>
      <w:lvlText w:val="%1.%2.%3.%4.%5."/>
      <w:lvlJc w:val="left"/>
      <w:pPr>
        <w:ind w:left="1200" w:hanging="1080"/>
      </w:pPr>
      <w:rPr>
        <w:rFonts w:hint="default"/>
        <w:color w:val="auto"/>
      </w:rPr>
    </w:lvl>
    <w:lvl w:ilvl="5">
      <w:start w:val="1"/>
      <w:numFmt w:val="decimal"/>
      <w:lvlText w:val="%1.%2.%3.%4.%5.%6."/>
      <w:lvlJc w:val="left"/>
      <w:pPr>
        <w:ind w:left="1230" w:hanging="1080"/>
      </w:pPr>
      <w:rPr>
        <w:rFonts w:hint="default"/>
        <w:color w:val="auto"/>
      </w:rPr>
    </w:lvl>
    <w:lvl w:ilvl="6">
      <w:start w:val="1"/>
      <w:numFmt w:val="decimal"/>
      <w:lvlText w:val="%1.%2.%3.%4.%5.%6.%7."/>
      <w:lvlJc w:val="left"/>
      <w:pPr>
        <w:ind w:left="1620" w:hanging="1440"/>
      </w:pPr>
      <w:rPr>
        <w:rFonts w:hint="default"/>
        <w:color w:val="auto"/>
      </w:rPr>
    </w:lvl>
    <w:lvl w:ilvl="7">
      <w:start w:val="1"/>
      <w:numFmt w:val="decimal"/>
      <w:lvlText w:val="%1.%2.%3.%4.%5.%6.%7.%8."/>
      <w:lvlJc w:val="left"/>
      <w:pPr>
        <w:ind w:left="1650" w:hanging="1440"/>
      </w:pPr>
      <w:rPr>
        <w:rFonts w:hint="default"/>
        <w:color w:val="auto"/>
      </w:rPr>
    </w:lvl>
    <w:lvl w:ilvl="8">
      <w:start w:val="1"/>
      <w:numFmt w:val="decimal"/>
      <w:lvlText w:val="%1.%2.%3.%4.%5.%6.%7.%8.%9."/>
      <w:lvlJc w:val="left"/>
      <w:pPr>
        <w:ind w:left="2040" w:hanging="1800"/>
      </w:pPr>
      <w:rPr>
        <w:rFonts w:hint="default"/>
        <w:color w:val="auto"/>
      </w:rPr>
    </w:lvl>
  </w:abstractNum>
  <w:abstractNum w:abstractNumId="18" w15:restartNumberingAfterBreak="0">
    <w:nsid w:val="73CD5CAE"/>
    <w:multiLevelType w:val="multilevel"/>
    <w:tmpl w:val="5E44CD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lang w:val="kk-KZ"/>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9" w15:restartNumberingAfterBreak="0">
    <w:nsid w:val="75995154"/>
    <w:multiLevelType w:val="multilevel"/>
    <w:tmpl w:val="5E44CD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lang w:val="kk-KZ"/>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20" w15:restartNumberingAfterBreak="0">
    <w:nsid w:val="7A960EA3"/>
    <w:multiLevelType w:val="multilevel"/>
    <w:tmpl w:val="B6A8D0F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21" w15:restartNumberingAfterBreak="0">
    <w:nsid w:val="7ED17F14"/>
    <w:multiLevelType w:val="multilevel"/>
    <w:tmpl w:val="7E7E0BE0"/>
    <w:lvl w:ilvl="0">
      <w:start w:val="4"/>
      <w:numFmt w:val="decimal"/>
      <w:lvlText w:val="%1."/>
      <w:lvlJc w:val="left"/>
      <w:pPr>
        <w:ind w:left="360" w:hanging="360"/>
      </w:pPr>
    </w:lvl>
    <w:lvl w:ilvl="1">
      <w:start w:val="1"/>
      <w:numFmt w:val="decimal"/>
      <w:lvlText w:val="%1.%2."/>
      <w:lvlJc w:val="left"/>
      <w:pPr>
        <w:ind w:left="1570" w:hanging="360"/>
      </w:pPr>
      <w:rPr>
        <w:b w:val="0"/>
        <w:i w:val="0"/>
        <w:strike w:val="0"/>
        <w:dstrike w:val="0"/>
        <w:u w:val="none"/>
        <w:effect w:val="none"/>
      </w:rPr>
    </w:lvl>
    <w:lvl w:ilvl="2">
      <w:start w:val="1"/>
      <w:numFmt w:val="decimal"/>
      <w:lvlText w:val="%1.%2.%3."/>
      <w:lvlJc w:val="left"/>
      <w:pPr>
        <w:ind w:left="720" w:hanging="720"/>
      </w:pPr>
      <w:rPr>
        <w:b w:val="0"/>
        <w:strike w:val="0"/>
        <w:dstrike w:val="0"/>
        <w:u w:val="none"/>
        <w:effect w:val="none"/>
        <w:lang w:val="kk-KZ"/>
      </w:rPr>
    </w:lvl>
    <w:lvl w:ilvl="3">
      <w:start w:val="1"/>
      <w:numFmt w:val="decimal"/>
      <w:lvlText w:val="%1.%2.%3.%4."/>
      <w:lvlJc w:val="left"/>
      <w:pPr>
        <w:ind w:left="3927" w:hanging="720"/>
      </w:pPr>
      <w:rPr>
        <w:b w:val="0"/>
      </w:r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1480" w:hanging="1800"/>
      </w:pPr>
    </w:lvl>
  </w:abstractNum>
  <w:num w:numId="1">
    <w:abstractNumId w:val="3"/>
  </w:num>
  <w:num w:numId="2">
    <w:abstractNumId w:val="15"/>
  </w:num>
  <w:num w:numId="3">
    <w:abstractNumId w:val="8"/>
  </w:num>
  <w:num w:numId="4">
    <w:abstractNumId w:val="16"/>
  </w:num>
  <w:num w:numId="5">
    <w:abstractNumId w:val="17"/>
  </w:num>
  <w:num w:numId="6">
    <w:abstractNumId w:val="9"/>
  </w:num>
  <w:num w:numId="7">
    <w:abstractNumId w:val="1"/>
  </w:num>
  <w:num w:numId="8">
    <w:abstractNumId w:val="13"/>
  </w:num>
  <w:num w:numId="9">
    <w:abstractNumId w:val="18"/>
  </w:num>
  <w:num w:numId="10">
    <w:abstractNumId w:val="2"/>
  </w:num>
  <w:num w:numId="11">
    <w:abstractNumId w:val="0"/>
  </w:num>
  <w:num w:numId="12">
    <w:abstractNumId w:val="10"/>
  </w:num>
  <w:num w:numId="13">
    <w:abstractNumId w:val="12"/>
  </w:num>
  <w:num w:numId="14">
    <w:abstractNumId w:val="7"/>
  </w:num>
  <w:num w:numId="15">
    <w:abstractNumId w:val="11"/>
  </w:num>
  <w:num w:numId="16">
    <w:abstractNumId w:val="5"/>
  </w:num>
  <w:num w:numId="17">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num>
  <w:num w:numId="22">
    <w:abstractNumId w:val="2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103"/>
    <w:rsid w:val="00001A2B"/>
    <w:rsid w:val="00004BBE"/>
    <w:rsid w:val="00006650"/>
    <w:rsid w:val="00014CDA"/>
    <w:rsid w:val="0001656C"/>
    <w:rsid w:val="00017919"/>
    <w:rsid w:val="00021E1D"/>
    <w:rsid w:val="0002372E"/>
    <w:rsid w:val="00024310"/>
    <w:rsid w:val="0002525F"/>
    <w:rsid w:val="00030A90"/>
    <w:rsid w:val="0005287C"/>
    <w:rsid w:val="000548A0"/>
    <w:rsid w:val="00067E19"/>
    <w:rsid w:val="00080357"/>
    <w:rsid w:val="000944D4"/>
    <w:rsid w:val="00096EA6"/>
    <w:rsid w:val="0009762E"/>
    <w:rsid w:val="000A6C06"/>
    <w:rsid w:val="000A77F7"/>
    <w:rsid w:val="000A7B3E"/>
    <w:rsid w:val="000A7C2E"/>
    <w:rsid w:val="000B001A"/>
    <w:rsid w:val="000B1298"/>
    <w:rsid w:val="000B456B"/>
    <w:rsid w:val="000D47B1"/>
    <w:rsid w:val="000E44FD"/>
    <w:rsid w:val="000E4EC0"/>
    <w:rsid w:val="000E6611"/>
    <w:rsid w:val="000E79D3"/>
    <w:rsid w:val="000F7201"/>
    <w:rsid w:val="001035E4"/>
    <w:rsid w:val="001048C3"/>
    <w:rsid w:val="001126C8"/>
    <w:rsid w:val="00114941"/>
    <w:rsid w:val="00127453"/>
    <w:rsid w:val="00134898"/>
    <w:rsid w:val="00140D29"/>
    <w:rsid w:val="00143137"/>
    <w:rsid w:val="00145CAE"/>
    <w:rsid w:val="00153EFD"/>
    <w:rsid w:val="00160F51"/>
    <w:rsid w:val="00166CBF"/>
    <w:rsid w:val="001672C9"/>
    <w:rsid w:val="00167E91"/>
    <w:rsid w:val="00170E37"/>
    <w:rsid w:val="00172466"/>
    <w:rsid w:val="001730FF"/>
    <w:rsid w:val="00175EED"/>
    <w:rsid w:val="00185796"/>
    <w:rsid w:val="001970D7"/>
    <w:rsid w:val="001A0830"/>
    <w:rsid w:val="001A218C"/>
    <w:rsid w:val="001A74C8"/>
    <w:rsid w:val="001B0D44"/>
    <w:rsid w:val="001C1797"/>
    <w:rsid w:val="001C2E4C"/>
    <w:rsid w:val="001C4621"/>
    <w:rsid w:val="001E4EA0"/>
    <w:rsid w:val="00200B85"/>
    <w:rsid w:val="00205D4A"/>
    <w:rsid w:val="002176EE"/>
    <w:rsid w:val="002267ED"/>
    <w:rsid w:val="0022712E"/>
    <w:rsid w:val="00236210"/>
    <w:rsid w:val="0023728E"/>
    <w:rsid w:val="0024097F"/>
    <w:rsid w:val="00251178"/>
    <w:rsid w:val="00252004"/>
    <w:rsid w:val="00252BC6"/>
    <w:rsid w:val="0025428B"/>
    <w:rsid w:val="0025652D"/>
    <w:rsid w:val="00257ECC"/>
    <w:rsid w:val="00270AB2"/>
    <w:rsid w:val="00271428"/>
    <w:rsid w:val="00273D87"/>
    <w:rsid w:val="00276C61"/>
    <w:rsid w:val="0027796E"/>
    <w:rsid w:val="00293FDB"/>
    <w:rsid w:val="00294B84"/>
    <w:rsid w:val="002A219A"/>
    <w:rsid w:val="002A31BD"/>
    <w:rsid w:val="002C25E6"/>
    <w:rsid w:val="002D4C42"/>
    <w:rsid w:val="002D5A48"/>
    <w:rsid w:val="002E0856"/>
    <w:rsid w:val="002E1E33"/>
    <w:rsid w:val="002E38A0"/>
    <w:rsid w:val="002F1B5F"/>
    <w:rsid w:val="00300EF3"/>
    <w:rsid w:val="0030255D"/>
    <w:rsid w:val="003146F6"/>
    <w:rsid w:val="003161F7"/>
    <w:rsid w:val="00316A8F"/>
    <w:rsid w:val="00317E84"/>
    <w:rsid w:val="0032618F"/>
    <w:rsid w:val="00326C62"/>
    <w:rsid w:val="00333E3F"/>
    <w:rsid w:val="00352A1C"/>
    <w:rsid w:val="00356494"/>
    <w:rsid w:val="003565D9"/>
    <w:rsid w:val="00364BDA"/>
    <w:rsid w:val="003675B4"/>
    <w:rsid w:val="0038551C"/>
    <w:rsid w:val="003862CB"/>
    <w:rsid w:val="003A318B"/>
    <w:rsid w:val="003A7526"/>
    <w:rsid w:val="003B4825"/>
    <w:rsid w:val="003B5184"/>
    <w:rsid w:val="003C2334"/>
    <w:rsid w:val="003C244B"/>
    <w:rsid w:val="003D4E62"/>
    <w:rsid w:val="003D61FA"/>
    <w:rsid w:val="003E155F"/>
    <w:rsid w:val="003F7E33"/>
    <w:rsid w:val="004113F2"/>
    <w:rsid w:val="004147F6"/>
    <w:rsid w:val="004161A5"/>
    <w:rsid w:val="004213F7"/>
    <w:rsid w:val="00440614"/>
    <w:rsid w:val="00450FFF"/>
    <w:rsid w:val="00460481"/>
    <w:rsid w:val="00461633"/>
    <w:rsid w:val="00463C2A"/>
    <w:rsid w:val="00463EE3"/>
    <w:rsid w:val="0048467D"/>
    <w:rsid w:val="0049052A"/>
    <w:rsid w:val="00492F89"/>
    <w:rsid w:val="00494BA8"/>
    <w:rsid w:val="004967B2"/>
    <w:rsid w:val="00496EC0"/>
    <w:rsid w:val="004A6379"/>
    <w:rsid w:val="004B2A86"/>
    <w:rsid w:val="004B5630"/>
    <w:rsid w:val="004D5F8E"/>
    <w:rsid w:val="004D608C"/>
    <w:rsid w:val="004E45DE"/>
    <w:rsid w:val="004F42AA"/>
    <w:rsid w:val="00500920"/>
    <w:rsid w:val="0051179A"/>
    <w:rsid w:val="00511BAA"/>
    <w:rsid w:val="00523852"/>
    <w:rsid w:val="00523D1A"/>
    <w:rsid w:val="00527A1A"/>
    <w:rsid w:val="0053016F"/>
    <w:rsid w:val="0054110D"/>
    <w:rsid w:val="00545638"/>
    <w:rsid w:val="00546114"/>
    <w:rsid w:val="005469A3"/>
    <w:rsid w:val="00562412"/>
    <w:rsid w:val="005663A5"/>
    <w:rsid w:val="00581A49"/>
    <w:rsid w:val="00584443"/>
    <w:rsid w:val="00584473"/>
    <w:rsid w:val="0058520D"/>
    <w:rsid w:val="00585F5A"/>
    <w:rsid w:val="0059347C"/>
    <w:rsid w:val="00593697"/>
    <w:rsid w:val="00593E0F"/>
    <w:rsid w:val="005A1D01"/>
    <w:rsid w:val="005B287B"/>
    <w:rsid w:val="005C2962"/>
    <w:rsid w:val="005C2D9C"/>
    <w:rsid w:val="005C58AB"/>
    <w:rsid w:val="005C7D30"/>
    <w:rsid w:val="005D017F"/>
    <w:rsid w:val="005F7563"/>
    <w:rsid w:val="005F7566"/>
    <w:rsid w:val="00601C5A"/>
    <w:rsid w:val="006056D6"/>
    <w:rsid w:val="0063349C"/>
    <w:rsid w:val="00640E60"/>
    <w:rsid w:val="00641DEA"/>
    <w:rsid w:val="00645973"/>
    <w:rsid w:val="006467D1"/>
    <w:rsid w:val="00651C75"/>
    <w:rsid w:val="0066584A"/>
    <w:rsid w:val="00666985"/>
    <w:rsid w:val="006675BA"/>
    <w:rsid w:val="00676980"/>
    <w:rsid w:val="00684E7C"/>
    <w:rsid w:val="00687699"/>
    <w:rsid w:val="00691C98"/>
    <w:rsid w:val="00692E59"/>
    <w:rsid w:val="00697C60"/>
    <w:rsid w:val="006A0CFD"/>
    <w:rsid w:val="006A2378"/>
    <w:rsid w:val="006B0FCA"/>
    <w:rsid w:val="006B12A9"/>
    <w:rsid w:val="006B4EB5"/>
    <w:rsid w:val="006B61CE"/>
    <w:rsid w:val="006C33A6"/>
    <w:rsid w:val="006C68A0"/>
    <w:rsid w:val="006D3BC1"/>
    <w:rsid w:val="006E0246"/>
    <w:rsid w:val="006E26A0"/>
    <w:rsid w:val="006F46C0"/>
    <w:rsid w:val="00700443"/>
    <w:rsid w:val="007005DE"/>
    <w:rsid w:val="00703461"/>
    <w:rsid w:val="00710454"/>
    <w:rsid w:val="007112EE"/>
    <w:rsid w:val="00713E3D"/>
    <w:rsid w:val="00720BEF"/>
    <w:rsid w:val="00722028"/>
    <w:rsid w:val="00726436"/>
    <w:rsid w:val="007276BC"/>
    <w:rsid w:val="00732249"/>
    <w:rsid w:val="007326EE"/>
    <w:rsid w:val="00733601"/>
    <w:rsid w:val="007346B9"/>
    <w:rsid w:val="00741376"/>
    <w:rsid w:val="0075291E"/>
    <w:rsid w:val="0075347E"/>
    <w:rsid w:val="00753F02"/>
    <w:rsid w:val="007552BB"/>
    <w:rsid w:val="00770A5B"/>
    <w:rsid w:val="00777059"/>
    <w:rsid w:val="00777574"/>
    <w:rsid w:val="00784518"/>
    <w:rsid w:val="007A1491"/>
    <w:rsid w:val="007A2680"/>
    <w:rsid w:val="007A2EB2"/>
    <w:rsid w:val="007A4282"/>
    <w:rsid w:val="007A5CAE"/>
    <w:rsid w:val="007A7F87"/>
    <w:rsid w:val="007B4F19"/>
    <w:rsid w:val="007B6ECE"/>
    <w:rsid w:val="007B742D"/>
    <w:rsid w:val="007B75CA"/>
    <w:rsid w:val="007D0498"/>
    <w:rsid w:val="007D5056"/>
    <w:rsid w:val="007D611D"/>
    <w:rsid w:val="007D7984"/>
    <w:rsid w:val="007E3BE0"/>
    <w:rsid w:val="007F6991"/>
    <w:rsid w:val="007F779B"/>
    <w:rsid w:val="00800C77"/>
    <w:rsid w:val="00810017"/>
    <w:rsid w:val="00810A60"/>
    <w:rsid w:val="00814739"/>
    <w:rsid w:val="0082101F"/>
    <w:rsid w:val="008256C0"/>
    <w:rsid w:val="00832E46"/>
    <w:rsid w:val="0083456D"/>
    <w:rsid w:val="008420B7"/>
    <w:rsid w:val="00854663"/>
    <w:rsid w:val="00893C48"/>
    <w:rsid w:val="00896759"/>
    <w:rsid w:val="008975DD"/>
    <w:rsid w:val="008A773C"/>
    <w:rsid w:val="008B7B18"/>
    <w:rsid w:val="008C0D32"/>
    <w:rsid w:val="008C1FC8"/>
    <w:rsid w:val="008C26A1"/>
    <w:rsid w:val="008C7894"/>
    <w:rsid w:val="008D1580"/>
    <w:rsid w:val="008D2CC6"/>
    <w:rsid w:val="008D35BB"/>
    <w:rsid w:val="008D39B3"/>
    <w:rsid w:val="008D67C9"/>
    <w:rsid w:val="008F1379"/>
    <w:rsid w:val="008F5638"/>
    <w:rsid w:val="008F637C"/>
    <w:rsid w:val="0090473E"/>
    <w:rsid w:val="00904D79"/>
    <w:rsid w:val="00910974"/>
    <w:rsid w:val="00914EB5"/>
    <w:rsid w:val="00917ED8"/>
    <w:rsid w:val="0092301B"/>
    <w:rsid w:val="009324E7"/>
    <w:rsid w:val="00937374"/>
    <w:rsid w:val="009434B1"/>
    <w:rsid w:val="00952A22"/>
    <w:rsid w:val="00953479"/>
    <w:rsid w:val="00956002"/>
    <w:rsid w:val="00956BA4"/>
    <w:rsid w:val="009642D2"/>
    <w:rsid w:val="00967660"/>
    <w:rsid w:val="009707F1"/>
    <w:rsid w:val="0097558D"/>
    <w:rsid w:val="009855EC"/>
    <w:rsid w:val="00985A71"/>
    <w:rsid w:val="00991677"/>
    <w:rsid w:val="00992BE3"/>
    <w:rsid w:val="009A00D5"/>
    <w:rsid w:val="009A136A"/>
    <w:rsid w:val="009A550A"/>
    <w:rsid w:val="009A59B9"/>
    <w:rsid w:val="009A6B5C"/>
    <w:rsid w:val="009B293E"/>
    <w:rsid w:val="009B4FF3"/>
    <w:rsid w:val="009B696B"/>
    <w:rsid w:val="009C24DC"/>
    <w:rsid w:val="009C70BA"/>
    <w:rsid w:val="009D3C9C"/>
    <w:rsid w:val="009E1715"/>
    <w:rsid w:val="009E5BA5"/>
    <w:rsid w:val="00A017A3"/>
    <w:rsid w:val="00A03505"/>
    <w:rsid w:val="00A120DB"/>
    <w:rsid w:val="00A12744"/>
    <w:rsid w:val="00A15070"/>
    <w:rsid w:val="00A15975"/>
    <w:rsid w:val="00A16BB8"/>
    <w:rsid w:val="00A1723E"/>
    <w:rsid w:val="00A20585"/>
    <w:rsid w:val="00A2239E"/>
    <w:rsid w:val="00A33DA4"/>
    <w:rsid w:val="00A35F13"/>
    <w:rsid w:val="00A36F20"/>
    <w:rsid w:val="00A37BF6"/>
    <w:rsid w:val="00A44821"/>
    <w:rsid w:val="00A50A42"/>
    <w:rsid w:val="00A566B7"/>
    <w:rsid w:val="00A5692A"/>
    <w:rsid w:val="00A64111"/>
    <w:rsid w:val="00A726A6"/>
    <w:rsid w:val="00A729BF"/>
    <w:rsid w:val="00A815D8"/>
    <w:rsid w:val="00A82F0F"/>
    <w:rsid w:val="00A94CBD"/>
    <w:rsid w:val="00AA3A10"/>
    <w:rsid w:val="00AA7EFF"/>
    <w:rsid w:val="00AB67FB"/>
    <w:rsid w:val="00AC7B38"/>
    <w:rsid w:val="00AD12A4"/>
    <w:rsid w:val="00AD565C"/>
    <w:rsid w:val="00AD778C"/>
    <w:rsid w:val="00AE7026"/>
    <w:rsid w:val="00AF28FC"/>
    <w:rsid w:val="00AF5108"/>
    <w:rsid w:val="00B01276"/>
    <w:rsid w:val="00B03F1D"/>
    <w:rsid w:val="00B31AB0"/>
    <w:rsid w:val="00B50262"/>
    <w:rsid w:val="00B56C99"/>
    <w:rsid w:val="00B605E9"/>
    <w:rsid w:val="00B615BA"/>
    <w:rsid w:val="00B6222B"/>
    <w:rsid w:val="00B63D08"/>
    <w:rsid w:val="00B63E30"/>
    <w:rsid w:val="00B85DAB"/>
    <w:rsid w:val="00B9126F"/>
    <w:rsid w:val="00B9699D"/>
    <w:rsid w:val="00BA3A89"/>
    <w:rsid w:val="00BB1648"/>
    <w:rsid w:val="00BB5B09"/>
    <w:rsid w:val="00BD1E83"/>
    <w:rsid w:val="00BE1557"/>
    <w:rsid w:val="00BE21A1"/>
    <w:rsid w:val="00BE2CF2"/>
    <w:rsid w:val="00BE4E09"/>
    <w:rsid w:val="00BF3E5C"/>
    <w:rsid w:val="00C1729A"/>
    <w:rsid w:val="00C1729D"/>
    <w:rsid w:val="00C2123D"/>
    <w:rsid w:val="00C219C1"/>
    <w:rsid w:val="00C258AB"/>
    <w:rsid w:val="00C26FFF"/>
    <w:rsid w:val="00C27C70"/>
    <w:rsid w:val="00C515B8"/>
    <w:rsid w:val="00C527F0"/>
    <w:rsid w:val="00C543D5"/>
    <w:rsid w:val="00C64B58"/>
    <w:rsid w:val="00C66003"/>
    <w:rsid w:val="00C70DE6"/>
    <w:rsid w:val="00C734A0"/>
    <w:rsid w:val="00C955B0"/>
    <w:rsid w:val="00CA4F1D"/>
    <w:rsid w:val="00CB222C"/>
    <w:rsid w:val="00CB252F"/>
    <w:rsid w:val="00CB59D9"/>
    <w:rsid w:val="00CB6AF5"/>
    <w:rsid w:val="00CC098E"/>
    <w:rsid w:val="00CE17BB"/>
    <w:rsid w:val="00CE3103"/>
    <w:rsid w:val="00CE6B6F"/>
    <w:rsid w:val="00CF31E8"/>
    <w:rsid w:val="00CF433F"/>
    <w:rsid w:val="00CF49B9"/>
    <w:rsid w:val="00CF72D5"/>
    <w:rsid w:val="00D02320"/>
    <w:rsid w:val="00D03AF9"/>
    <w:rsid w:val="00D06D0F"/>
    <w:rsid w:val="00D11B95"/>
    <w:rsid w:val="00D14171"/>
    <w:rsid w:val="00D143A7"/>
    <w:rsid w:val="00D1731E"/>
    <w:rsid w:val="00D209C6"/>
    <w:rsid w:val="00D217CB"/>
    <w:rsid w:val="00D308BD"/>
    <w:rsid w:val="00D40BAF"/>
    <w:rsid w:val="00D552C1"/>
    <w:rsid w:val="00D6185A"/>
    <w:rsid w:val="00D63A27"/>
    <w:rsid w:val="00D63DC9"/>
    <w:rsid w:val="00D754B2"/>
    <w:rsid w:val="00D82180"/>
    <w:rsid w:val="00D8248B"/>
    <w:rsid w:val="00D83234"/>
    <w:rsid w:val="00D850A4"/>
    <w:rsid w:val="00D85C05"/>
    <w:rsid w:val="00D953CD"/>
    <w:rsid w:val="00D95FA4"/>
    <w:rsid w:val="00DA5B03"/>
    <w:rsid w:val="00DB1414"/>
    <w:rsid w:val="00DC4FEC"/>
    <w:rsid w:val="00DC5E34"/>
    <w:rsid w:val="00DE344F"/>
    <w:rsid w:val="00DE3E26"/>
    <w:rsid w:val="00DE3E99"/>
    <w:rsid w:val="00DE4A6C"/>
    <w:rsid w:val="00DE592E"/>
    <w:rsid w:val="00E044D8"/>
    <w:rsid w:val="00E06A93"/>
    <w:rsid w:val="00E12B30"/>
    <w:rsid w:val="00E12B93"/>
    <w:rsid w:val="00E142FC"/>
    <w:rsid w:val="00E235D5"/>
    <w:rsid w:val="00E30004"/>
    <w:rsid w:val="00E3024F"/>
    <w:rsid w:val="00E42EB6"/>
    <w:rsid w:val="00E42F33"/>
    <w:rsid w:val="00E524F1"/>
    <w:rsid w:val="00E7291E"/>
    <w:rsid w:val="00E75E1A"/>
    <w:rsid w:val="00E7663A"/>
    <w:rsid w:val="00E76E61"/>
    <w:rsid w:val="00E80DB0"/>
    <w:rsid w:val="00E82F6B"/>
    <w:rsid w:val="00E842D3"/>
    <w:rsid w:val="00E85021"/>
    <w:rsid w:val="00E91458"/>
    <w:rsid w:val="00E94EAB"/>
    <w:rsid w:val="00EB22AF"/>
    <w:rsid w:val="00EB5D82"/>
    <w:rsid w:val="00EC1308"/>
    <w:rsid w:val="00EC1914"/>
    <w:rsid w:val="00EC2F56"/>
    <w:rsid w:val="00EC50B6"/>
    <w:rsid w:val="00EC7B7B"/>
    <w:rsid w:val="00ED0FB4"/>
    <w:rsid w:val="00ED6709"/>
    <w:rsid w:val="00ED69BE"/>
    <w:rsid w:val="00EE18AF"/>
    <w:rsid w:val="00EE2F28"/>
    <w:rsid w:val="00EF1931"/>
    <w:rsid w:val="00EF3C8D"/>
    <w:rsid w:val="00F04F7C"/>
    <w:rsid w:val="00F13396"/>
    <w:rsid w:val="00F15850"/>
    <w:rsid w:val="00F1771E"/>
    <w:rsid w:val="00F30943"/>
    <w:rsid w:val="00F456A7"/>
    <w:rsid w:val="00F5042F"/>
    <w:rsid w:val="00F51A8D"/>
    <w:rsid w:val="00F51B50"/>
    <w:rsid w:val="00F53FE3"/>
    <w:rsid w:val="00F55765"/>
    <w:rsid w:val="00F845B6"/>
    <w:rsid w:val="00F84FB0"/>
    <w:rsid w:val="00F86856"/>
    <w:rsid w:val="00F95534"/>
    <w:rsid w:val="00F96C4B"/>
    <w:rsid w:val="00FA006B"/>
    <w:rsid w:val="00FB40E4"/>
    <w:rsid w:val="00FD3734"/>
    <w:rsid w:val="00FD5B43"/>
    <w:rsid w:val="00FF4258"/>
    <w:rsid w:val="00FF48D9"/>
    <w:rsid w:val="00FF5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A412E"/>
  <w15:docId w15:val="{637C6975-4A24-432A-93AD-2E6C4012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56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E42EB6"/>
    <w:pPr>
      <w:keepNext/>
      <w:suppressAutoHyphens w:val="0"/>
      <w:outlineLvl w:val="0"/>
    </w:pPr>
    <w:rPr>
      <w:rFonts w:ascii="Arial" w:hAnsi="Arial"/>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3103"/>
    <w:pPr>
      <w:tabs>
        <w:tab w:val="center" w:pos="4677"/>
        <w:tab w:val="right" w:pos="9355"/>
      </w:tabs>
    </w:pPr>
  </w:style>
  <w:style w:type="character" w:customStyle="1" w:styleId="a4">
    <w:name w:val="Верхний колонтитул Знак"/>
    <w:basedOn w:val="a0"/>
    <w:link w:val="a3"/>
    <w:uiPriority w:val="99"/>
    <w:rsid w:val="00CE3103"/>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CE3103"/>
    <w:pPr>
      <w:tabs>
        <w:tab w:val="center" w:pos="4677"/>
        <w:tab w:val="right" w:pos="9355"/>
      </w:tabs>
    </w:pPr>
  </w:style>
  <w:style w:type="character" w:customStyle="1" w:styleId="a6">
    <w:name w:val="Нижний колонтитул Знак"/>
    <w:basedOn w:val="a0"/>
    <w:link w:val="a5"/>
    <w:uiPriority w:val="99"/>
    <w:rsid w:val="00CE3103"/>
    <w:rPr>
      <w:rFonts w:ascii="Times New Roman" w:eastAsia="Times New Roman" w:hAnsi="Times New Roman" w:cs="Times New Roman"/>
      <w:sz w:val="24"/>
      <w:szCs w:val="24"/>
      <w:lang w:eastAsia="ar-SA"/>
    </w:rPr>
  </w:style>
  <w:style w:type="paragraph" w:customStyle="1" w:styleId="31">
    <w:name w:val="Основной текст 31"/>
    <w:basedOn w:val="a"/>
    <w:rsid w:val="00CE3103"/>
    <w:pPr>
      <w:spacing w:after="120"/>
    </w:pPr>
    <w:rPr>
      <w:sz w:val="16"/>
      <w:szCs w:val="16"/>
    </w:rPr>
  </w:style>
  <w:style w:type="paragraph" w:styleId="a7">
    <w:name w:val="List Paragraph"/>
    <w:basedOn w:val="a"/>
    <w:uiPriority w:val="34"/>
    <w:qFormat/>
    <w:rsid w:val="00CE3103"/>
    <w:pPr>
      <w:ind w:left="708"/>
    </w:pPr>
  </w:style>
  <w:style w:type="character" w:styleId="a8">
    <w:name w:val="Strong"/>
    <w:uiPriority w:val="22"/>
    <w:qFormat/>
    <w:rsid w:val="00CE3103"/>
    <w:rPr>
      <w:b/>
      <w:bCs/>
    </w:rPr>
  </w:style>
  <w:style w:type="character" w:styleId="a9">
    <w:name w:val="annotation reference"/>
    <w:uiPriority w:val="99"/>
    <w:semiHidden/>
    <w:unhideWhenUsed/>
    <w:rsid w:val="00CE3103"/>
    <w:rPr>
      <w:sz w:val="16"/>
      <w:szCs w:val="16"/>
    </w:rPr>
  </w:style>
  <w:style w:type="paragraph" w:styleId="aa">
    <w:name w:val="annotation text"/>
    <w:basedOn w:val="a"/>
    <w:link w:val="ab"/>
    <w:uiPriority w:val="99"/>
    <w:unhideWhenUsed/>
    <w:rsid w:val="00CE3103"/>
    <w:rPr>
      <w:sz w:val="20"/>
      <w:szCs w:val="20"/>
    </w:rPr>
  </w:style>
  <w:style w:type="character" w:customStyle="1" w:styleId="ab">
    <w:name w:val="Текст примечания Знак"/>
    <w:basedOn w:val="a0"/>
    <w:link w:val="aa"/>
    <w:uiPriority w:val="99"/>
    <w:rsid w:val="00CE3103"/>
    <w:rPr>
      <w:rFonts w:ascii="Times New Roman" w:eastAsia="Times New Roman" w:hAnsi="Times New Roman" w:cs="Times New Roman"/>
      <w:sz w:val="20"/>
      <w:szCs w:val="20"/>
      <w:lang w:eastAsia="ar-SA"/>
    </w:rPr>
  </w:style>
  <w:style w:type="paragraph" w:styleId="ac">
    <w:name w:val="Balloon Text"/>
    <w:basedOn w:val="a"/>
    <w:link w:val="ad"/>
    <w:uiPriority w:val="99"/>
    <w:semiHidden/>
    <w:unhideWhenUsed/>
    <w:rsid w:val="00CE3103"/>
    <w:rPr>
      <w:rFonts w:ascii="Tahoma" w:hAnsi="Tahoma" w:cs="Tahoma"/>
      <w:sz w:val="16"/>
      <w:szCs w:val="16"/>
    </w:rPr>
  </w:style>
  <w:style w:type="character" w:customStyle="1" w:styleId="ad">
    <w:name w:val="Текст выноски Знак"/>
    <w:basedOn w:val="a0"/>
    <w:link w:val="ac"/>
    <w:uiPriority w:val="99"/>
    <w:semiHidden/>
    <w:rsid w:val="00CE3103"/>
    <w:rPr>
      <w:rFonts w:ascii="Tahoma" w:eastAsia="Times New Roman" w:hAnsi="Tahoma" w:cs="Tahoma"/>
      <w:sz w:val="16"/>
      <w:szCs w:val="16"/>
      <w:lang w:eastAsia="ar-SA"/>
    </w:rPr>
  </w:style>
  <w:style w:type="paragraph" w:styleId="ae">
    <w:name w:val="caption"/>
    <w:basedOn w:val="a"/>
    <w:unhideWhenUsed/>
    <w:qFormat/>
    <w:rsid w:val="00CE3103"/>
    <w:pPr>
      <w:suppressAutoHyphens w:val="0"/>
      <w:jc w:val="center"/>
    </w:pPr>
    <w:rPr>
      <w:szCs w:val="20"/>
      <w:lang w:eastAsia="ru-RU"/>
    </w:rPr>
  </w:style>
  <w:style w:type="paragraph" w:customStyle="1" w:styleId="2">
    <w:name w:val="Уровень 2. Нумерованный список"/>
    <w:basedOn w:val="af"/>
    <w:link w:val="20"/>
    <w:uiPriority w:val="99"/>
    <w:rsid w:val="00917ED8"/>
    <w:pPr>
      <w:tabs>
        <w:tab w:val="num" w:pos="567"/>
      </w:tabs>
      <w:suppressAutoHyphens w:val="0"/>
      <w:jc w:val="both"/>
    </w:pPr>
    <w:rPr>
      <w:rFonts w:eastAsia="Calibri"/>
      <w:szCs w:val="20"/>
      <w:lang w:eastAsia="en-US"/>
    </w:rPr>
  </w:style>
  <w:style w:type="character" w:customStyle="1" w:styleId="20">
    <w:name w:val="Уровень 2. Нумерованный список Знак"/>
    <w:link w:val="2"/>
    <w:uiPriority w:val="99"/>
    <w:locked/>
    <w:rsid w:val="00917ED8"/>
    <w:rPr>
      <w:rFonts w:ascii="Times New Roman" w:eastAsia="Calibri" w:hAnsi="Times New Roman" w:cs="Times New Roman"/>
      <w:sz w:val="24"/>
      <w:szCs w:val="20"/>
    </w:rPr>
  </w:style>
  <w:style w:type="paragraph" w:styleId="af">
    <w:name w:val="Body Text"/>
    <w:basedOn w:val="a"/>
    <w:link w:val="af0"/>
    <w:uiPriority w:val="99"/>
    <w:semiHidden/>
    <w:unhideWhenUsed/>
    <w:rsid w:val="00917ED8"/>
    <w:pPr>
      <w:spacing w:after="120"/>
    </w:pPr>
  </w:style>
  <w:style w:type="character" w:customStyle="1" w:styleId="af0">
    <w:name w:val="Основной текст Знак"/>
    <w:basedOn w:val="a0"/>
    <w:link w:val="af"/>
    <w:uiPriority w:val="99"/>
    <w:semiHidden/>
    <w:rsid w:val="00917ED8"/>
    <w:rPr>
      <w:rFonts w:ascii="Times New Roman" w:eastAsia="Times New Roman" w:hAnsi="Times New Roman" w:cs="Times New Roman"/>
      <w:sz w:val="24"/>
      <w:szCs w:val="24"/>
      <w:lang w:eastAsia="ar-SA"/>
    </w:rPr>
  </w:style>
  <w:style w:type="paragraph" w:styleId="af1">
    <w:name w:val="annotation subject"/>
    <w:basedOn w:val="aa"/>
    <w:next w:val="aa"/>
    <w:link w:val="af2"/>
    <w:uiPriority w:val="99"/>
    <w:semiHidden/>
    <w:unhideWhenUsed/>
    <w:rsid w:val="00F51A8D"/>
    <w:rPr>
      <w:b/>
      <w:bCs/>
    </w:rPr>
  </w:style>
  <w:style w:type="character" w:customStyle="1" w:styleId="af2">
    <w:name w:val="Тема примечания Знак"/>
    <w:basedOn w:val="ab"/>
    <w:link w:val="af1"/>
    <w:uiPriority w:val="99"/>
    <w:semiHidden/>
    <w:rsid w:val="00F51A8D"/>
    <w:rPr>
      <w:rFonts w:ascii="Times New Roman" w:eastAsia="Times New Roman" w:hAnsi="Times New Roman" w:cs="Times New Roman"/>
      <w:b/>
      <w:bCs/>
      <w:sz w:val="20"/>
      <w:szCs w:val="20"/>
      <w:lang w:eastAsia="ar-SA"/>
    </w:rPr>
  </w:style>
  <w:style w:type="character" w:styleId="af3">
    <w:name w:val="Hyperlink"/>
    <w:basedOn w:val="a0"/>
    <w:uiPriority w:val="99"/>
    <w:unhideWhenUsed/>
    <w:rsid w:val="00CC098E"/>
    <w:rPr>
      <w:color w:val="0000FF" w:themeColor="hyperlink"/>
      <w:u w:val="single"/>
    </w:rPr>
  </w:style>
  <w:style w:type="paragraph" w:customStyle="1" w:styleId="Style6">
    <w:name w:val="Style6"/>
    <w:basedOn w:val="a"/>
    <w:uiPriority w:val="99"/>
    <w:rsid w:val="00A729BF"/>
    <w:pPr>
      <w:widowControl w:val="0"/>
      <w:suppressAutoHyphens w:val="0"/>
      <w:autoSpaceDE w:val="0"/>
      <w:autoSpaceDN w:val="0"/>
      <w:adjustRightInd w:val="0"/>
    </w:pPr>
    <w:rPr>
      <w:lang w:eastAsia="ru-RU"/>
    </w:rPr>
  </w:style>
  <w:style w:type="character" w:customStyle="1" w:styleId="FontStyle24">
    <w:name w:val="Font Style24"/>
    <w:uiPriority w:val="99"/>
    <w:rsid w:val="00A729BF"/>
    <w:rPr>
      <w:rFonts w:ascii="Times New Roman" w:hAnsi="Times New Roman" w:cs="Times New Roman"/>
      <w:b/>
      <w:bCs/>
      <w:sz w:val="24"/>
      <w:szCs w:val="24"/>
    </w:rPr>
  </w:style>
  <w:style w:type="character" w:customStyle="1" w:styleId="10">
    <w:name w:val="Заголовок 1 Знак"/>
    <w:basedOn w:val="a0"/>
    <w:link w:val="1"/>
    <w:rsid w:val="00E42EB6"/>
    <w:rPr>
      <w:rFonts w:ascii="Arial" w:eastAsia="Times New Roman" w:hAnsi="Arial" w:cs="Times New Roman"/>
      <w:sz w:val="24"/>
      <w:szCs w:val="20"/>
      <w:lang w:eastAsia="ru-RU"/>
    </w:rPr>
  </w:style>
  <w:style w:type="table" w:styleId="af4">
    <w:name w:val="Table Grid"/>
    <w:basedOn w:val="a1"/>
    <w:uiPriority w:val="59"/>
    <w:rsid w:val="00DC4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F30943"/>
    <w:pPr>
      <w:spacing w:after="0" w:line="240" w:lineRule="auto"/>
    </w:pPr>
    <w:rPr>
      <w:rFonts w:ascii="Times New Roman" w:eastAsia="Times New Roman" w:hAnsi="Times New Roman" w:cs="Times New Roman"/>
      <w:b/>
      <w:sz w:val="20"/>
      <w:szCs w:val="20"/>
      <w:lang w:eastAsia="ru-RU"/>
    </w:rPr>
  </w:style>
  <w:style w:type="character" w:styleId="af5">
    <w:name w:val="Emphasis"/>
    <w:basedOn w:val="a0"/>
    <w:uiPriority w:val="20"/>
    <w:qFormat/>
    <w:rsid w:val="00AF51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76445">
      <w:bodyDiv w:val="1"/>
      <w:marLeft w:val="0"/>
      <w:marRight w:val="0"/>
      <w:marTop w:val="0"/>
      <w:marBottom w:val="0"/>
      <w:divBdr>
        <w:top w:val="none" w:sz="0" w:space="0" w:color="auto"/>
        <w:left w:val="none" w:sz="0" w:space="0" w:color="auto"/>
        <w:bottom w:val="none" w:sz="0" w:space="0" w:color="auto"/>
        <w:right w:val="none" w:sz="0" w:space="0" w:color="auto"/>
      </w:divBdr>
    </w:div>
    <w:div w:id="566571808">
      <w:bodyDiv w:val="1"/>
      <w:marLeft w:val="0"/>
      <w:marRight w:val="0"/>
      <w:marTop w:val="0"/>
      <w:marBottom w:val="0"/>
      <w:divBdr>
        <w:top w:val="none" w:sz="0" w:space="0" w:color="auto"/>
        <w:left w:val="none" w:sz="0" w:space="0" w:color="auto"/>
        <w:bottom w:val="none" w:sz="0" w:space="0" w:color="auto"/>
        <w:right w:val="none" w:sz="0" w:space="0" w:color="auto"/>
      </w:divBdr>
    </w:div>
    <w:div w:id="633564287">
      <w:bodyDiv w:val="1"/>
      <w:marLeft w:val="0"/>
      <w:marRight w:val="0"/>
      <w:marTop w:val="0"/>
      <w:marBottom w:val="0"/>
      <w:divBdr>
        <w:top w:val="none" w:sz="0" w:space="0" w:color="auto"/>
        <w:left w:val="none" w:sz="0" w:space="0" w:color="auto"/>
        <w:bottom w:val="none" w:sz="0" w:space="0" w:color="auto"/>
        <w:right w:val="none" w:sz="0" w:space="0" w:color="auto"/>
      </w:divBdr>
    </w:div>
    <w:div w:id="1191602458">
      <w:bodyDiv w:val="1"/>
      <w:marLeft w:val="0"/>
      <w:marRight w:val="0"/>
      <w:marTop w:val="0"/>
      <w:marBottom w:val="0"/>
      <w:divBdr>
        <w:top w:val="none" w:sz="0" w:space="0" w:color="auto"/>
        <w:left w:val="none" w:sz="0" w:space="0" w:color="auto"/>
        <w:bottom w:val="none" w:sz="0" w:space="0" w:color="auto"/>
        <w:right w:val="none" w:sz="0" w:space="0" w:color="auto"/>
      </w:divBdr>
    </w:div>
    <w:div w:id="1250965937">
      <w:bodyDiv w:val="1"/>
      <w:marLeft w:val="0"/>
      <w:marRight w:val="0"/>
      <w:marTop w:val="0"/>
      <w:marBottom w:val="0"/>
      <w:divBdr>
        <w:top w:val="none" w:sz="0" w:space="0" w:color="auto"/>
        <w:left w:val="none" w:sz="0" w:space="0" w:color="auto"/>
        <w:bottom w:val="none" w:sz="0" w:space="0" w:color="auto"/>
        <w:right w:val="none" w:sz="0" w:space="0" w:color="auto"/>
      </w:divBdr>
    </w:div>
    <w:div w:id="1288007817">
      <w:bodyDiv w:val="1"/>
      <w:marLeft w:val="0"/>
      <w:marRight w:val="0"/>
      <w:marTop w:val="0"/>
      <w:marBottom w:val="0"/>
      <w:divBdr>
        <w:top w:val="none" w:sz="0" w:space="0" w:color="auto"/>
        <w:left w:val="none" w:sz="0" w:space="0" w:color="auto"/>
        <w:bottom w:val="none" w:sz="0" w:space="0" w:color="auto"/>
        <w:right w:val="none" w:sz="0" w:space="0" w:color="auto"/>
      </w:divBdr>
    </w:div>
    <w:div w:id="1468400999">
      <w:bodyDiv w:val="1"/>
      <w:marLeft w:val="0"/>
      <w:marRight w:val="0"/>
      <w:marTop w:val="0"/>
      <w:marBottom w:val="0"/>
      <w:divBdr>
        <w:top w:val="none" w:sz="0" w:space="0" w:color="auto"/>
        <w:left w:val="none" w:sz="0" w:space="0" w:color="auto"/>
        <w:bottom w:val="none" w:sz="0" w:space="0" w:color="auto"/>
        <w:right w:val="none" w:sz="0" w:space="0" w:color="auto"/>
      </w:divBdr>
    </w:div>
    <w:div w:id="1618369029">
      <w:bodyDiv w:val="1"/>
      <w:marLeft w:val="0"/>
      <w:marRight w:val="0"/>
      <w:marTop w:val="0"/>
      <w:marBottom w:val="0"/>
      <w:divBdr>
        <w:top w:val="none" w:sz="0" w:space="0" w:color="auto"/>
        <w:left w:val="none" w:sz="0" w:space="0" w:color="auto"/>
        <w:bottom w:val="none" w:sz="0" w:space="0" w:color="auto"/>
        <w:right w:val="none" w:sz="0" w:space="0" w:color="auto"/>
      </w:divBdr>
    </w:div>
    <w:div w:id="1634021665">
      <w:bodyDiv w:val="1"/>
      <w:marLeft w:val="0"/>
      <w:marRight w:val="0"/>
      <w:marTop w:val="0"/>
      <w:marBottom w:val="0"/>
      <w:divBdr>
        <w:top w:val="none" w:sz="0" w:space="0" w:color="auto"/>
        <w:left w:val="none" w:sz="0" w:space="0" w:color="auto"/>
        <w:bottom w:val="none" w:sz="0" w:space="0" w:color="auto"/>
        <w:right w:val="none" w:sz="0" w:space="0" w:color="auto"/>
      </w:divBdr>
    </w:div>
    <w:div w:id="1777745860">
      <w:bodyDiv w:val="1"/>
      <w:marLeft w:val="0"/>
      <w:marRight w:val="0"/>
      <w:marTop w:val="0"/>
      <w:marBottom w:val="0"/>
      <w:divBdr>
        <w:top w:val="none" w:sz="0" w:space="0" w:color="auto"/>
        <w:left w:val="none" w:sz="0" w:space="0" w:color="auto"/>
        <w:bottom w:val="none" w:sz="0" w:space="0" w:color="auto"/>
        <w:right w:val="none" w:sz="0" w:space="0" w:color="auto"/>
      </w:divBdr>
    </w:div>
    <w:div w:id="1887913379">
      <w:bodyDiv w:val="1"/>
      <w:marLeft w:val="0"/>
      <w:marRight w:val="0"/>
      <w:marTop w:val="0"/>
      <w:marBottom w:val="0"/>
      <w:divBdr>
        <w:top w:val="none" w:sz="0" w:space="0" w:color="auto"/>
        <w:left w:val="none" w:sz="0" w:space="0" w:color="auto"/>
        <w:bottom w:val="none" w:sz="0" w:space="0" w:color="auto"/>
        <w:right w:val="none" w:sz="0" w:space="0" w:color="auto"/>
      </w:divBdr>
    </w:div>
    <w:div w:id="1905675248">
      <w:bodyDiv w:val="1"/>
      <w:marLeft w:val="0"/>
      <w:marRight w:val="0"/>
      <w:marTop w:val="0"/>
      <w:marBottom w:val="0"/>
      <w:divBdr>
        <w:top w:val="none" w:sz="0" w:space="0" w:color="auto"/>
        <w:left w:val="none" w:sz="0" w:space="0" w:color="auto"/>
        <w:bottom w:val="none" w:sz="0" w:space="0" w:color="auto"/>
        <w:right w:val="none" w:sz="0" w:space="0" w:color="auto"/>
      </w:divBdr>
    </w:div>
    <w:div w:id="206695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6DEDD-BF45-483A-8DC7-0F403825A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6057</Words>
  <Characters>34531</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 Жумадилова</dc:creator>
  <cp:lastModifiedBy>Айтмуханбетова Куралай Какижановна</cp:lastModifiedBy>
  <cp:revision>34</cp:revision>
  <cp:lastPrinted>2024-01-10T04:15:00Z</cp:lastPrinted>
  <dcterms:created xsi:type="dcterms:W3CDTF">2022-08-04T09:21:00Z</dcterms:created>
  <dcterms:modified xsi:type="dcterms:W3CDTF">2024-01-10T04:21:00Z</dcterms:modified>
</cp:coreProperties>
</file>