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C92" w:rsidRPr="00587C92" w:rsidRDefault="00587C92" w:rsidP="00587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87C92">
        <w:rPr>
          <w:rFonts w:ascii="Times New Roman" w:eastAsia="Calibri" w:hAnsi="Times New Roman" w:cs="Times New Roman"/>
          <w:b/>
          <w:sz w:val="28"/>
          <w:szCs w:val="28"/>
          <w:lang w:val="kk-KZ"/>
        </w:rPr>
        <w:t>Т</w:t>
      </w:r>
      <w:proofErr w:type="spellStart"/>
      <w:r w:rsidRPr="00587C92">
        <w:rPr>
          <w:rFonts w:ascii="Times New Roman" w:eastAsia="Calibri" w:hAnsi="Times New Roman" w:cs="Times New Roman"/>
          <w:b/>
          <w:sz w:val="28"/>
          <w:szCs w:val="28"/>
        </w:rPr>
        <w:t>ехническ</w:t>
      </w:r>
      <w:proofErr w:type="spellEnd"/>
      <w:r w:rsidRPr="00587C9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ая</w:t>
      </w:r>
      <w:r w:rsidRPr="00587C92">
        <w:rPr>
          <w:rFonts w:ascii="Times New Roman" w:eastAsia="Calibri" w:hAnsi="Times New Roman" w:cs="Times New Roman"/>
          <w:b/>
          <w:sz w:val="28"/>
          <w:szCs w:val="28"/>
        </w:rPr>
        <w:t xml:space="preserve"> спецификация</w:t>
      </w:r>
    </w:p>
    <w:p w:rsidR="00587C92" w:rsidRPr="00587C92" w:rsidRDefault="00587C92" w:rsidP="00587C92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87C92">
        <w:rPr>
          <w:rFonts w:ascii="Times New Roman" w:eastAsia="Calibri" w:hAnsi="Times New Roman" w:cs="Times New Roman"/>
          <w:b/>
          <w:sz w:val="28"/>
          <w:szCs w:val="28"/>
        </w:rPr>
        <w:t xml:space="preserve">ЕНС ТРУ № </w:t>
      </w:r>
      <w:r w:rsidR="003372D5" w:rsidRPr="003372D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192026.510.000000</w:t>
      </w:r>
      <w:r w:rsidRPr="00587C9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</w:p>
    <w:p w:rsidR="00587C92" w:rsidRPr="00815E13" w:rsidRDefault="00587C92" w:rsidP="00815E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851"/>
        <w:gridCol w:w="8788"/>
      </w:tblGrid>
      <w:tr w:rsidR="00587C92" w:rsidRPr="00587C92" w:rsidTr="00AE3BA5">
        <w:trPr>
          <w:trHeight w:val="20"/>
        </w:trPr>
        <w:tc>
          <w:tcPr>
            <w:tcW w:w="851" w:type="dxa"/>
            <w:vAlign w:val="center"/>
          </w:tcPr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788" w:type="dxa"/>
            <w:vAlign w:val="center"/>
          </w:tcPr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Требования</w:t>
            </w:r>
          </w:p>
        </w:tc>
      </w:tr>
      <w:tr w:rsidR="00587C92" w:rsidRPr="00587C92" w:rsidTr="00AE3BA5">
        <w:trPr>
          <w:trHeight w:val="20"/>
        </w:trPr>
        <w:tc>
          <w:tcPr>
            <w:tcW w:w="851" w:type="dxa"/>
            <w:vAlign w:val="center"/>
          </w:tcPr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vAlign w:val="center"/>
          </w:tcPr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87C92" w:rsidRPr="00587C92" w:rsidTr="00AE3BA5">
        <w:trPr>
          <w:trHeight w:val="562"/>
        </w:trPr>
        <w:tc>
          <w:tcPr>
            <w:tcW w:w="851" w:type="dxa"/>
            <w:vAlign w:val="center"/>
          </w:tcPr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vAlign w:val="center"/>
          </w:tcPr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Описание закупаемых товаров, работ и услуг</w:t>
            </w: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87C92" w:rsidRPr="00587C92" w:rsidTr="00AE3BA5">
        <w:trPr>
          <w:trHeight w:val="20"/>
        </w:trPr>
        <w:tc>
          <w:tcPr>
            <w:tcW w:w="851" w:type="dxa"/>
            <w:vAlign w:val="center"/>
          </w:tcPr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vAlign w:val="center"/>
          </w:tcPr>
          <w:p w:rsidR="00587C92" w:rsidRPr="00587C92" w:rsidRDefault="00587C92" w:rsidP="003372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Топливо дизельное </w:t>
            </w:r>
            <w:r w:rsidR="003372D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летн</w:t>
            </w:r>
            <w:r w:rsidRPr="00587C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ее.</w:t>
            </w:r>
          </w:p>
        </w:tc>
      </w:tr>
      <w:tr w:rsidR="00587C92" w:rsidRPr="00587C92" w:rsidTr="003372D5">
        <w:trPr>
          <w:trHeight w:val="20"/>
        </w:trPr>
        <w:tc>
          <w:tcPr>
            <w:tcW w:w="851" w:type="dxa"/>
            <w:vAlign w:val="center"/>
          </w:tcPr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88" w:type="dxa"/>
            <w:tcBorders>
              <w:bottom w:val="single" w:sz="4" w:space="0" w:color="auto"/>
            </w:tcBorders>
            <w:vAlign w:val="center"/>
          </w:tcPr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Требуемые функциональные, технические, качественные, эксплуатационные характеристики закупаемых товаров, работ и услуг.</w:t>
            </w: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 этом, техническая спецификация должна содержать </w:t>
            </w:r>
            <w:proofErr w:type="gramStart"/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требования</w:t>
            </w:r>
            <w:proofErr w:type="gramEnd"/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указанные в подпунктах 1) - 3) пункта 2 приложения №5 Порядка.</w:t>
            </w: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 также </w:t>
            </w:r>
            <w:proofErr w:type="gramStart"/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иные требования</w:t>
            </w:r>
            <w:proofErr w:type="gramEnd"/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указанные в пункте 2 приложения №5 Порядка, которые являются правом Заказчика/организатора закупок.</w:t>
            </w: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372D5" w:rsidRPr="00587C92" w:rsidTr="003372D5">
        <w:trPr>
          <w:trHeight w:val="7872"/>
        </w:trPr>
        <w:tc>
          <w:tcPr>
            <w:tcW w:w="851" w:type="dxa"/>
            <w:vAlign w:val="center"/>
          </w:tcPr>
          <w:p w:rsidR="003372D5" w:rsidRPr="00587C92" w:rsidRDefault="003372D5" w:rsidP="003372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3372D5" w:rsidRPr="009A50C8" w:rsidRDefault="003372D5" w:rsidP="003372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Топливо дизельное ЕВРО, летнее, сорт С, экологического класса К4 (ДТ-Л-К4) 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Цетановое число, не менее: 51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Цетановый индекс, не менее:46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Плотность при 15ºС: 820 - 845 кг/м³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Массовая доля полициклических ароматических углеводородов не более: 8%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Массовая доля серы, не более: 50%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Температура вспышки, определяемая в закрытом тигле, вышее:55 ºС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Коксуемость 10%-го остатка разгонки масса, не более: 0,3 %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Зольность масс, не более: 0,01 %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Массовый доля воды не более 200мг/кг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Общее загрязнение не более:24 мг/кг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Коррозия медной пластинки (3ч при 50 ºС): 1 класс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Общее количество осадка не более: 25 г/м³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Кинематическая вязкость при 40 ºС:2,000-4,500 мм²/с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Фракционный состав:</w:t>
            </w:r>
          </w:p>
          <w:p w:rsidR="003372D5" w:rsidRPr="009A50C8" w:rsidRDefault="003372D5" w:rsidP="002E5B7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 температуре 250 ºС перегоняется  менее:65%</w:t>
            </w:r>
          </w:p>
          <w:p w:rsidR="003372D5" w:rsidRPr="009A50C8" w:rsidRDefault="003372D5" w:rsidP="002E5B7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 температуре 350 ºС перегоняется  не менее:85%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 температуре 95ºС перегоняется  не вышее: 360%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Предельная температура фильтруемости, не выше: минус 5ºС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Температура помутнения, минус -8 ºС</w:t>
            </w:r>
          </w:p>
          <w:p w:rsidR="003372D5" w:rsidRDefault="003372D5" w:rsidP="002E5B7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Температура застывания, минус13 ºС</w:t>
            </w:r>
          </w:p>
          <w:p w:rsidR="005E2DCD" w:rsidRPr="00747D4D" w:rsidRDefault="005E2DCD" w:rsidP="002E5B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062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характеристики должны соответствовать ТР ТС 013/2011 «О требованиях к автомобильному и авиационному бензину, дизельному и судовому топливу для реактивных двигателей и мазуту»</w:t>
            </w:r>
          </w:p>
          <w:p w:rsidR="002C4244" w:rsidRPr="00587C92" w:rsidRDefault="002C4244" w:rsidP="002C42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Способ поставки: талон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ГОСТ 32511-2013</w:t>
            </w:r>
          </w:p>
        </w:tc>
      </w:tr>
      <w:tr w:rsidR="003372D5" w:rsidRPr="00587C92" w:rsidTr="003372D5">
        <w:trPr>
          <w:trHeight w:val="20"/>
        </w:trPr>
        <w:tc>
          <w:tcPr>
            <w:tcW w:w="851" w:type="dxa"/>
            <w:vAlign w:val="center"/>
          </w:tcPr>
          <w:p w:rsidR="003372D5" w:rsidRPr="00587C92" w:rsidRDefault="003372D5" w:rsidP="003372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372D5" w:rsidRPr="00587C92" w:rsidRDefault="003372D5" w:rsidP="003372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3372D5" w:rsidRPr="00587C92" w:rsidRDefault="003372D5" w:rsidP="003372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</w:tcBorders>
            <w:vAlign w:val="center"/>
          </w:tcPr>
          <w:p w:rsidR="003372D5" w:rsidRPr="00587C92" w:rsidRDefault="003372D5" w:rsidP="003372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Гарантийные сроки (при необходимости)</w:t>
            </w:r>
          </w:p>
        </w:tc>
      </w:tr>
      <w:tr w:rsidR="003372D5" w:rsidRPr="00587C92" w:rsidTr="00AE3BA5">
        <w:trPr>
          <w:trHeight w:val="20"/>
        </w:trPr>
        <w:tc>
          <w:tcPr>
            <w:tcW w:w="851" w:type="dxa"/>
            <w:vAlign w:val="center"/>
          </w:tcPr>
          <w:p w:rsidR="003372D5" w:rsidRPr="00587C92" w:rsidRDefault="003372D5" w:rsidP="003372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88" w:type="dxa"/>
          </w:tcPr>
          <w:p w:rsidR="003372D5" w:rsidRPr="00587C92" w:rsidRDefault="003372D5" w:rsidP="003372D5">
            <w:pPr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87C92" w:rsidRPr="00587C92" w:rsidRDefault="00587C92" w:rsidP="00587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7C92">
        <w:rPr>
          <w:rFonts w:ascii="Times New Roman" w:eastAsia="Calibri" w:hAnsi="Times New Roman" w:cs="Times New Roman"/>
          <w:b/>
          <w:sz w:val="28"/>
          <w:szCs w:val="28"/>
          <w:lang w:val="kk-KZ"/>
        </w:rPr>
        <w:lastRenderedPageBreak/>
        <w:t>Т</w:t>
      </w:r>
      <w:proofErr w:type="spellStart"/>
      <w:r w:rsidRPr="00587C92">
        <w:rPr>
          <w:rFonts w:ascii="Times New Roman" w:eastAsia="Calibri" w:hAnsi="Times New Roman" w:cs="Times New Roman"/>
          <w:b/>
          <w:sz w:val="28"/>
          <w:szCs w:val="28"/>
        </w:rPr>
        <w:t>ехническ</w:t>
      </w:r>
      <w:proofErr w:type="spellEnd"/>
      <w:r w:rsidRPr="00587C9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ая</w:t>
      </w:r>
      <w:r w:rsidRPr="00587C92">
        <w:rPr>
          <w:rFonts w:ascii="Times New Roman" w:eastAsia="Calibri" w:hAnsi="Times New Roman" w:cs="Times New Roman"/>
          <w:b/>
          <w:sz w:val="28"/>
          <w:szCs w:val="28"/>
        </w:rPr>
        <w:t xml:space="preserve"> спецификация</w:t>
      </w:r>
    </w:p>
    <w:p w:rsidR="00587C92" w:rsidRPr="00587C92" w:rsidRDefault="00587C92" w:rsidP="00587C92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87C92">
        <w:rPr>
          <w:rFonts w:ascii="Times New Roman" w:eastAsia="Calibri" w:hAnsi="Times New Roman" w:cs="Times New Roman"/>
          <w:b/>
          <w:sz w:val="28"/>
          <w:szCs w:val="28"/>
        </w:rPr>
        <w:t xml:space="preserve">ЕНС ТРУ № </w:t>
      </w:r>
      <w:r w:rsidR="0043487E" w:rsidRPr="003372D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192026.510.000000</w:t>
      </w:r>
      <w:r w:rsidRPr="00587C9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</w:p>
    <w:p w:rsidR="00587C92" w:rsidRPr="00587C92" w:rsidRDefault="00587C92" w:rsidP="00587C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851"/>
        <w:gridCol w:w="8788"/>
      </w:tblGrid>
      <w:tr w:rsidR="00587C92" w:rsidRPr="00587C92" w:rsidTr="00AE3BA5">
        <w:trPr>
          <w:trHeight w:val="20"/>
        </w:trPr>
        <w:tc>
          <w:tcPr>
            <w:tcW w:w="851" w:type="dxa"/>
            <w:vAlign w:val="center"/>
          </w:tcPr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788" w:type="dxa"/>
            <w:vAlign w:val="center"/>
          </w:tcPr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Требования</w:t>
            </w:r>
          </w:p>
        </w:tc>
      </w:tr>
      <w:tr w:rsidR="00587C92" w:rsidRPr="00587C92" w:rsidTr="00AE3BA5">
        <w:trPr>
          <w:trHeight w:val="20"/>
        </w:trPr>
        <w:tc>
          <w:tcPr>
            <w:tcW w:w="851" w:type="dxa"/>
            <w:vAlign w:val="center"/>
          </w:tcPr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vAlign w:val="center"/>
          </w:tcPr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87C92" w:rsidRPr="00587C92" w:rsidTr="00AE3BA5">
        <w:trPr>
          <w:trHeight w:val="562"/>
        </w:trPr>
        <w:tc>
          <w:tcPr>
            <w:tcW w:w="851" w:type="dxa"/>
            <w:vAlign w:val="center"/>
          </w:tcPr>
          <w:p w:rsidR="00587C92" w:rsidRPr="00587C92" w:rsidRDefault="00587C92" w:rsidP="002E5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vAlign w:val="center"/>
          </w:tcPr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Описание закупаемых товаров, работ и услуг</w:t>
            </w:r>
          </w:p>
          <w:p w:rsidR="00587C92" w:rsidRPr="002E5B78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87C92" w:rsidRPr="00587C92" w:rsidTr="00AE3BA5">
        <w:trPr>
          <w:trHeight w:val="20"/>
        </w:trPr>
        <w:tc>
          <w:tcPr>
            <w:tcW w:w="851" w:type="dxa"/>
            <w:vAlign w:val="center"/>
          </w:tcPr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vAlign w:val="center"/>
          </w:tcPr>
          <w:p w:rsidR="00587C92" w:rsidRPr="00587C92" w:rsidRDefault="003372D5" w:rsidP="00587C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372D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Жазғы дизельді отын</w:t>
            </w:r>
          </w:p>
        </w:tc>
      </w:tr>
      <w:tr w:rsidR="00587C92" w:rsidRPr="00587C92" w:rsidTr="00AE3BA5">
        <w:trPr>
          <w:trHeight w:val="20"/>
        </w:trPr>
        <w:tc>
          <w:tcPr>
            <w:tcW w:w="851" w:type="dxa"/>
            <w:vAlign w:val="center"/>
          </w:tcPr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88" w:type="dxa"/>
            <w:vAlign w:val="center"/>
          </w:tcPr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Требуемые функциональные, технические, качественные, эксплуатационные характеристики закупаемых товаров, работ и услуг.</w:t>
            </w: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 этом, техническая спецификация должна содержать </w:t>
            </w:r>
            <w:proofErr w:type="gramStart"/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требования</w:t>
            </w:r>
            <w:proofErr w:type="gramEnd"/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указанные в подпунктах 1) - 3) пункта 2 приложения №5 Порядка.</w:t>
            </w: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 также </w:t>
            </w:r>
            <w:proofErr w:type="gramStart"/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иные требования</w:t>
            </w:r>
            <w:proofErr w:type="gramEnd"/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указанные в пункте 2 приложения №5 Порядка, которые являются правом Заказчика/организатора закупок.</w:t>
            </w: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87C92" w:rsidRPr="00587C92" w:rsidTr="00AE3BA5">
        <w:trPr>
          <w:trHeight w:val="20"/>
        </w:trPr>
        <w:tc>
          <w:tcPr>
            <w:tcW w:w="851" w:type="dxa"/>
            <w:vAlign w:val="center"/>
          </w:tcPr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vAlign w:val="center"/>
          </w:tcPr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Дизельдік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отын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Еуро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жазғы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сорты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экологиялық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 К4 (ДТ-Л-К4) </w:t>
            </w:r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Цетан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саны,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кемінде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: 51</w:t>
            </w:r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Цетан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индексі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кемінде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: 46</w:t>
            </w:r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Тығыздығы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15ºС: 820-845 кг / м3</w:t>
            </w:r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Полициклді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хош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иісті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көмірсутектердің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массалық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үлесі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: 8%</w:t>
            </w:r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Күкірттің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массалық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үлесі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артық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емес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: 50%</w:t>
            </w:r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Жабық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тигельде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анықталған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жарқыл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температурасы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жоғары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: 55 ºС</w:t>
            </w:r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Үдеткіштің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10%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қалдығының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кокстелуі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салмағы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артық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емес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: 0,3 %</w:t>
            </w:r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Массалардың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күлділігі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артық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емес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: 0,01 %</w:t>
            </w:r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Массалық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судың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үлесі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200 мг/кг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аспайды</w:t>
            </w:r>
            <w:proofErr w:type="spellEnd"/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Жалпы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ластану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артық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емес:24 мг / кг</w:t>
            </w:r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Мыс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пластинасының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коррозиясы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(50 ºС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3сағ): 1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сынып</w:t>
            </w:r>
            <w:proofErr w:type="spellEnd"/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Жауын-шашынның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жалпы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мөлшері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25 г/м3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аспайды</w:t>
            </w:r>
            <w:proofErr w:type="spellEnd"/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40 ºС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температурада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кинематикалық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тұтқырлық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: 2,000-4,500 мм2 / с</w:t>
            </w:r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Фракциялық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құрамы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250 ºС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температурада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ол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аз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тазартылады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: 65%</w:t>
            </w:r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350 ºС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температурада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кемінде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тазартылады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: 85%</w:t>
            </w:r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95ос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температурада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тазартылады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: 360%</w:t>
            </w:r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Сүзгіштіктің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шекті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температурасы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жоғары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емес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: минус 5ºС</w:t>
            </w:r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Бұлтты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Температура, минус -8 ºС</w:t>
            </w:r>
          </w:p>
          <w:p w:rsidR="00587C92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Қату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температурасы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, минус 13 ºС</w:t>
            </w:r>
          </w:p>
          <w:p w:rsidR="005E2DCD" w:rsidRPr="00747D4D" w:rsidRDefault="005E2DCD" w:rsidP="005E2D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сипаттамалар</w:t>
            </w:r>
            <w:proofErr w:type="spellEnd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"автомобиль </w:t>
            </w: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және</w:t>
            </w:r>
            <w:proofErr w:type="spellEnd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авиациялық</w:t>
            </w:r>
            <w:proofErr w:type="spellEnd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бензинге</w:t>
            </w:r>
            <w:proofErr w:type="spellEnd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реактивті</w:t>
            </w:r>
            <w:proofErr w:type="spellEnd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қозғалтқыштар</w:t>
            </w:r>
            <w:proofErr w:type="spellEnd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мазутқа</w:t>
            </w:r>
            <w:proofErr w:type="spellEnd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дизель </w:t>
            </w: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және</w:t>
            </w:r>
            <w:proofErr w:type="spellEnd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кеме</w:t>
            </w:r>
            <w:proofErr w:type="spellEnd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отынына</w:t>
            </w:r>
            <w:proofErr w:type="spellEnd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қойылатын</w:t>
            </w:r>
            <w:proofErr w:type="spellEnd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талаптар</w:t>
            </w:r>
            <w:proofErr w:type="spellEnd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туралы"КО</w:t>
            </w:r>
            <w:proofErr w:type="spellEnd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 013/2011 </w:t>
            </w: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сәйкес</w:t>
            </w:r>
            <w:proofErr w:type="spellEnd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келуі</w:t>
            </w:r>
            <w:proofErr w:type="spellEnd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тиіс</w:t>
            </w:r>
            <w:proofErr w:type="spellEnd"/>
          </w:p>
          <w:p w:rsidR="00711B8D" w:rsidRDefault="00711B8D" w:rsidP="00711B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Жеткізу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әдісі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талон</w:t>
            </w:r>
          </w:p>
          <w:p w:rsidR="003372D5" w:rsidRPr="00587C92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ГОСТ 32511-2013</w:t>
            </w:r>
          </w:p>
        </w:tc>
      </w:tr>
      <w:tr w:rsidR="00587C92" w:rsidRPr="00587C92" w:rsidTr="00AE3BA5">
        <w:trPr>
          <w:trHeight w:val="20"/>
        </w:trPr>
        <w:tc>
          <w:tcPr>
            <w:tcW w:w="851" w:type="dxa"/>
            <w:vAlign w:val="center"/>
          </w:tcPr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vAlign w:val="center"/>
          </w:tcPr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Гарантийные сроки (при необходимости)</w:t>
            </w:r>
          </w:p>
        </w:tc>
      </w:tr>
      <w:tr w:rsidR="00587C92" w:rsidRPr="00587C92" w:rsidTr="00AE3BA5">
        <w:trPr>
          <w:trHeight w:val="20"/>
        </w:trPr>
        <w:tc>
          <w:tcPr>
            <w:tcW w:w="851" w:type="dxa"/>
            <w:vAlign w:val="center"/>
          </w:tcPr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88" w:type="dxa"/>
          </w:tcPr>
          <w:p w:rsidR="00587C92" w:rsidRPr="00587C92" w:rsidRDefault="00587C92" w:rsidP="00587C92">
            <w:pPr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87C92" w:rsidRPr="00587C92" w:rsidRDefault="00587C92" w:rsidP="00587C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7C92" w:rsidRPr="00587C92" w:rsidRDefault="00587C92" w:rsidP="00587C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912AD2" w:rsidRDefault="00912AD2"/>
    <w:sectPr w:rsidR="00912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FC9"/>
    <w:rsid w:val="002C4244"/>
    <w:rsid w:val="002E2FC9"/>
    <w:rsid w:val="002E5B78"/>
    <w:rsid w:val="003372D5"/>
    <w:rsid w:val="003C043C"/>
    <w:rsid w:val="003E077B"/>
    <w:rsid w:val="0043487E"/>
    <w:rsid w:val="00587C92"/>
    <w:rsid w:val="005E2DCD"/>
    <w:rsid w:val="00711B8D"/>
    <w:rsid w:val="00815E13"/>
    <w:rsid w:val="00912AD2"/>
    <w:rsid w:val="00D62032"/>
    <w:rsid w:val="00D8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DB7D0-69F4-4828-AD2E-2BC9BAFB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3372D5"/>
    <w:pPr>
      <w:spacing w:after="200" w:line="276" w:lineRule="auto"/>
      <w:ind w:left="720"/>
      <w:contextualSpacing/>
    </w:pPr>
  </w:style>
  <w:style w:type="character" w:customStyle="1" w:styleId="a5">
    <w:name w:val="Абзац списка Знак"/>
    <w:link w:val="a4"/>
    <w:rsid w:val="00337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Касимов Кайрат Амангельдиевич</dc:creator>
  <cp:keywords/>
  <dc:description/>
  <cp:lastModifiedBy>Каирова Айгуль Саматовна</cp:lastModifiedBy>
  <cp:revision>2</cp:revision>
  <dcterms:created xsi:type="dcterms:W3CDTF">2023-06-12T05:46:00Z</dcterms:created>
  <dcterms:modified xsi:type="dcterms:W3CDTF">2023-06-12T05:46:00Z</dcterms:modified>
</cp:coreProperties>
</file>