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843E4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62D36" w:rsidRPr="00762D36" w:rsidRDefault="00762D3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62D36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192021.530.000001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762D36" w:rsidRPr="008F4112" w:rsidRDefault="00762D36" w:rsidP="008F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2D36" w:rsidRPr="00762D36" w:rsidTr="00AE3BA5">
        <w:trPr>
          <w:trHeight w:val="562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Бензин для двигателей с искровым зажиганием марка АИ-92-К4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tabs>
                <w:tab w:val="left" w:pos="142"/>
                <w:tab w:val="left" w:pos="426"/>
              </w:tabs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>Нефтепродукты (бензин АИ-92)</w:t>
            </w:r>
            <w:r w:rsidRPr="00762D36">
              <w:rPr>
                <w:rFonts w:ascii="Calibri" w:eastAsia="Calibri" w:hAnsi="Calibri" w:cs="Times New Roman"/>
              </w:rPr>
              <w:t xml:space="preserve"> - </w:t>
            </w:r>
            <w:r w:rsidRPr="00762D36">
              <w:rPr>
                <w:rFonts w:ascii="Calibri" w:eastAsia="Calibri" w:hAnsi="Calibri" w:cs="Times New Roman"/>
                <w:color w:val="252525"/>
                <w:shd w:val="clear" w:color="auto" w:fill="FFFFFF"/>
              </w:rPr>
              <w:t xml:space="preserve">горючая смесь лёгких </w:t>
            </w:r>
            <w:hyperlink r:id="rId4" w:tooltip="Углеводороды" w:history="1">
              <w:r w:rsidRPr="00762D36">
                <w:rPr>
                  <w:rFonts w:ascii="Calibri" w:eastAsia="Calibri" w:hAnsi="Calibri" w:cs="Times New Roman"/>
                  <w:color w:val="0000FF"/>
                  <w:u w:val="single"/>
                </w:rPr>
                <w:t>углеводородов</w:t>
              </w:r>
            </w:hyperlink>
            <w:r w:rsidRPr="00762D36">
              <w:rPr>
                <w:rFonts w:ascii="Calibri" w:eastAsia="Calibri" w:hAnsi="Calibri" w:cs="Times New Roman"/>
                <w:shd w:val="clear" w:color="auto" w:fill="FFFFFF"/>
              </w:rPr>
              <w:t xml:space="preserve"> с </w:t>
            </w:r>
            <w:hyperlink r:id="rId5" w:tooltip="Температура кипения" w:history="1">
              <w:r w:rsidRPr="00762D36">
                <w:rPr>
                  <w:rFonts w:ascii="Calibri" w:eastAsia="Calibri" w:hAnsi="Calibri" w:cs="Times New Roman"/>
                  <w:color w:val="0000FF"/>
                  <w:u w:val="single"/>
                </w:rPr>
                <w:t>температурой кипения</w:t>
              </w:r>
            </w:hyperlink>
            <w:r w:rsidRPr="00762D36">
              <w:rPr>
                <w:rFonts w:ascii="Calibri" w:eastAsia="Calibri" w:hAnsi="Calibri" w:cs="Times New Roman"/>
                <w:color w:val="252525"/>
                <w:shd w:val="clear" w:color="auto" w:fill="FFFFFF"/>
              </w:rPr>
              <w:t xml:space="preserve"> от 33 до 205 °C (в зависимости от примесей).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1. </w:t>
            </w:r>
            <w:r w:rsidRPr="00762D36">
              <w:rPr>
                <w:rFonts w:ascii="Calibri" w:eastAsia="Calibri" w:hAnsi="Calibri" w:cs="Times New Roman"/>
              </w:rPr>
              <w:t>Октановое число не менее: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По исследовательскому методу – 92,0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По моторному методу – 83,0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2. </w:t>
            </w:r>
            <w:r w:rsidRPr="00762D36">
              <w:rPr>
                <w:rFonts w:ascii="Calibri" w:eastAsia="Calibri" w:hAnsi="Calibri" w:cs="Times New Roman"/>
              </w:rPr>
              <w:t>Концентрация свинца, мг/дм3, не более – 5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3. </w:t>
            </w:r>
            <w:r w:rsidRPr="00762D36">
              <w:rPr>
                <w:rFonts w:ascii="Calibri" w:eastAsia="Calibri" w:hAnsi="Calibri" w:cs="Times New Roman"/>
              </w:rPr>
              <w:t>Фракционный состав: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Объемная доля испарившегося бензина, % при температуре: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70°С (И70) – 15-48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100°С (И100) – 40-70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150°С (И150), не менее – 75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Конец кипения, °С, не выше – 215,0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Объемная доля остатка в колбе, % не более – 2,0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4. </w:t>
            </w:r>
            <w:r w:rsidRPr="00762D36">
              <w:rPr>
                <w:rFonts w:ascii="Calibri" w:eastAsia="Calibri" w:hAnsi="Calibri" w:cs="Times New Roman"/>
              </w:rPr>
              <w:t xml:space="preserve">Давление насыщенных паров бензина (ДНП),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В летний период– 35 – 80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кПА</w:t>
            </w:r>
            <w:proofErr w:type="spellEnd"/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В зимний и межсезонный период 35-100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кПА</w:t>
            </w:r>
            <w:proofErr w:type="spellEnd"/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5. </w:t>
            </w:r>
            <w:r w:rsidRPr="00762D36">
              <w:rPr>
                <w:rFonts w:ascii="Calibri" w:eastAsia="Calibri" w:hAnsi="Calibri" w:cs="Times New Roman"/>
              </w:rPr>
              <w:t>Концентрация смол, промытых растворителем, мг/дм3 (мг/100 см3) бензина не более – 50 (5)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6. </w:t>
            </w:r>
            <w:r w:rsidRPr="00762D36">
              <w:rPr>
                <w:rFonts w:ascii="Calibri" w:eastAsia="Calibri" w:hAnsi="Calibri" w:cs="Times New Roman"/>
              </w:rPr>
              <w:t xml:space="preserve">Индукционный период бензина, минут не менее – 360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7. </w:t>
            </w:r>
            <w:r w:rsidRPr="00762D36">
              <w:rPr>
                <w:rFonts w:ascii="Calibri" w:eastAsia="Calibri" w:hAnsi="Calibri" w:cs="Times New Roman"/>
              </w:rPr>
              <w:t xml:space="preserve">Массовая доля серы, мг/кг не более – 50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8. </w:t>
            </w:r>
            <w:r w:rsidRPr="00762D36">
              <w:rPr>
                <w:rFonts w:ascii="Calibri" w:eastAsia="Calibri" w:hAnsi="Calibri" w:cs="Times New Roman"/>
              </w:rPr>
              <w:t>Объемная доля бензола, % не более – 1</w:t>
            </w:r>
            <w:r w:rsidRPr="00762D36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9.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доля углеводородов, % не более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Ароматических – 35,0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762D36">
              <w:rPr>
                <w:rFonts w:ascii="Calibri" w:eastAsia="Calibri" w:hAnsi="Calibri" w:cs="Times New Roman"/>
              </w:rPr>
              <w:t>Олефиновых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 xml:space="preserve"> – 18,0 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10. </w:t>
            </w:r>
            <w:r w:rsidRPr="00762D36">
              <w:rPr>
                <w:rFonts w:ascii="Calibri" w:eastAsia="Calibri" w:hAnsi="Calibri" w:cs="Times New Roman"/>
              </w:rPr>
              <w:t>Массовая доля кислорода, % не более – 2,7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11.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для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оксигенатов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>, % не более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Метанола – 1,0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Этанола – 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Изопропилового спирта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Трет-бутилового спирта – 7,0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Изобутилового спирта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>Эфиров (С, и выше) – 15,0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</w:rPr>
              <w:t xml:space="preserve">Других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оксигенатов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 xml:space="preserve"> (с температурой конца кипения не выше 210°С) – 10,0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lastRenderedPageBreak/>
              <w:t xml:space="preserve">12. </w:t>
            </w:r>
            <w:r w:rsidRPr="00762D36">
              <w:rPr>
                <w:rFonts w:ascii="Calibri" w:eastAsia="Calibri" w:hAnsi="Calibri" w:cs="Times New Roman"/>
              </w:rPr>
              <w:t>Испытание на медной пластинке (3 ч при 50° С) – класс 1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13. </w:t>
            </w:r>
            <w:r w:rsidRPr="00762D36">
              <w:rPr>
                <w:rFonts w:ascii="Calibri" w:eastAsia="Calibri" w:hAnsi="Calibri" w:cs="Times New Roman"/>
              </w:rPr>
              <w:t>Внешний вид – чистый, прозрачный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14. </w:t>
            </w:r>
            <w:r w:rsidRPr="00762D36">
              <w:rPr>
                <w:rFonts w:ascii="Calibri" w:eastAsia="Calibri" w:hAnsi="Calibri" w:cs="Times New Roman"/>
              </w:rPr>
              <w:t>Концентрация железа, мг/дм3, не более – отсутствие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15. </w:t>
            </w:r>
            <w:r w:rsidRPr="00762D36">
              <w:rPr>
                <w:rFonts w:ascii="Calibri" w:eastAsia="Calibri" w:hAnsi="Calibri" w:cs="Times New Roman"/>
              </w:rPr>
              <w:t>Концентрация марганца, мг/дм3, не более – отсутствие</w:t>
            </w:r>
          </w:p>
          <w:p w:rsidR="00762D36" w:rsidRPr="00762D36" w:rsidRDefault="00762D36" w:rsidP="00762D3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16. </w:t>
            </w:r>
            <w:r w:rsidRPr="00762D36">
              <w:rPr>
                <w:rFonts w:ascii="Calibri" w:eastAsia="Calibri" w:hAnsi="Calibri" w:cs="Times New Roman"/>
              </w:rPr>
              <w:t xml:space="preserve">Объемная доля </w:t>
            </w:r>
            <w:proofErr w:type="spellStart"/>
            <w:r w:rsidRPr="00762D36">
              <w:rPr>
                <w:rFonts w:ascii="Calibri" w:eastAsia="Calibri" w:hAnsi="Calibri" w:cs="Times New Roman"/>
              </w:rPr>
              <w:t>монометинилина</w:t>
            </w:r>
            <w:proofErr w:type="spellEnd"/>
            <w:r w:rsidRPr="00762D36">
              <w:rPr>
                <w:rFonts w:ascii="Calibri" w:eastAsia="Calibri" w:hAnsi="Calibri" w:cs="Times New Roman"/>
              </w:rPr>
              <w:t>, % не более – 1,0</w:t>
            </w:r>
          </w:p>
          <w:p w:rsidR="00762D36" w:rsidRDefault="00762D36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762D36">
              <w:rPr>
                <w:rFonts w:ascii="Calibri" w:eastAsia="Calibri" w:hAnsi="Calibri" w:cs="Times New Roman"/>
                <w:b/>
              </w:rPr>
              <w:t xml:space="preserve">17. </w:t>
            </w:r>
            <w:r w:rsidRPr="00762D36">
              <w:rPr>
                <w:rFonts w:ascii="Calibri" w:eastAsia="Calibri" w:hAnsi="Calibri" w:cs="Times New Roman"/>
              </w:rPr>
              <w:t>Плотность при 15°С, кг/м3 – 725,0-780,0.</w:t>
            </w:r>
          </w:p>
          <w:p w:rsidR="001A1003" w:rsidRPr="00762D36" w:rsidRDefault="001A1003" w:rsidP="00762D36">
            <w:pPr>
              <w:jc w:val="both"/>
              <w:rPr>
                <w:rFonts w:ascii="Calibri" w:eastAsia="Calibri" w:hAnsi="Calibri" w:cs="Times New Roman"/>
              </w:rPr>
            </w:pPr>
            <w:r w:rsidRPr="001A1003">
              <w:rPr>
                <w:rFonts w:ascii="Calibri" w:eastAsia="Calibri" w:hAnsi="Calibri" w:cs="Times New Roman"/>
              </w:rPr>
              <w:t xml:space="preserve"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</w:t>
            </w:r>
            <w:r>
              <w:rPr>
                <w:rFonts w:ascii="Calibri" w:eastAsia="Calibri" w:hAnsi="Calibri" w:cs="Times New Roman"/>
              </w:rPr>
              <w:t xml:space="preserve">реактивных двигателей и мазуту». </w:t>
            </w:r>
          </w:p>
          <w:p w:rsidR="00762D36" w:rsidRPr="00762D36" w:rsidRDefault="00762D36" w:rsidP="00762D36">
            <w:pPr>
              <w:rPr>
                <w:rFonts w:ascii="Calibri" w:eastAsia="Calibri" w:hAnsi="Calibri" w:cs="Times New Roman"/>
                <w:iCs/>
              </w:rPr>
            </w:pPr>
            <w:r w:rsidRPr="00762D36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Способы поставки: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</w:rPr>
            </w:pPr>
            <w:r w:rsidRPr="00762D36">
              <w:rPr>
                <w:rFonts w:ascii="Calibri" w:eastAsia="Calibri" w:hAnsi="Calibri" w:cs="Times New Roman"/>
                <w:i/>
                <w:iCs/>
              </w:rPr>
              <w:t>По талонной или карточной системе.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Calibri" w:eastAsia="Calibri" w:hAnsi="Calibri" w:cs="Times New Roman"/>
              </w:rPr>
              <w:t>ГОСТ32513-2013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62D36" w:rsidRPr="00762D36" w:rsidRDefault="00762D36" w:rsidP="00762D3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62D36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762D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D36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192021.530.000001</w:t>
      </w:r>
      <w:r w:rsidRPr="00762D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762D36" w:rsidRPr="00762D36" w:rsidRDefault="00762D36" w:rsidP="00762D3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2D36" w:rsidRPr="00762D36" w:rsidTr="00AE3BA5">
        <w:trPr>
          <w:trHeight w:val="562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АИ-92-К4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маркалы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ұшқынмен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тұтанатын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қозғалтқыштарға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</w:rPr>
              <w:t>арналған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</w:rPr>
              <w:t xml:space="preserve"> Бензин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Мұнай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өнімдері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(АИ-92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33-тен 205 °C-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жеңіл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жанғыш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қоспасы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қоспаларға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Октан саны кем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бойынша-92,0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бойынша-83,0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Қорғасын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Буланған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70°С (И70) - 15-48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100°С (И100) - 40-70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150°С (И150), кемінде-75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соңы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°С,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емес-215,0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Колбадағы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қалдықтың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Қаныққан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Бензин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буының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қысымы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(DNP),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Жазғы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- 35-80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Қысқы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маусымаралық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35-100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кПА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Еріткішпен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жуылған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шайырлардың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, мг/дм3 (мг/100 см3) бензин – 50 (</w:t>
            </w:r>
            <w:proofErr w:type="gram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  <w:proofErr w:type="gram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индукциялық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кезеңі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минутына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360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 / кг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Бензолдың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Олефин-18,0 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Оттегінің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2,7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Оксигенаттар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Метанол – 1,0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Этанол-5,0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Изопропил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спирті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Терт-бутил спирті-7,0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Изобутил спирті-10,0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Эфирлер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одан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 - 15,0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Басқа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оксигенаттар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қайнау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210°С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) - 10,0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Мыс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пластинкадағы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сынақ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(50° С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сағат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- 1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Сыртқы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түрі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-таза,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мөлдір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Темір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емес-болмауы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Марганец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мг/дм3,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емес-болмауы</w:t>
            </w:r>
            <w:proofErr w:type="spellEnd"/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Монометинилиннің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көлемдік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1,0</w:t>
            </w:r>
          </w:p>
          <w:p w:rsid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15°С, кг/м3 – 725,0-780,0.</w:t>
            </w:r>
          </w:p>
          <w:p w:rsidR="00067F48" w:rsidRPr="00762D36" w:rsidRDefault="00067F48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КО ТР 013/2011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  <w:r w:rsidRPr="00067F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Талон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жүйесі</w:t>
            </w:r>
            <w:proofErr w:type="spellEnd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762D36" w:rsidRPr="00762D36" w:rsidRDefault="00762D36" w:rsidP="00F56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ГОСТ 3251</w:t>
            </w:r>
            <w:r w:rsidR="00F56D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62D36">
              <w:rPr>
                <w:rFonts w:ascii="Times New Roman" w:eastAsia="Calibri" w:hAnsi="Times New Roman" w:cs="Times New Roman"/>
                <w:sz w:val="24"/>
                <w:szCs w:val="24"/>
              </w:rPr>
              <w:t>-2013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762D36" w:rsidRPr="00762D36" w:rsidRDefault="00762D36" w:rsidP="00762D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62D36" w:rsidRPr="00762D36" w:rsidTr="00AE3BA5">
        <w:trPr>
          <w:trHeight w:val="20"/>
        </w:trPr>
        <w:tc>
          <w:tcPr>
            <w:tcW w:w="851" w:type="dxa"/>
            <w:vAlign w:val="center"/>
          </w:tcPr>
          <w:p w:rsidR="00762D36" w:rsidRPr="00762D36" w:rsidRDefault="00762D36" w:rsidP="00762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62D36" w:rsidRPr="00762D36" w:rsidRDefault="00762D36" w:rsidP="00762D3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2D36" w:rsidRPr="00762D36" w:rsidRDefault="00762D36" w:rsidP="00762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2D36" w:rsidRPr="00762D36" w:rsidRDefault="00762D36" w:rsidP="00762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12AD2" w:rsidRDefault="00912AD2"/>
    <w:sectPr w:rsidR="0091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28"/>
    <w:rsid w:val="0000226F"/>
    <w:rsid w:val="0003587A"/>
    <w:rsid w:val="00067F48"/>
    <w:rsid w:val="001A1003"/>
    <w:rsid w:val="00762D36"/>
    <w:rsid w:val="00843E46"/>
    <w:rsid w:val="008F4112"/>
    <w:rsid w:val="00912AD2"/>
    <w:rsid w:val="00C9456D"/>
    <w:rsid w:val="00E94128"/>
    <w:rsid w:val="00F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D683-3F00-4409-8D0C-E9C5385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5%D0%BC%D0%BF%D0%B5%D1%80%D0%B0%D1%82%D1%83%D1%80%D0%B0_%D0%BA%D0%B8%D0%BF%D0%B5%D0%BD%D0%B8%D1%8F" TargetMode="External"/><Relationship Id="rId4" Type="http://schemas.openxmlformats.org/officeDocument/2006/relationships/hyperlink" Target="https://ru.wikipedia.org/wiki/%D0%A3%D0%B3%D0%BB%D0%B5%D0%B2%D0%BE%D0%B4%D0%BE%D1%80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10</cp:revision>
  <dcterms:created xsi:type="dcterms:W3CDTF">2022-10-21T09:54:00Z</dcterms:created>
  <dcterms:modified xsi:type="dcterms:W3CDTF">2023-04-19T05:40:00Z</dcterms:modified>
</cp:coreProperties>
</file>