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92" w:rsidRPr="00587C92" w:rsidRDefault="00587C92" w:rsidP="00587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587C92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587C92" w:rsidRPr="00587C92" w:rsidRDefault="00587C92" w:rsidP="00587C9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="003372D5" w:rsidRPr="003372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192026.510.000000</w:t>
      </w:r>
      <w:r w:rsidRPr="00587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587C92" w:rsidRPr="00815E13" w:rsidRDefault="00815E13" w:rsidP="00815E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815E13">
        <w:rPr>
          <w:rFonts w:ascii="Times New Roman" w:eastAsia="Calibri" w:hAnsi="Times New Roman" w:cs="Times New Roman"/>
          <w:b/>
          <w:sz w:val="28"/>
          <w:szCs w:val="28"/>
        </w:rPr>
        <w:t>По лотам №95 Т, 96 Т, 97 Т, 98 Т, 99 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bookmarkEnd w:id="0"/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87C92" w:rsidRPr="00587C92" w:rsidTr="00AE3BA5">
        <w:trPr>
          <w:trHeight w:val="562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3372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Топливо дизельное </w:t>
            </w:r>
            <w:r w:rsidR="003372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летн</w:t>
            </w: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ее.</w:t>
            </w:r>
          </w:p>
        </w:tc>
      </w:tr>
      <w:tr w:rsidR="00587C92" w:rsidRPr="00587C92" w:rsidTr="003372D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72D5" w:rsidRPr="00587C92" w:rsidTr="003372D5">
        <w:trPr>
          <w:trHeight w:val="7872"/>
        </w:trPr>
        <w:tc>
          <w:tcPr>
            <w:tcW w:w="851" w:type="dxa"/>
            <w:vAlign w:val="center"/>
          </w:tcPr>
          <w:p w:rsidR="003372D5" w:rsidRPr="00587C92" w:rsidRDefault="003372D5" w:rsidP="00337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3372D5" w:rsidRPr="009A50C8" w:rsidRDefault="003372D5" w:rsidP="00337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Топливо дизельное ЕВРО, летнее, сорт С, экологического класса К4 (ДТ-Л-К4) 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Цетановое число, не менее: 51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Цетановый индекс, не менее:46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Плотность при 15ºС: 820 - 845 кг/м³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 доля полициклических ароматических углеводородов не более: 8%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 доля серы, не более: 50%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вспышки, определяемая в закрытом тигле, вышее:55 ºС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Коксуемость 10%-го остатка разгонки масса, не более: 0,3 %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Зольность масс, не более: 0,01 %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Массовый доля воды не более 200мг/кг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загрязнение не более:24 мг/кг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Коррозия медной пластинки (3ч при 50 ºС): 1 класс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количество осадка не более: 25 г/м³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Кинематическая вязкость при 40 ºС:2,000-4,500 мм²/с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Фракционный состав:</w:t>
            </w:r>
          </w:p>
          <w:p w:rsidR="003372D5" w:rsidRPr="009A50C8" w:rsidRDefault="003372D5" w:rsidP="002E5B7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250 ºС перегоняется  менее:65%</w:t>
            </w:r>
          </w:p>
          <w:p w:rsidR="003372D5" w:rsidRPr="009A50C8" w:rsidRDefault="003372D5" w:rsidP="002E5B7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350 ºС перегоняется  не менее:85%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95ºС перегоняется  не вышее: 360%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Предельная температура фильтруемости, не выше: минус 5ºС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помутнения, минус -8 ºС</w:t>
            </w:r>
          </w:p>
          <w:p w:rsidR="003372D5" w:rsidRDefault="003372D5" w:rsidP="002E5B7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застывания, минус13 ºС</w:t>
            </w:r>
          </w:p>
          <w:p w:rsidR="005E2DCD" w:rsidRPr="00747D4D" w:rsidRDefault="005E2DCD" w:rsidP="002E5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06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характеристики должны соответствовать ТР ТС 013/2011 «О требованиях к автомобильному и авиационному бензину, дизельному и судовому топливу для реактивных двигателей и мазуту»</w:t>
            </w:r>
          </w:p>
          <w:p w:rsidR="002C4244" w:rsidRPr="00587C92" w:rsidRDefault="002C4244" w:rsidP="002C42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поставки: талон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32511-2013</w:t>
            </w:r>
          </w:p>
        </w:tc>
      </w:tr>
      <w:tr w:rsidR="003372D5" w:rsidRPr="00587C92" w:rsidTr="003372D5">
        <w:trPr>
          <w:trHeight w:val="20"/>
        </w:trPr>
        <w:tc>
          <w:tcPr>
            <w:tcW w:w="851" w:type="dxa"/>
            <w:vAlign w:val="center"/>
          </w:tcPr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3372D5" w:rsidRPr="00587C92" w:rsidTr="00AE3BA5">
        <w:trPr>
          <w:trHeight w:val="20"/>
        </w:trPr>
        <w:tc>
          <w:tcPr>
            <w:tcW w:w="851" w:type="dxa"/>
            <w:vAlign w:val="center"/>
          </w:tcPr>
          <w:p w:rsidR="003372D5" w:rsidRPr="00587C92" w:rsidRDefault="003372D5" w:rsidP="00337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3372D5" w:rsidRPr="00587C92" w:rsidRDefault="003372D5" w:rsidP="003372D5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7C92" w:rsidRPr="00587C92" w:rsidRDefault="00587C92" w:rsidP="00587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Т</w:t>
      </w:r>
      <w:proofErr w:type="spellStart"/>
      <w:r w:rsidRPr="00587C92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587C92" w:rsidRPr="00587C92" w:rsidRDefault="00587C92" w:rsidP="00587C9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="0043487E" w:rsidRPr="003372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192026.510.000000</w:t>
      </w:r>
      <w:r w:rsidRPr="00587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87C92" w:rsidRPr="00587C92" w:rsidTr="00AE3BA5">
        <w:trPr>
          <w:trHeight w:val="562"/>
        </w:trPr>
        <w:tc>
          <w:tcPr>
            <w:tcW w:w="851" w:type="dxa"/>
            <w:vAlign w:val="center"/>
          </w:tcPr>
          <w:p w:rsidR="00587C92" w:rsidRPr="00587C92" w:rsidRDefault="00587C92" w:rsidP="002E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587C92" w:rsidRPr="002E5B78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3372D5" w:rsidP="00587C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Жазғы дизельді отын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Дизельдік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отын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Еуро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жазғы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сорты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экологиялық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К4 (ДТ-Л-К4) 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Цетан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саны,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51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Цетан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индексі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46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Тығыздығы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15ºС: 820-845 кг / м3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Полициклді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хош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иісті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көмірсутектердің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8%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Күкірттің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50%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Жабық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тигельде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жарқыл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55 ºС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Үдеткіштің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10%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қалдығының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кокстелуі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салмағы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0,3 %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Массалардың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күлділігі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0,01 %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судың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 мг/кг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Жалпы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ластану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емес:24 мг / кг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пластинасының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коррозиясы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3сағ): 1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Жауын-шашынның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жалпы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мөлшері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25 г/м3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кинематикалық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тұтқырлық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2,000-4,500 мм2 / 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Фракциялық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құрамы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65%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85%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95ос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360%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Сүзгіштіктің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шекті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минус 5ºС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Бұлтты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Температура, минус -8 ºС</w:t>
            </w:r>
          </w:p>
          <w:p w:rsidR="00587C92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Қату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, минус 13 ºС</w:t>
            </w:r>
          </w:p>
          <w:p w:rsidR="005E2DCD" w:rsidRPr="00747D4D" w:rsidRDefault="005E2DCD" w:rsidP="005E2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сипаттамалар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"автомобиль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авиациялық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бензинге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реактивті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қозғалтқыштар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мазутқа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кеме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отынына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туралы"КО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 013/2011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сәйкес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келуі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тиіс</w:t>
            </w:r>
            <w:proofErr w:type="spellEnd"/>
          </w:p>
          <w:p w:rsidR="00711B8D" w:rsidRDefault="00711B8D" w:rsidP="00711B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Жеткізу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әдісі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талон</w:t>
            </w:r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32511-2013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587C92" w:rsidRPr="00587C92" w:rsidRDefault="00587C92" w:rsidP="00587C92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92" w:rsidRPr="00587C92" w:rsidRDefault="00587C92" w:rsidP="00587C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12AD2" w:rsidRDefault="00912AD2"/>
    <w:sectPr w:rsidR="0091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C9"/>
    <w:rsid w:val="002C4244"/>
    <w:rsid w:val="002E2FC9"/>
    <w:rsid w:val="002E5B78"/>
    <w:rsid w:val="003372D5"/>
    <w:rsid w:val="003E077B"/>
    <w:rsid w:val="0043487E"/>
    <w:rsid w:val="00587C92"/>
    <w:rsid w:val="005E2DCD"/>
    <w:rsid w:val="00711B8D"/>
    <w:rsid w:val="00815E13"/>
    <w:rsid w:val="00912AD2"/>
    <w:rsid w:val="00D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DB7D0-69F4-4828-AD2E-2BC9BAFB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372D5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rsid w:val="0033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 Кайрат Амангельдиевич</dc:creator>
  <cp:keywords/>
  <dc:description/>
  <cp:lastModifiedBy>Ахметова Сауле Курсановна</cp:lastModifiedBy>
  <cp:revision>12</cp:revision>
  <dcterms:created xsi:type="dcterms:W3CDTF">2022-10-21T10:02:00Z</dcterms:created>
  <dcterms:modified xsi:type="dcterms:W3CDTF">2023-01-17T05:03:00Z</dcterms:modified>
</cp:coreProperties>
</file>