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7" w:rsidRPr="00BB7E79" w:rsidRDefault="00E04E37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:rsidR="00101F57" w:rsidRDefault="00D139CF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E37" w:rsidRPr="00BB7E79">
        <w:rPr>
          <w:rFonts w:ascii="Times New Roman" w:hAnsi="Times New Roman" w:cs="Times New Roman"/>
          <w:b/>
          <w:sz w:val="24"/>
          <w:szCs w:val="24"/>
        </w:rPr>
        <w:t>«</w:t>
      </w:r>
      <w:r w:rsidR="00BB7E79" w:rsidRPr="00BB7E79">
        <w:rPr>
          <w:rFonts w:ascii="Times New Roman" w:hAnsi="Times New Roman" w:cs="Times New Roman"/>
          <w:b/>
          <w:sz w:val="24"/>
          <w:szCs w:val="24"/>
        </w:rPr>
        <w:t xml:space="preserve">Услуги по </w:t>
      </w:r>
      <w:proofErr w:type="spellStart"/>
      <w:r w:rsidR="00BB7E79" w:rsidRPr="00BB7E79">
        <w:rPr>
          <w:rFonts w:ascii="Times New Roman" w:hAnsi="Times New Roman" w:cs="Times New Roman"/>
          <w:b/>
          <w:sz w:val="24"/>
          <w:szCs w:val="24"/>
        </w:rPr>
        <w:t>предсменному</w:t>
      </w:r>
      <w:proofErr w:type="spellEnd"/>
      <w:r w:rsidR="00BB7E79" w:rsidRPr="00BB7E79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персонала</w:t>
      </w:r>
      <w:r w:rsidR="00E04E37" w:rsidRPr="00BB7E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790A" w:rsidRDefault="000D790A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D8" w:rsidRDefault="000D790A" w:rsidP="000D790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работников в разбивкой по региональным филиалам: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812"/>
        <w:gridCol w:w="2453"/>
      </w:tblGrid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Атырауский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филиал АО "КДТС" г. Атырау, ст. Атырау,  грузовой двор</w:t>
            </w:r>
          </w:p>
        </w:tc>
        <w:tc>
          <w:tcPr>
            <w:tcW w:w="2453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 АО "КДТС" по Карагандинской области, г. Караганда, ул. Складская, 13</w:t>
            </w:r>
          </w:p>
        </w:tc>
        <w:tc>
          <w:tcPr>
            <w:tcW w:w="2453" w:type="dxa"/>
          </w:tcPr>
          <w:p w:rsidR="00855840" w:rsidRPr="00855840" w:rsidRDefault="004369C8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филиал АО "КДТС" г. Шымкент, ул.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Момынова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"КДТС" по г. Алматы 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г. Алматы, ул. Северное кольцо, 57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""КДТС"" по Восточно-Казахстанской области 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Массив Восточный Левый, д.3009А</w:t>
            </w:r>
          </w:p>
        </w:tc>
        <w:tc>
          <w:tcPr>
            <w:tcW w:w="2453" w:type="dxa"/>
          </w:tcPr>
          <w:p w:rsidR="00855840" w:rsidRDefault="009C2923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""КДТС"" по Восточно-Казахстанской области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Делегатская, 36</w:t>
            </w:r>
          </w:p>
        </w:tc>
        <w:tc>
          <w:tcPr>
            <w:tcW w:w="2453" w:type="dxa"/>
          </w:tcPr>
          <w:p w:rsidR="00855840" w:rsidRDefault="00DF6A2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Актюбинская область,  г.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2453" w:type="dxa"/>
          </w:tcPr>
          <w:p w:rsidR="00855840" w:rsidRDefault="009C2923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-Султан, ул.Жубанова-33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"КДТС" по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ст.Достык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п/у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Панфиловскии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р-н.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</w:p>
        </w:tc>
        <w:tc>
          <w:tcPr>
            <w:tcW w:w="2453" w:type="dxa"/>
          </w:tcPr>
          <w:p w:rsidR="00855840" w:rsidRDefault="009C2923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ул. Восточная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проезд 18, участок 2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 АО "КДТС" по Павлодарской области г. Павлодар, ул. Товарная, 25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Алакольский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Привокзальная, 7" склад филиала АО ""Кедентранссервис"</w:t>
            </w:r>
          </w:p>
        </w:tc>
        <w:tc>
          <w:tcPr>
            <w:tcW w:w="2453" w:type="dxa"/>
          </w:tcPr>
          <w:p w:rsidR="00855840" w:rsidRDefault="009C2923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5840" w:rsidTr="009C2923">
        <w:tc>
          <w:tcPr>
            <w:tcW w:w="5812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 АО " "КДТС" - "Уральский грузовой участок" Запад</w:t>
            </w:r>
            <w:bookmarkStart w:id="0" w:name="_GoBack"/>
            <w:bookmarkEnd w:id="0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но-Казахстанская обл., п.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Желаево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453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A20" w:rsidTr="009C2923">
        <w:tc>
          <w:tcPr>
            <w:tcW w:w="5812" w:type="dxa"/>
          </w:tcPr>
          <w:p w:rsidR="00DF6A20" w:rsidRPr="00855840" w:rsidRDefault="00F82162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62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F8216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F82162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F82162">
              <w:rPr>
                <w:rFonts w:ascii="Times New Roman" w:hAnsi="Times New Roman" w:cs="Times New Roman"/>
                <w:sz w:val="24"/>
                <w:szCs w:val="24"/>
              </w:rPr>
              <w:t xml:space="preserve">, "филиал АО ""КДТС"" по </w:t>
            </w:r>
            <w:proofErr w:type="spellStart"/>
            <w:r w:rsidRPr="00F82162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F82162">
              <w:rPr>
                <w:rFonts w:ascii="Times New Roman" w:hAnsi="Times New Roman" w:cs="Times New Roman"/>
                <w:sz w:val="24"/>
                <w:szCs w:val="24"/>
              </w:rPr>
              <w:t xml:space="preserve">  области, ул. Перронная, 1"</w:t>
            </w:r>
          </w:p>
        </w:tc>
        <w:tc>
          <w:tcPr>
            <w:tcW w:w="2453" w:type="dxa"/>
          </w:tcPr>
          <w:p w:rsidR="00DF6A20" w:rsidRDefault="00F82162" w:rsidP="000D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790A" w:rsidRPr="00BB7E79" w:rsidRDefault="000D790A" w:rsidP="000D790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2. Срок выполнения услуг </w:t>
      </w:r>
      <w:r w:rsidR="006D0C90">
        <w:rPr>
          <w:rFonts w:ascii="Times New Roman" w:hAnsi="Times New Roman" w:cs="Times New Roman"/>
          <w:sz w:val="24"/>
          <w:szCs w:val="24"/>
        </w:rPr>
        <w:t>с 01 января по 31 декабря 2022</w:t>
      </w:r>
      <w:r w:rsidRPr="00BB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58BC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B7E79">
        <w:rPr>
          <w:rFonts w:ascii="Times New Roman" w:hAnsi="Times New Roman"/>
          <w:b/>
          <w:sz w:val="24"/>
          <w:szCs w:val="24"/>
        </w:rPr>
        <w:t>Условия оказания услуг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Услуги по проведению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предсменных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медицинских освидетельствований работников Заказчика должны быть оказаны в соответствии с нормативными правовыми актами Республики Казахстан, регулирующими порядок проведения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предсменных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медицинских освидетельствований.</w:t>
      </w:r>
    </w:p>
    <w:p w:rsidR="00101F57" w:rsidRPr="00BB7E79" w:rsidRDefault="00BB7E79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(далее - ПМО) работников предназначено для установления или подтверждения наличия,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данную смену, оценки состояния их здоровья перед сменой.</w:t>
      </w:r>
    </w:p>
    <w:p w:rsidR="004F58BC" w:rsidRDefault="004F58BC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7E79" w:rsidRPr="00BB7E79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E79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занятые на работах, связанных с повышенной опасностью, машинами и механизмами, должны проходить </w:t>
      </w:r>
      <w:proofErr w:type="spellStart"/>
      <w:r w:rsidRPr="00BB7E79">
        <w:rPr>
          <w:rFonts w:ascii="Times New Roman" w:hAnsi="Times New Roman" w:cs="Times New Roman"/>
          <w:color w:val="000000"/>
          <w:sz w:val="24"/>
          <w:szCs w:val="24"/>
        </w:rPr>
        <w:t>предсменное</w:t>
      </w:r>
      <w:proofErr w:type="spellEnd"/>
      <w:r w:rsidRPr="00BB7E79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медицинское освидетельствование. 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7E79">
        <w:rPr>
          <w:rStyle w:val="s0"/>
          <w:rFonts w:ascii="Times New Roman" w:hAnsi="Times New Roman" w:cs="Times New Roman"/>
          <w:sz w:val="24"/>
          <w:szCs w:val="24"/>
        </w:rPr>
        <w:t>Предсменное</w:t>
      </w:r>
      <w:proofErr w:type="spellEnd"/>
      <w:r w:rsidRPr="00BB7E79">
        <w:rPr>
          <w:rStyle w:val="s0"/>
          <w:rFonts w:ascii="Times New Roman" w:hAnsi="Times New Roman" w:cs="Times New Roman"/>
          <w:sz w:val="24"/>
          <w:szCs w:val="24"/>
        </w:rPr>
        <w:t xml:space="preserve"> медицинское освидетельствование - установление или подтверждение наличия, или отсутствия у физического лица заболевания, определения состояния здоровья, </w:t>
      </w:r>
      <w:r w:rsidRPr="00BB7E79">
        <w:rPr>
          <w:rStyle w:val="s0"/>
          <w:rFonts w:ascii="Times New Roman" w:hAnsi="Times New Roman" w:cs="Times New Roman"/>
          <w:sz w:val="24"/>
          <w:szCs w:val="24"/>
        </w:rPr>
        <w:lastRenderedPageBreak/>
        <w:t>а также временной нетрудоспособности, профессиональной пригодности к работе в данную смену.</w:t>
      </w:r>
    </w:p>
    <w:p w:rsidR="00101F57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проводится - не ранее чем за 30 минут (для водителей автотранспортных средств) за 1 час перед началом рабочей смены (дежурства).</w:t>
      </w:r>
    </w:p>
    <w:p w:rsidR="00BB7E79" w:rsidRPr="004F58BC" w:rsidRDefault="004F58BC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B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Требования к персоналу</w:t>
      </w:r>
    </w:p>
    <w:p w:rsid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ПМО работников Заказчика должны проводиться специалистами с медицинским образованием с соответствующими квалификационными требованиями на объектах Заказчика.</w:t>
      </w:r>
    </w:p>
    <w:p w:rsidR="000D790A" w:rsidRDefault="000D790A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специалистам поставщика:</w:t>
      </w:r>
    </w:p>
    <w:p w:rsidR="000D790A" w:rsidRDefault="000D790A" w:rsidP="000D7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Требования к специалистам предъявляются в рамках Государственного лицензирования «Экспертиза временной нетрудоспособности и профессиональной пригодности».</w:t>
      </w:r>
    </w:p>
    <w:p w:rsidR="000D790A" w:rsidRPr="00BB7E79" w:rsidRDefault="000D790A" w:rsidP="000D790A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медицинских работников, входящих в состав врачебно-экспертной комиссии, определяется </w:t>
      </w:r>
      <w:r>
        <w:rPr>
          <w:rFonts w:ascii="Times New Roman" w:hAnsi="Times New Roman"/>
          <w:sz w:val="24"/>
          <w:szCs w:val="24"/>
          <w:lang w:val="ru-MD"/>
        </w:rPr>
        <w:t xml:space="preserve">нормативными правовыми актами Республики Казахстан, регулирующими порядок проведения обязательных медицинских </w:t>
      </w:r>
      <w:r>
        <w:rPr>
          <w:rFonts w:ascii="Times New Roman" w:hAnsi="Times New Roman"/>
          <w:sz w:val="24"/>
          <w:szCs w:val="24"/>
        </w:rPr>
        <w:t>осмотров.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Специалисты Поставщика обязаны знать нормативы допуска к работе лиц, связанных с движением поездов. Осуществлять взаимодействие с работниками кадровой службы филиалов Заказчика по вопросам организации медицинских осмотров.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Медицинским работникам Поставщика ежемесячно в срок до 10-го числа месяца, следующего за отчетным периодом, предоставлять в кадровую службу Заказчика данные о работниках с факторами риска развития сердечно-сосудистых осложнений (Повышенное артериальное давление, лабильность пульса и др.), при наличии письменного согласия работника на передачу медицинских персональных данных.</w:t>
      </w:r>
    </w:p>
    <w:p w:rsidR="00BB7E79" w:rsidRDefault="004F58BC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B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D790A">
        <w:rPr>
          <w:rFonts w:ascii="Times New Roman" w:hAnsi="Times New Roman" w:cs="Times New Roman"/>
          <w:b/>
          <w:sz w:val="24"/>
          <w:szCs w:val="24"/>
        </w:rPr>
        <w:t xml:space="preserve">потенциальному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поставщику</w:t>
      </w:r>
    </w:p>
    <w:p w:rsidR="000D790A" w:rsidRDefault="000D790A" w:rsidP="004F5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потенциальному поставщику:</w:t>
      </w:r>
    </w:p>
    <w:p w:rsidR="000D790A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поставщик должен:</w:t>
      </w:r>
    </w:p>
    <w:p w:rsidR="000D790A" w:rsidRDefault="000D790A" w:rsidP="000D7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временной нетрудоспособности и профессиональной пригодности», полученную в порядке, установленном </w:t>
      </w:r>
      <w:hyperlink r:id="rId6" w:anchor="z127" w:history="1">
        <w:r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 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(лицензию).</w:t>
      </w:r>
    </w:p>
    <w:p w:rsidR="000D790A" w:rsidRDefault="000D790A" w:rsidP="000D79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790A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Требования к поставщику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>Поставщик должен: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временной нетрудоспособности и профессиональной пригодности», полученную в порядке, установленном </w:t>
      </w:r>
      <w:hyperlink r:id="rId7" w:anchor="z127" w:history="1">
        <w:r w:rsidRPr="004F2149"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 w:rsidRPr="004F2149"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CCD">
        <w:rPr>
          <w:rFonts w:ascii="Times New Roman" w:hAnsi="Times New Roman"/>
          <w:sz w:val="24"/>
          <w:szCs w:val="24"/>
        </w:rPr>
        <w:t>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</w:t>
      </w:r>
      <w:r>
        <w:rPr>
          <w:rStyle w:val="s0"/>
          <w:sz w:val="24"/>
          <w:szCs w:val="24"/>
        </w:rPr>
        <w:t xml:space="preserve">; </w:t>
      </w:r>
    </w:p>
    <w:p w:rsidR="000D790A" w:rsidRPr="000D790A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4F2149">
        <w:rPr>
          <w:rFonts w:ascii="Times New Roman" w:hAnsi="Times New Roman"/>
          <w:sz w:val="24"/>
          <w:szCs w:val="24"/>
        </w:rPr>
        <w:t>-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149">
        <w:rPr>
          <w:rFonts w:ascii="Times New Roman" w:hAnsi="Times New Roman"/>
          <w:sz w:val="24"/>
          <w:szCs w:val="24"/>
        </w:rPr>
        <w:t>проведение обязательных медицинских осмотров работников</w:t>
      </w:r>
      <w:r w:rsidRPr="004F2149">
        <w:rPr>
          <w:rFonts w:ascii="Times New Roman" w:hAnsi="Times New Roman"/>
          <w:sz w:val="24"/>
          <w:szCs w:val="24"/>
          <w:lang w:val="ru-MD"/>
        </w:rPr>
        <w:t xml:space="preserve"> всех станций и разъездов, указанных </w:t>
      </w:r>
      <w:r>
        <w:rPr>
          <w:rFonts w:ascii="Times New Roman" w:hAnsi="Times New Roman"/>
          <w:sz w:val="24"/>
          <w:szCs w:val="24"/>
          <w:lang w:val="ru-MD"/>
        </w:rPr>
        <w:t>Заказчиком</w:t>
      </w:r>
      <w:r w:rsidRPr="004F2149">
        <w:rPr>
          <w:rFonts w:ascii="Times New Roman" w:hAnsi="Times New Roman"/>
          <w:sz w:val="24"/>
          <w:szCs w:val="24"/>
          <w:lang w:val="ru-MD"/>
        </w:rPr>
        <w:t xml:space="preserve">, в соответствии с нормативными правовыми актами, регламентирующими проведение обязательных медицинских осмотров, </w:t>
      </w:r>
      <w:r w:rsidRPr="004F2149">
        <w:rPr>
          <w:rFonts w:ascii="Times New Roman" w:hAnsi="Times New Roman"/>
          <w:sz w:val="24"/>
          <w:szCs w:val="24"/>
        </w:rPr>
        <w:t xml:space="preserve">медицинскими организациями, </w:t>
      </w:r>
      <w:r w:rsidRPr="000D790A">
        <w:rPr>
          <w:rStyle w:val="s0"/>
          <w:rFonts w:ascii="Times New Roman" w:hAnsi="Times New Roman"/>
          <w:sz w:val="24"/>
          <w:szCs w:val="24"/>
        </w:rPr>
        <w:t>располагающими квалифицированными специалистами, необходимыми приборами, оборудованием, химическими реактивами для проведения функционально-диагностических и лабораторных исследований и другими необходимыми материально-техническими ресурсами</w:t>
      </w:r>
      <w:r w:rsidRPr="000D790A">
        <w:rPr>
          <w:rFonts w:ascii="Times New Roman" w:hAnsi="Times New Roman"/>
          <w:sz w:val="24"/>
          <w:szCs w:val="24"/>
          <w:lang w:val="ru-MD"/>
        </w:rPr>
        <w:t>;</w:t>
      </w:r>
    </w:p>
    <w:p w:rsidR="000D790A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  <w:lang w:val="ru-MD"/>
        </w:rPr>
        <w:t xml:space="preserve">- проводить </w:t>
      </w:r>
      <w:r w:rsidRPr="004F2149">
        <w:rPr>
          <w:rFonts w:ascii="Times New Roman" w:hAnsi="Times New Roman"/>
          <w:sz w:val="24"/>
          <w:szCs w:val="24"/>
        </w:rPr>
        <w:t>профилактическую работу по предупреждению заболеваний (пропаганда здорового образа жизни, наглядные материалы на стенды, раздаточные материалы, рассылка по средствам электронной почты и мобильного интернета, в виде устного оповещения по предупреждению сердечно-сосудистых, сезонных инфекционных заболеваний и пр.);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149">
        <w:rPr>
          <w:rFonts w:ascii="Times New Roman" w:hAnsi="Times New Roman"/>
          <w:sz w:val="24"/>
          <w:szCs w:val="24"/>
        </w:rPr>
        <w:t>предоставлять: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lastRenderedPageBreak/>
        <w:t>отчет об оказанных услугах (количество заявленных и проведенных медицинских осмотров, отстраненных работников, выявленные заболевания, рекомендации: стационарное, амбулаторное, санаторно-курортное лечение и др.) – 1 раз в квартал и по запросу кураторов проекта;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>заключительные акты по итогам проведения МО за год - руководителям филиалов регионального уровня;</w:t>
      </w:r>
    </w:p>
    <w:p w:rsidR="000D790A" w:rsidRPr="004F2149" w:rsidRDefault="000D790A" w:rsidP="000D790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</w:rPr>
        <w:t>- разрабатывать совместно с ответственными работниками представителями Работодателя план по оздоровлению работников и улучшению условий труда (по результатам заключительных актов);</w:t>
      </w:r>
    </w:p>
    <w:p w:rsidR="000D790A" w:rsidRPr="000D790A" w:rsidRDefault="000D790A" w:rsidP="00FA4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149">
        <w:rPr>
          <w:rFonts w:ascii="Times New Roman" w:hAnsi="Times New Roman"/>
          <w:sz w:val="24"/>
          <w:szCs w:val="24"/>
          <w:lang w:val="ru-MD"/>
        </w:rPr>
        <w:t>- взаимодействовать с ответственными работниками кадровых служб филиалов, деятельность которых координируется Заказчиком, по вопросам организации медицинских осмотров.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Необходимо осуществлять качественную оценку состояния здоровья работников с целью определения острых и обострения хронических заболеваний, признаков употребления алкоголя, наркотических и психотропных веществ, создающих угрозу безопасности движения поездов.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Медицинская организация оказывает услуги по освидетельствованию по профессиям согласно лицензии, полученной в порядке</w:t>
      </w:r>
      <w:r w:rsidR="004F58BC">
        <w:rPr>
          <w:rFonts w:ascii="Times New Roman" w:hAnsi="Times New Roman"/>
          <w:sz w:val="24"/>
          <w:szCs w:val="24"/>
        </w:rPr>
        <w:t>,</w:t>
      </w:r>
      <w:r w:rsidRPr="00BB7E79">
        <w:rPr>
          <w:rFonts w:ascii="Times New Roman" w:hAnsi="Times New Roman"/>
          <w:sz w:val="24"/>
          <w:szCs w:val="24"/>
        </w:rPr>
        <w:t xml:space="preserve"> установленном законодательством Республики Казахстан.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При наличии в пунктах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предсменного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медицинского освидетельствования терминалов автоматизированной системы, ПМО должны проводиться Поставщиком с использованием автоматизированной системы.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Обязательное обеспечение медицинских пунктов </w:t>
      </w:r>
      <w:proofErr w:type="spellStart"/>
      <w:r w:rsidRPr="00BB7E79">
        <w:rPr>
          <w:rFonts w:ascii="Times New Roman" w:hAnsi="Times New Roman"/>
          <w:sz w:val="24"/>
          <w:szCs w:val="24"/>
        </w:rPr>
        <w:t>алкотестами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7E79">
        <w:rPr>
          <w:rFonts w:ascii="Times New Roman" w:hAnsi="Times New Roman"/>
          <w:sz w:val="24"/>
          <w:szCs w:val="24"/>
        </w:rPr>
        <w:t>наркотестами</w:t>
      </w:r>
      <w:proofErr w:type="spellEnd"/>
      <w:r w:rsidRPr="00BB7E79">
        <w:rPr>
          <w:rFonts w:ascii="Times New Roman" w:hAnsi="Times New Roman"/>
          <w:sz w:val="24"/>
          <w:szCs w:val="24"/>
        </w:rPr>
        <w:t>, разрешенных к использованию в установленном порядке.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Медицинские работники, оказывающие услуги по проведению ПМО на объектах Заказчика, должны быть оснащены аптечками для оказания в случае необходимости неотложной медицинской помощи.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Помещение или место проведения ПМО с необходимым инвентарем и мебелью для оказания услуг обеспечивается Поставщиком.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Требования к пунктам проведения ПМО.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средств, разрешенных к использованию в установленном порядке.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Хранение моющих и дезинфицирующих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Необходимо иметь отдельные емкости с рабочими растворами дезинфицирующих средств, используемых для обработки различных объектов: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- для дезинфекции, для </w:t>
      </w:r>
      <w:proofErr w:type="spellStart"/>
      <w:r w:rsidRPr="00BB7E79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BB7E79">
        <w:rPr>
          <w:rFonts w:ascii="Times New Roman" w:hAnsi="Times New Roman"/>
          <w:sz w:val="24"/>
          <w:szCs w:val="24"/>
        </w:rPr>
        <w:t xml:space="preserve">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- для дезинфекции поверхностей в помещениях, мебели, аппаратов, приборов и оборудования.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При работе с дезинфицирующими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lastRenderedPageBreak/>
        <w:t>Требования к условиям труда персонала.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Персонал обеспечивается средствами индивидуальной защиты в необходимом количестве и соответствующих размеров (перчатками, масками, респираторами, фартуками и пр.)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Медицинский персонал должен быть обеспечен комплектами сменной одежды: халатами, шапочками, сменной обувью в соответствии с табелем оснащения. Хранение ее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Прием пищи персоналом проводится в специально отведенных помещениях, на рабочем месте принимать пищу запрещено.</w:t>
      </w:r>
    </w:p>
    <w:p w:rsidR="00BB7E79" w:rsidRPr="00BB7E79" w:rsidRDefault="00BB7E79" w:rsidP="004F58B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>Нахождение в медицинской одежде и обуви за пределами пункта проведения ПМО не допускается.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В наличии постоянно должен быть комплект санитарной одежды для экстренной ее замены в случае загрязнения.</w:t>
      </w:r>
    </w:p>
    <w:p w:rsidR="00BB7E79" w:rsidRPr="004F58BC" w:rsidRDefault="000D790A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58BC" w:rsidRPr="004F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Качественная оценка состояния здоровья перед сменой лиц, связанных с движением поездов, с целью определения пригодности работника к выполнению своих трудовых обязанностей; строгий учет периодичности медицинского освидетельствования; проведение тестирования на состояние алкогольного и других видов опьянения с использованием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наркотестов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; знание нормативов допуска к работе лиц, подлежащих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предсменному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медицинскому освидетельствованию; взаимодействие с работниками отделов кадров филиалов Заказчика по вопросам организации медицинского освидетельствования.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медицинские освидетельствования работников Заказчика должны проводиться в соответствии со списками и графиками, утвержденными представителями Заказчика и Поставщика в регионах.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Списки медицинских работников, проводящих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медицинские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освидетельстсвования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>, должны быть заверены подписью и печатью первого руководителя Поставщика и предоставлены руководителям структурных подразделений Заказчика с момента начала оказания Услуг.</w:t>
      </w:r>
    </w:p>
    <w:p w:rsidR="00BB7E79" w:rsidRPr="00BB7E79" w:rsidRDefault="00BB7E79" w:rsidP="004F5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освидетельствования командированным работникам указанное освидетельствование проводится в пунктах </w:t>
      </w:r>
      <w:proofErr w:type="spellStart"/>
      <w:r w:rsidRPr="00BB7E79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BB7E79"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освидетельствования предприятий Заказчика, в которые командирован работник. Списки командированных работников, подписанные со стороны Заказчика руководителем предприятия основного места работы командированного работника, с сопроводительным письмом направляются представителями</w:t>
      </w:r>
      <w:r w:rsidR="00C92F5F">
        <w:rPr>
          <w:rFonts w:ascii="Times New Roman" w:hAnsi="Times New Roman" w:cs="Times New Roman"/>
          <w:sz w:val="24"/>
          <w:szCs w:val="24"/>
        </w:rPr>
        <w:t xml:space="preserve"> Заказчика в филиал Поставщика </w:t>
      </w:r>
      <w:r w:rsidRPr="00BB7E79">
        <w:rPr>
          <w:rFonts w:ascii="Times New Roman" w:hAnsi="Times New Roman" w:cs="Times New Roman"/>
          <w:sz w:val="24"/>
          <w:szCs w:val="24"/>
        </w:rPr>
        <w:t>по месту командирования работника в срок не позднее 3-х дней до начала командировки. Акты выполненных работ со стороны Заказчика в этом случае подписывается по основному месту работы командированного работника.</w:t>
      </w:r>
    </w:p>
    <w:p w:rsid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Медицинским работникам, осуществляющим ПМО на предприятиях, ежеквартально в срок до 10-го числа месяца, следующего за отчетным периодом, предоставлять руководителям филиалов данные о работниках с факторами риска развития сердечно-сосудистых осложнений (Повышенное артериальное давление, лабильность пульса и др.)</w:t>
      </w:r>
    </w:p>
    <w:p w:rsidR="00E17017" w:rsidRPr="00E17017" w:rsidRDefault="000D790A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7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017" w:rsidRPr="00E17017">
        <w:rPr>
          <w:rFonts w:ascii="Times New Roman" w:hAnsi="Times New Roman" w:cs="Times New Roman"/>
          <w:b/>
          <w:sz w:val="24"/>
          <w:szCs w:val="24"/>
        </w:rPr>
        <w:t xml:space="preserve">Требование к обучению работников: </w:t>
      </w:r>
    </w:p>
    <w:p w:rsidR="00E17017" w:rsidRPr="00BB7E79" w:rsidRDefault="00E17017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17">
        <w:rPr>
          <w:rFonts w:ascii="Times New Roman" w:hAnsi="Times New Roman" w:cs="Times New Roman"/>
          <w:sz w:val="24"/>
          <w:szCs w:val="24"/>
        </w:rPr>
        <w:t>Обучение оказанию первой помощи работников Заказчика по графику, согласованному с ответственными лицами Заказчика (не менее 1% персонала ежегодно).</w:t>
      </w:r>
    </w:p>
    <w:p w:rsidR="00BB7E79" w:rsidRPr="004F58BC" w:rsidRDefault="000D790A" w:rsidP="004F58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58BC" w:rsidRPr="004F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E79" w:rsidRPr="004F58BC">
        <w:rPr>
          <w:rFonts w:ascii="Times New Roman" w:hAnsi="Times New Roman" w:cs="Times New Roman"/>
          <w:b/>
          <w:sz w:val="24"/>
          <w:szCs w:val="24"/>
        </w:rPr>
        <w:t>Техника безопасности и охрана окружающей среды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При оказании услуги на объекте Заказчика работникам Поставщика необходимо соблюдать требования действующих законодательных актов в области безопасности и охраны труда и иные нормативные акты Республики Казахстан, также требования производственной безопасности Заказчика в соответствии с условиями договора.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lastRenderedPageBreak/>
        <w:t>Требования безопасности при переходе через железнодорожные пути. Переход медперсонала через железнодорожные пути допускается только в установленных и оборудованных для этого местах.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При переходе через железнодорожные пути медперсоналом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безопасности при нахождении на территории Заказчика. Во время нахождения на территории организации работники обязаны: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руководствоваться и неукоснительно соблюдать правила, требования и инструкции по безопасности и охране труда и других документов, с которыми работники были ознакомлены на рабочем месте в процессе выполнения своих служебных обязанностей;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выполнять требования предупреждающих знаков, схем, аншлагов, надписей, а также разметок и знаков дорожного движения;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двигаться по пешеходным дорожкам.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находиться на пути (или в зоне) движения техники (в том числе и задним ходом) и на пути перемещения груза;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обходить стоящий локомотив или ж/дорожный состав разрешается на расстоянии не менее 5 метров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переходить железнодорожные пути разрешается под прямым углом к оси движения, при этом запрещается ставить ногу между рамным рельсом и пером стрелки;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курить в необорудованных для этого местах;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пожарной безопасности.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В случае возникновения пожара, обнаруживший пожар, обязан: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незамедлительно известить об этом по телефону 101 и администрацию организации (по внутреннему телефону)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предупредить людей, оказавшихся в опасности;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закрыть окна и двери и отключить вентиляцию для пресечения распространения огня;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- по возможности с повышенной осторожностью (с безопасностью для себя) приступить к тушению пожара с использованием всех имеющихся на объекте противопожарных и спасательных средств.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Требования по защите окружающей среды.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79">
        <w:rPr>
          <w:rFonts w:ascii="Times New Roman" w:hAnsi="Times New Roman" w:cs="Times New Roman"/>
          <w:sz w:val="24"/>
          <w:szCs w:val="24"/>
        </w:rPr>
        <w:t>Обращение (сбор, хранение, утилизацию и т.д.) с отходами производить в соответствии с нормативными правовыми актами Республики Казахстан и нормативными техническими документами Заказчика в области экологии, санитарно-эпидемиологической безопасности.</w:t>
      </w:r>
    </w:p>
    <w:p w:rsidR="00BB7E79" w:rsidRPr="00BB7E79" w:rsidRDefault="00BB7E79" w:rsidP="004F58BC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sz w:val="24"/>
          <w:szCs w:val="24"/>
        </w:rPr>
        <w:t>Своевременно и точно выполнять иные требования Заказчика в сфере охраны окружающей среды.</w:t>
      </w: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BB7E79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1"/>
    <w:rsid w:val="0001646D"/>
    <w:rsid w:val="00077C45"/>
    <w:rsid w:val="000A4E8A"/>
    <w:rsid w:val="000D790A"/>
    <w:rsid w:val="000E0FA3"/>
    <w:rsid w:val="00101F57"/>
    <w:rsid w:val="0016447B"/>
    <w:rsid w:val="0028026C"/>
    <w:rsid w:val="002B1E7C"/>
    <w:rsid w:val="002F1DFB"/>
    <w:rsid w:val="004369C8"/>
    <w:rsid w:val="00466B03"/>
    <w:rsid w:val="004D275F"/>
    <w:rsid w:val="004F58BC"/>
    <w:rsid w:val="00550D0C"/>
    <w:rsid w:val="00575045"/>
    <w:rsid w:val="005B1B16"/>
    <w:rsid w:val="005B2B5A"/>
    <w:rsid w:val="005F73BE"/>
    <w:rsid w:val="00612615"/>
    <w:rsid w:val="006D0C90"/>
    <w:rsid w:val="0072445A"/>
    <w:rsid w:val="00727214"/>
    <w:rsid w:val="007333B5"/>
    <w:rsid w:val="007629C7"/>
    <w:rsid w:val="007B6F31"/>
    <w:rsid w:val="00813AF2"/>
    <w:rsid w:val="0084074B"/>
    <w:rsid w:val="00855840"/>
    <w:rsid w:val="00862421"/>
    <w:rsid w:val="00917BD2"/>
    <w:rsid w:val="009A32AA"/>
    <w:rsid w:val="009C2923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DF6A20"/>
    <w:rsid w:val="00E04E37"/>
    <w:rsid w:val="00E17017"/>
    <w:rsid w:val="00E56AC6"/>
    <w:rsid w:val="00E83F31"/>
    <w:rsid w:val="00ED1CBD"/>
    <w:rsid w:val="00EF490C"/>
    <w:rsid w:val="00F523C4"/>
    <w:rsid w:val="00F53B4A"/>
    <w:rsid w:val="00F82162"/>
    <w:rsid w:val="00F95DC6"/>
    <w:rsid w:val="00FA47BF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0577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61.43.123/rus/docs/Z1400000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B70D-FC0E-40DE-B6F8-181C6F54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10</cp:revision>
  <cp:lastPrinted>2020-11-06T09:45:00Z</cp:lastPrinted>
  <dcterms:created xsi:type="dcterms:W3CDTF">2020-12-11T11:15:00Z</dcterms:created>
  <dcterms:modified xsi:type="dcterms:W3CDTF">2021-12-22T08:55:00Z</dcterms:modified>
</cp:coreProperties>
</file>