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AC" w:rsidRDefault="003815AC" w:rsidP="00A252B6">
      <w:pPr>
        <w:pStyle w:val="a3"/>
        <w:rPr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934"/>
        <w:gridCol w:w="2871"/>
      </w:tblGrid>
      <w:tr w:rsidR="00A252B6" w:rsidTr="00A252B6">
        <w:tc>
          <w:tcPr>
            <w:tcW w:w="2825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Филиал</w:t>
            </w:r>
            <w:r w:rsidR="00167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участок</w:t>
            </w:r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2871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</w:t>
            </w:r>
          </w:p>
        </w:tc>
      </w:tr>
      <w:tr w:rsidR="007B58BC" w:rsidRPr="007B58BC" w:rsidTr="00A252B6">
        <w:tc>
          <w:tcPr>
            <w:tcW w:w="2825" w:type="dxa"/>
          </w:tcPr>
          <w:p w:rsidR="007B58BC" w:rsidRPr="00167EF3" w:rsidRDefault="00167EF3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934" w:type="dxa"/>
          </w:tcPr>
          <w:p w:rsidR="00167EF3" w:rsidRPr="00167EF3" w:rsidRDefault="00167EF3" w:rsidP="00167E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7EF3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ТОО </w:t>
            </w:r>
            <w:r w:rsidRPr="00167EF3">
              <w:rPr>
                <w:rFonts w:ascii="TimesNewRomanPSMT" w:hAnsi="TimesNewRomanPSMT" w:cs="TimesNewRomanPSMT"/>
                <w:sz w:val="24"/>
                <w:szCs w:val="24"/>
              </w:rPr>
              <w:t>"</w:t>
            </w:r>
            <w:proofErr w:type="spellStart"/>
            <w:r w:rsidRPr="00167EF3">
              <w:rPr>
                <w:rFonts w:ascii="TimesNewRomanPSMT" w:hAnsi="TimesNewRomanPSMT" w:cs="TimesNewRomanPSMT"/>
                <w:sz w:val="24"/>
                <w:szCs w:val="24"/>
              </w:rPr>
              <w:t>Костанайская</w:t>
            </w:r>
            <w:proofErr w:type="spellEnd"/>
          </w:p>
          <w:p w:rsidR="00167EF3" w:rsidRPr="00167EF3" w:rsidRDefault="00167EF3" w:rsidP="00167E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7EF3">
              <w:rPr>
                <w:rFonts w:ascii="TimesNewRomanPSMT" w:hAnsi="TimesNewRomanPSMT" w:cs="TimesNewRomanPSMT"/>
                <w:sz w:val="24"/>
                <w:szCs w:val="24"/>
              </w:rPr>
              <w:t>железнодорожная</w:t>
            </w:r>
          </w:p>
          <w:p w:rsidR="007B58BC" w:rsidRPr="007B58BC" w:rsidRDefault="00167EF3" w:rsidP="00167EF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167EF3">
              <w:rPr>
                <w:rFonts w:ascii="TimesNewRomanPSMT" w:hAnsi="TimesNewRomanPSMT" w:cs="TimesNewRomanPSMT"/>
                <w:sz w:val="24"/>
                <w:szCs w:val="24"/>
              </w:rPr>
              <w:t>больница"</w:t>
            </w:r>
          </w:p>
        </w:tc>
        <w:tc>
          <w:tcPr>
            <w:tcW w:w="2871" w:type="dxa"/>
          </w:tcPr>
          <w:p w:rsidR="007B58BC" w:rsidRDefault="00167EF3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550415 от 26.02.2021</w:t>
            </w:r>
          </w:p>
        </w:tc>
      </w:tr>
    </w:tbl>
    <w:p w:rsidR="00A252B6" w:rsidRPr="007B58BC" w:rsidRDefault="00A252B6" w:rsidP="00A252B6">
      <w:pPr>
        <w:pStyle w:val="a3"/>
      </w:pPr>
      <w:bookmarkStart w:id="0" w:name="_GoBack"/>
      <w:bookmarkEnd w:id="0"/>
    </w:p>
    <w:sectPr w:rsidR="00A252B6" w:rsidRPr="007B5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0C9"/>
    <w:multiLevelType w:val="hybridMultilevel"/>
    <w:tmpl w:val="0D4E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435"/>
    <w:multiLevelType w:val="hybridMultilevel"/>
    <w:tmpl w:val="0B48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E"/>
    <w:rsid w:val="001157A0"/>
    <w:rsid w:val="00167EF3"/>
    <w:rsid w:val="003815AC"/>
    <w:rsid w:val="005E334E"/>
    <w:rsid w:val="007B58BC"/>
    <w:rsid w:val="00A252B6"/>
    <w:rsid w:val="00C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609C-809F-40D4-8E32-CF53896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6"/>
    <w:pPr>
      <w:ind w:left="720"/>
      <w:contextualSpacing/>
    </w:pPr>
  </w:style>
  <w:style w:type="table" w:styleId="a4">
    <w:name w:val="Table Grid"/>
    <w:basedOn w:val="a1"/>
    <w:uiPriority w:val="39"/>
    <w:rsid w:val="00A2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Каирова Айгуль Саматовна</dc:creator>
  <cp:keywords/>
  <dc:description/>
  <cp:lastModifiedBy>Каирова Айгуль Саматовна</cp:lastModifiedBy>
  <cp:revision>4</cp:revision>
  <dcterms:created xsi:type="dcterms:W3CDTF">2021-03-18T08:35:00Z</dcterms:created>
  <dcterms:modified xsi:type="dcterms:W3CDTF">2021-03-18T09:11:00Z</dcterms:modified>
</cp:coreProperties>
</file>